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5" w:rsidRPr="00DE48C5" w:rsidRDefault="00C058A5" w:rsidP="00C05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DE48C5" w:rsidRDefault="00F96918" w:rsidP="00F96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8C5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F96918" w:rsidRPr="00381C00" w:rsidRDefault="00F96918" w:rsidP="00F96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М</w:t>
      </w:r>
      <w:r w:rsidR="003B54FB">
        <w:rPr>
          <w:rFonts w:ascii="Times New Roman" w:eastAsia="Times New Roman" w:hAnsi="Times New Roman"/>
          <w:b/>
          <w:sz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lang w:eastAsia="ru-RU"/>
        </w:rPr>
        <w:t>ОУ ДО «</w:t>
      </w:r>
      <w:r w:rsidR="003B54FB">
        <w:rPr>
          <w:rFonts w:ascii="Times New Roman" w:eastAsia="Times New Roman" w:hAnsi="Times New Roman"/>
          <w:b/>
          <w:sz w:val="24"/>
          <w:lang w:eastAsia="ru-RU"/>
        </w:rPr>
        <w:t>Центр дополнительного образования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F96918" w:rsidRPr="00DE48C5" w:rsidRDefault="00F96918" w:rsidP="00F96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3B54FB">
        <w:rPr>
          <w:rFonts w:ascii="Times New Roman" w:hAnsi="Times New Roman"/>
          <w:bCs/>
          <w:sz w:val="24"/>
          <w:szCs w:val="24"/>
        </w:rPr>
        <w:t>233</w:t>
      </w:r>
      <w:r>
        <w:rPr>
          <w:rFonts w:ascii="Times New Roman" w:hAnsi="Times New Roman"/>
          <w:bCs/>
          <w:sz w:val="24"/>
          <w:szCs w:val="24"/>
        </w:rPr>
        <w:t xml:space="preserve"> человека, что составляет </w:t>
      </w:r>
      <w:r w:rsidR="003B54FB">
        <w:rPr>
          <w:rFonts w:ascii="Times New Roman" w:hAnsi="Times New Roman"/>
          <w:bCs/>
          <w:sz w:val="24"/>
          <w:szCs w:val="24"/>
        </w:rPr>
        <w:t>22,3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3B54FB">
        <w:rPr>
          <w:rFonts w:ascii="Times New Roman" w:hAnsi="Times New Roman"/>
          <w:bCs/>
          <w:sz w:val="24"/>
          <w:szCs w:val="24"/>
        </w:rPr>
        <w:t>8,25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1C186C" w:rsidRPr="00E0799F">
        <w:rPr>
          <w:rFonts w:ascii="Times New Roman" w:eastAsia="Times New Roman" w:hAnsi="Times New Roman"/>
          <w:sz w:val="24"/>
          <w:szCs w:val="24"/>
        </w:rPr>
        <w:t>Расчёт значения интегрального показателя</w:t>
      </w:r>
      <w:r w:rsidR="001C18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C186C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1C186C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1C186C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1C186C">
        <w:rPr>
          <w:rFonts w:ascii="Times New Roman" w:eastAsia="Times New Roman" w:hAnsi="Times New Roman"/>
          <w:sz w:val="24"/>
          <w:szCs w:val="24"/>
        </w:rPr>
        <w:t xml:space="preserve"> РФ от 14.09.2016 г. № 02-860.</w:t>
      </w:r>
    </w:p>
    <w:p w:rsidR="001D28F6" w:rsidRDefault="001D28F6" w:rsidP="001D28F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128,3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9642" w:type="dxa"/>
        <w:tblLook w:val="01E0" w:firstRow="1" w:lastRow="1" w:firstColumn="1" w:lastColumn="1" w:noHBand="0" w:noVBand="0"/>
      </w:tblPr>
      <w:tblGrid>
        <w:gridCol w:w="5778"/>
        <w:gridCol w:w="1596"/>
        <w:gridCol w:w="2268"/>
      </w:tblGrid>
      <w:tr w:rsidR="001D28F6" w:rsidRPr="00DE48C5" w:rsidTr="008A3463">
        <w:tc>
          <w:tcPr>
            <w:tcW w:w="5778" w:type="dxa"/>
          </w:tcPr>
          <w:p w:rsidR="001D28F6" w:rsidRDefault="001D28F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1D28F6" w:rsidRDefault="001D28F6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1D28F6" w:rsidRDefault="001D28F6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696D17" w:rsidRPr="00DE48C5" w:rsidTr="008A3463">
        <w:tc>
          <w:tcPr>
            <w:tcW w:w="5778" w:type="dxa"/>
          </w:tcPr>
          <w:p w:rsidR="00696D17" w:rsidRPr="00DE48C5" w:rsidRDefault="00696D17" w:rsidP="00696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696D17" w:rsidRPr="00DE48C5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2268" w:type="dxa"/>
          </w:tcPr>
          <w:p w:rsidR="00696D17" w:rsidRPr="003E23B7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696D17" w:rsidRPr="00DE48C5" w:rsidTr="008A3463">
        <w:tc>
          <w:tcPr>
            <w:tcW w:w="5778" w:type="dxa"/>
          </w:tcPr>
          <w:p w:rsidR="00696D17" w:rsidRPr="00DE48C5" w:rsidRDefault="00696D17" w:rsidP="00696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696D17" w:rsidRPr="00DE48C5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2268" w:type="dxa"/>
          </w:tcPr>
          <w:p w:rsidR="00696D17" w:rsidRPr="003E23B7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696D17" w:rsidRPr="00DE48C5" w:rsidTr="008A3463">
        <w:tc>
          <w:tcPr>
            <w:tcW w:w="5778" w:type="dxa"/>
          </w:tcPr>
          <w:p w:rsidR="00696D17" w:rsidRPr="00DE48C5" w:rsidRDefault="00696D17" w:rsidP="00696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696D17" w:rsidRPr="00DE48C5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2268" w:type="dxa"/>
          </w:tcPr>
          <w:p w:rsidR="00696D17" w:rsidRPr="003E23B7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96D17" w:rsidRPr="00DE48C5" w:rsidTr="008A3463">
        <w:tc>
          <w:tcPr>
            <w:tcW w:w="5778" w:type="dxa"/>
          </w:tcPr>
          <w:p w:rsidR="00696D17" w:rsidRPr="00DE48C5" w:rsidRDefault="00696D17" w:rsidP="00696D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696D17" w:rsidRPr="00DE48C5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2268" w:type="dxa"/>
          </w:tcPr>
          <w:p w:rsidR="00696D17" w:rsidRPr="003E23B7" w:rsidRDefault="00696D17" w:rsidP="0069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3B54FB">
        <w:rPr>
          <w:rFonts w:ascii="Times New Roman" w:hAnsi="Times New Roman"/>
          <w:bCs/>
          <w:sz w:val="24"/>
          <w:szCs w:val="24"/>
        </w:rPr>
        <w:t xml:space="preserve"> и «Удовлетворенность потребителей качеством оказания услуг</w:t>
      </w:r>
      <w:r w:rsidR="003B54FB" w:rsidRPr="00DE48C5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 w:rsidRPr="00DE48C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060A65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060A65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F86227" w:rsidRDefault="00F86227" w:rsidP="008A3463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48CE">
        <w:rPr>
          <w:rFonts w:ascii="Times New Roman" w:hAnsi="Times New Roman"/>
          <w:sz w:val="24"/>
          <w:szCs w:val="24"/>
        </w:rPr>
        <w:t xml:space="preserve">В ОО необходимо  организовать работу  по критерию «открытость и доступность ОО»  с помощью электронных сервисов, электронной почты, по телефону организовать обратную связь (по поиску и получению сведений по реквизитам обращения, ранжированию, информации о результатах рассмотрения  и  отслеживания хода рассмотрения обращения граждан) </w:t>
      </w:r>
    </w:p>
    <w:p w:rsidR="00F86227" w:rsidRPr="00F86227" w:rsidRDefault="00F86227" w:rsidP="008A346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 сайте  ОО организовать более полное предоставление  информации для получателей образовательных услуг об участниках и  победителях в </w:t>
      </w:r>
      <w:r w:rsidR="003B54FB">
        <w:rPr>
          <w:rFonts w:ascii="Times New Roman" w:hAnsi="Times New Roman"/>
          <w:sz w:val="24"/>
          <w:szCs w:val="24"/>
        </w:rPr>
        <w:t xml:space="preserve">конкурсах, олимпиадах, </w:t>
      </w:r>
      <w:r>
        <w:rPr>
          <w:rFonts w:ascii="Times New Roman" w:hAnsi="Times New Roman"/>
          <w:sz w:val="24"/>
          <w:szCs w:val="24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F86227" w:rsidRPr="00F86227" w:rsidRDefault="00F86227" w:rsidP="008A346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</w:t>
      </w:r>
      <w:r w:rsidR="00F96918" w:rsidRPr="00F86227">
        <w:rPr>
          <w:rFonts w:ascii="Times New Roman" w:hAnsi="Times New Roman"/>
          <w:bCs/>
          <w:sz w:val="24"/>
          <w:szCs w:val="24"/>
        </w:rPr>
        <w:t xml:space="preserve"> для индив</w:t>
      </w:r>
      <w:r w:rsidR="003B54FB">
        <w:rPr>
          <w:rFonts w:ascii="Times New Roman" w:hAnsi="Times New Roman"/>
          <w:bCs/>
          <w:sz w:val="24"/>
          <w:szCs w:val="24"/>
        </w:rPr>
        <w:t>идуальной работы с обучающимися.</w:t>
      </w:r>
    </w:p>
    <w:p w:rsidR="00F96918" w:rsidRPr="00F86227" w:rsidRDefault="00F96918" w:rsidP="008A346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6227">
        <w:rPr>
          <w:rFonts w:ascii="Times New Roman" w:hAnsi="Times New Roman"/>
          <w:bCs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D32CF6" w:rsidRDefault="00D32CF6" w:rsidP="00D32C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D32CF6" w:rsidRDefault="00D32CF6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        </w:t>
      </w:r>
      <w:r w:rsidR="008A3463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C90BA5" w:rsidRDefault="00C90BA5" w:rsidP="00C90BA5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</w:p>
    <w:p w:rsidR="003B54FB" w:rsidRPr="00C617F2" w:rsidRDefault="003B54FB" w:rsidP="003B54FB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C617F2">
        <w:rPr>
          <w:rFonts w:ascii="Times New Roman" w:hAnsi="Times New Roman"/>
          <w:sz w:val="24"/>
          <w:szCs w:val="24"/>
        </w:rPr>
        <w:t>МБОУ ДО «ЦДО»</w:t>
      </w:r>
    </w:p>
    <w:p w:rsidR="003B54FB" w:rsidRDefault="003B54FB" w:rsidP="00696D17">
      <w:pPr>
        <w:spacing w:after="0"/>
      </w:pPr>
      <w:bookmarkStart w:id="0" w:name="_GoBack"/>
      <w:bookmarkEnd w:id="0"/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32"/>
      </w:tblGrid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1D28F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98%-9,8 б.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90% - 9,0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96D17" w:rsidRPr="003E23B7" w:rsidTr="008A3463">
        <w:tc>
          <w:tcPr>
            <w:tcW w:w="959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6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696D17" w:rsidRPr="003E23B7" w:rsidTr="008A3463">
        <w:tc>
          <w:tcPr>
            <w:tcW w:w="7621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696D17" w:rsidRPr="003E23B7" w:rsidTr="008A3463">
        <w:tc>
          <w:tcPr>
            <w:tcW w:w="7621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(УДОД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696D17" w:rsidRPr="003E23B7" w:rsidTr="008A3463">
        <w:tc>
          <w:tcPr>
            <w:tcW w:w="7621" w:type="dxa"/>
            <w:gridSpan w:val="2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532" w:type="dxa"/>
            <w:shd w:val="clear" w:color="auto" w:fill="auto"/>
          </w:tcPr>
          <w:p w:rsidR="00696D17" w:rsidRPr="003E23B7" w:rsidRDefault="00696D17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90BA5" w:rsidRDefault="00C90BA5" w:rsidP="00696D17">
      <w:pPr>
        <w:spacing w:after="0"/>
        <w:rPr>
          <w:rFonts w:ascii="Times New Roman" w:hAnsi="Times New Roman"/>
          <w:sz w:val="24"/>
          <w:szCs w:val="24"/>
        </w:rPr>
      </w:pPr>
    </w:p>
    <w:sectPr w:rsidR="00C90BA5" w:rsidSect="008A34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60A65"/>
    <w:rsid w:val="001C186C"/>
    <w:rsid w:val="001D28F6"/>
    <w:rsid w:val="003B54FB"/>
    <w:rsid w:val="004C4DF9"/>
    <w:rsid w:val="005D2E17"/>
    <w:rsid w:val="00696D17"/>
    <w:rsid w:val="006D07B4"/>
    <w:rsid w:val="007C2D91"/>
    <w:rsid w:val="00853D40"/>
    <w:rsid w:val="008A3463"/>
    <w:rsid w:val="00BD51C8"/>
    <w:rsid w:val="00C058A5"/>
    <w:rsid w:val="00C90BA5"/>
    <w:rsid w:val="00D32CF6"/>
    <w:rsid w:val="00F86227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10</cp:revision>
  <cp:lastPrinted>2017-01-19T08:17:00Z</cp:lastPrinted>
  <dcterms:created xsi:type="dcterms:W3CDTF">2016-12-29T08:44:00Z</dcterms:created>
  <dcterms:modified xsi:type="dcterms:W3CDTF">2017-01-19T08:18:00Z</dcterms:modified>
</cp:coreProperties>
</file>