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925CF2">
        <w:rPr>
          <w:sz w:val="22"/>
          <w:szCs w:val="22"/>
          <w:lang w:eastAsia="ru-RU"/>
        </w:rPr>
        <w:t>3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720E52" w:rsidRPr="00720E52" w:rsidRDefault="009C3BA8" w:rsidP="00720E5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 xml:space="preserve">- киоск, расположенный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г. Олонец, ул. </w:t>
      </w:r>
      <w:r w:rsidR="00992D99">
        <w:rPr>
          <w:sz w:val="22"/>
          <w:szCs w:val="22"/>
          <w:lang w:eastAsia="ru-RU"/>
        </w:rPr>
        <w:t>Урицкого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720E5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кв.м., расположенный по адресу: Республика Карелия, г. Олонец, ул. </w:t>
      </w:r>
      <w:r w:rsidR="00992D99">
        <w:rPr>
          <w:sz w:val="22"/>
          <w:szCs w:val="22"/>
          <w:lang w:eastAsia="ru-RU"/>
        </w:rPr>
        <w:t>Урицкого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</w:p>
    <w:p w:rsidR="00C46BA9" w:rsidRPr="00C46BA9" w:rsidRDefault="00C46BA9" w:rsidP="00C46BA9">
      <w:pPr>
        <w:suppressAutoHyphens w:val="0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3.1.2. Осуществлять контроль за исполнением Арендатором обязательств по настоящему договору.</w:t>
      </w:r>
    </w:p>
    <w:p w:rsidR="00C46BA9" w:rsidRPr="00C46BA9" w:rsidRDefault="00C46BA9" w:rsidP="00C46BA9">
      <w:pPr>
        <w:suppressAutoHyphens w:val="0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C46BA9">
        <w:rPr>
          <w:sz w:val="22"/>
          <w:szCs w:val="22"/>
          <w:lang w:eastAsia="ru-RU"/>
        </w:rPr>
        <w:t>имщество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FD4531" w:rsidRDefault="005A7363" w:rsidP="00FD4531">
      <w:pPr>
        <w:pStyle w:val="a5"/>
        <w:numPr>
          <w:ilvl w:val="1"/>
          <w:numId w:val="6"/>
        </w:numPr>
        <w:tabs>
          <w:tab w:val="clear" w:pos="600"/>
          <w:tab w:val="left" w:pos="0"/>
          <w:tab w:val="num" w:pos="284"/>
          <w:tab w:val="left" w:pos="709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FD4531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5A7363" w:rsidRDefault="005A7363" w:rsidP="00FD4531">
      <w:pPr>
        <w:numPr>
          <w:ilvl w:val="1"/>
          <w:numId w:val="6"/>
        </w:numPr>
        <w:tabs>
          <w:tab w:val="clear" w:pos="600"/>
          <w:tab w:val="left" w:pos="0"/>
          <w:tab w:val="num" w:pos="284"/>
          <w:tab w:val="left" w:pos="709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FD4531">
      <w:pPr>
        <w:tabs>
          <w:tab w:val="left" w:pos="0"/>
          <w:tab w:val="num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 xml:space="preserve">.) допускается только по обоюдному соглашению сторон. Предполагаемые дополнения и изменения рассматриваются </w:t>
      </w:r>
      <w:r w:rsidRPr="00BE0A2E">
        <w:rPr>
          <w:sz w:val="22"/>
          <w:szCs w:val="22"/>
          <w:lang w:eastAsia="ru-RU"/>
        </w:rPr>
        <w:lastRenderedPageBreak/>
        <w:t>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5A7363" w:rsidRDefault="005A7363" w:rsidP="005A7363">
      <w:pPr>
        <w:pStyle w:val="a5"/>
        <w:numPr>
          <w:ilvl w:val="0"/>
          <w:numId w:val="5"/>
        </w:numPr>
        <w:suppressAutoHyphens w:val="0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5A7363">
      <w:pPr>
        <w:pStyle w:val="a5"/>
        <w:suppressAutoHyphens w:val="0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эксплуатационными услугами (электроснабжение, теплоснабжение, водоснабжение и водоотведение, техническое обслуживание и т.п.) с коммунальными службами;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5A7363">
      <w:pPr>
        <w:suppressAutoHyphens w:val="0"/>
        <w:rPr>
          <w:b/>
          <w:sz w:val="22"/>
          <w:szCs w:val="22"/>
          <w:lang w:eastAsia="ru-RU"/>
        </w:rPr>
      </w:pPr>
    </w:p>
    <w:p w:rsidR="009C3BA8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5A7363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5A7363" w:rsidRDefault="009C3BA8" w:rsidP="005A736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л/с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D62C13" w:rsidRDefault="00D62C13" w:rsidP="005A7363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Олонецкого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г. Олонец, ул. </w:t>
      </w:r>
      <w:r w:rsidR="00D62C13">
        <w:rPr>
          <w:sz w:val="22"/>
          <w:szCs w:val="22"/>
        </w:rPr>
        <w:t>Урицкого</w:t>
      </w:r>
      <w:r w:rsidRPr="005A7363">
        <w:rPr>
          <w:sz w:val="22"/>
          <w:szCs w:val="22"/>
        </w:rPr>
        <w:t>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кв.м. Год постройки – </w:t>
      </w:r>
      <w:r w:rsidR="00D62C13">
        <w:rPr>
          <w:sz w:val="22"/>
          <w:szCs w:val="22"/>
        </w:rPr>
        <w:t>1982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5A7363" w:rsidRPr="009A02A3" w:rsidRDefault="005A7363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5A7363" w:rsidRDefault="005A7363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923F2"/>
    <w:rsid w:val="00720E52"/>
    <w:rsid w:val="007923E8"/>
    <w:rsid w:val="007B1BF6"/>
    <w:rsid w:val="007F2A70"/>
    <w:rsid w:val="0085207D"/>
    <w:rsid w:val="00872B00"/>
    <w:rsid w:val="00880735"/>
    <w:rsid w:val="00925CF2"/>
    <w:rsid w:val="009770F3"/>
    <w:rsid w:val="0098548F"/>
    <w:rsid w:val="00992D99"/>
    <w:rsid w:val="009C3BA8"/>
    <w:rsid w:val="00A90F9B"/>
    <w:rsid w:val="00AC5DD4"/>
    <w:rsid w:val="00B036C1"/>
    <w:rsid w:val="00BE5BB9"/>
    <w:rsid w:val="00C32846"/>
    <w:rsid w:val="00C37C5A"/>
    <w:rsid w:val="00C46BA9"/>
    <w:rsid w:val="00D62C13"/>
    <w:rsid w:val="00DD1C7C"/>
    <w:rsid w:val="00EE2AEA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2017-01-13T12:58:00Z</cp:lastPrinted>
  <dcterms:created xsi:type="dcterms:W3CDTF">2016-02-10T12:52:00Z</dcterms:created>
  <dcterms:modified xsi:type="dcterms:W3CDTF">2017-01-17T08:53:00Z</dcterms:modified>
</cp:coreProperties>
</file>