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C17BE3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 февраля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 февраля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BE3">
        <w:rPr>
          <w:rFonts w:ascii="Times New Roman" w:hAnsi="Times New Roman" w:cs="Times New Roman"/>
          <w:sz w:val="20"/>
          <w:szCs w:val="20"/>
        </w:rPr>
        <w:t>Аналитическая справка по профилактике безнадзорности и правонарушений несовершеннолетних за 12 месяцев 2016 года.</w:t>
      </w:r>
    </w:p>
    <w:p w:rsid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BE3">
        <w:rPr>
          <w:rFonts w:ascii="Times New Roman" w:hAnsi="Times New Roman" w:cs="Times New Roman"/>
          <w:sz w:val="20"/>
          <w:szCs w:val="20"/>
        </w:rPr>
        <w:t xml:space="preserve">Эффективность применения на обслуживаемой территории действующего законодательства к законным представителям, допускающим нахождение детей на улицах и в общественных местах в ночное время </w:t>
      </w:r>
    </w:p>
    <w:p w:rsidR="00C17BE3" w:rsidRP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BE3">
        <w:rPr>
          <w:rFonts w:ascii="Times New Roman" w:hAnsi="Times New Roman" w:cs="Times New Roman"/>
          <w:sz w:val="20"/>
          <w:szCs w:val="20"/>
        </w:rPr>
        <w:t xml:space="preserve">Разбор персональных дел в отношении несовершеннолетних и их родителей </w:t>
      </w:r>
    </w:p>
    <w:p w:rsidR="00C17BE3" w:rsidRPr="00C17BE3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C17BE3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13</w:t>
      </w:r>
      <w:r w:rsidR="007448FB" w:rsidRPr="00C17BE3">
        <w:rPr>
          <w:rFonts w:ascii="Times New Roman" w:hAnsi="Times New Roman" w:cs="Times New Roman"/>
        </w:rPr>
        <w:t xml:space="preserve"> материалов, из них:</w:t>
      </w:r>
    </w:p>
    <w:p w:rsidR="00245020" w:rsidRPr="00C17BE3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12A82" w:rsidRPr="00245020" w:rsidTr="00245020">
        <w:tc>
          <w:tcPr>
            <w:tcW w:w="7621" w:type="dxa"/>
            <w:gridSpan w:val="2"/>
          </w:tcPr>
          <w:p w:rsidR="00B12A82" w:rsidRDefault="00B12A82" w:rsidP="00C17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C17BE3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950" w:type="dxa"/>
          </w:tcPr>
          <w:p w:rsidR="00B12A82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7BE3" w:rsidRPr="00245020" w:rsidTr="00C17BE3">
        <w:trPr>
          <w:trHeight w:val="1092"/>
        </w:trPr>
        <w:tc>
          <w:tcPr>
            <w:tcW w:w="3527" w:type="dxa"/>
          </w:tcPr>
          <w:p w:rsidR="00C17BE3" w:rsidRPr="00245020" w:rsidRDefault="00C17BE3" w:rsidP="00245020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  <w:r>
              <w:rPr>
                <w:rFonts w:ascii="Times New Roman" w:hAnsi="Times New Roman" w:cs="Times New Roman"/>
              </w:rPr>
              <w:t xml:space="preserve"> и иных взрослых</w:t>
            </w:r>
          </w:p>
        </w:tc>
        <w:tc>
          <w:tcPr>
            <w:tcW w:w="4094" w:type="dxa"/>
          </w:tcPr>
          <w:p w:rsidR="00C17BE3" w:rsidRPr="00245020" w:rsidRDefault="00C17BE3" w:rsidP="0046440E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</w:t>
            </w:r>
            <w:bookmarkStart w:id="0" w:name="_GoBack"/>
            <w:bookmarkEnd w:id="0"/>
            <w:r w:rsidRPr="00245020">
              <w:rPr>
                <w:rFonts w:ascii="Times New Roman" w:hAnsi="Times New Roman" w:cs="Times New Roman"/>
              </w:rPr>
              <w:t>еннолетних детей)</w:t>
            </w:r>
          </w:p>
        </w:tc>
        <w:tc>
          <w:tcPr>
            <w:tcW w:w="1950" w:type="dxa"/>
          </w:tcPr>
          <w:p w:rsidR="00C17BE3" w:rsidRPr="00245020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7BE3" w:rsidRPr="00245020" w:rsidTr="005F2DDE">
        <w:trPr>
          <w:trHeight w:val="1326"/>
        </w:trPr>
        <w:tc>
          <w:tcPr>
            <w:tcW w:w="3527" w:type="dxa"/>
          </w:tcPr>
          <w:p w:rsidR="00C17BE3" w:rsidRPr="00245020" w:rsidRDefault="00C17BE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17BE3" w:rsidRDefault="00C17BE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C17BE3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2A82" w:rsidRPr="00245020" w:rsidTr="00B12A82">
        <w:trPr>
          <w:trHeight w:val="756"/>
        </w:trPr>
        <w:tc>
          <w:tcPr>
            <w:tcW w:w="3527" w:type="dxa"/>
          </w:tcPr>
          <w:p w:rsidR="00B12A82" w:rsidRPr="00245020" w:rsidRDefault="00B12A82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B12A82" w:rsidRPr="00245020" w:rsidRDefault="00C17BE3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ст.6.24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B12A82" w:rsidRPr="00245020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7BE3" w:rsidRPr="00245020" w:rsidTr="00B12A82">
        <w:trPr>
          <w:trHeight w:val="756"/>
        </w:trPr>
        <w:tc>
          <w:tcPr>
            <w:tcW w:w="3527" w:type="dxa"/>
          </w:tcPr>
          <w:p w:rsidR="00C17BE3" w:rsidRPr="00245020" w:rsidRDefault="00C17BE3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17BE3" w:rsidRDefault="00C17BE3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7.27 ч.1 КоАП РФ </w:t>
            </w:r>
            <w:r w:rsidRPr="00552AF4">
              <w:rPr>
                <w:rFonts w:ascii="Times New Roman" w:hAnsi="Times New Roman" w:cs="Times New Roman"/>
              </w:rPr>
              <w:t>(мелкое хищение)</w:t>
            </w:r>
          </w:p>
        </w:tc>
        <w:tc>
          <w:tcPr>
            <w:tcW w:w="1950" w:type="dxa"/>
          </w:tcPr>
          <w:p w:rsidR="00C17BE3" w:rsidRDefault="00C17BE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47" w:rsidRDefault="00416947" w:rsidP="00245020">
      <w:pPr>
        <w:spacing w:after="0" w:line="240" w:lineRule="auto"/>
      </w:pPr>
      <w:r>
        <w:separator/>
      </w:r>
    </w:p>
  </w:endnote>
  <w:endnote w:type="continuationSeparator" w:id="0">
    <w:p w:rsidR="00416947" w:rsidRDefault="0041694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47" w:rsidRDefault="00416947" w:rsidP="00245020">
      <w:pPr>
        <w:spacing w:after="0" w:line="240" w:lineRule="auto"/>
      </w:pPr>
      <w:r>
        <w:separator/>
      </w:r>
    </w:p>
  </w:footnote>
  <w:footnote w:type="continuationSeparator" w:id="0">
    <w:p w:rsidR="00416947" w:rsidRDefault="0041694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86959"/>
    <w:rsid w:val="001D49BE"/>
    <w:rsid w:val="001D5138"/>
    <w:rsid w:val="00245020"/>
    <w:rsid w:val="00416947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B0789A"/>
    <w:rsid w:val="00B12A82"/>
    <w:rsid w:val="00BB4B8A"/>
    <w:rsid w:val="00C17BE3"/>
    <w:rsid w:val="00C308D9"/>
    <w:rsid w:val="00C706B4"/>
    <w:rsid w:val="00D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2017-02-03T12:45:00Z</dcterms:created>
  <dcterms:modified xsi:type="dcterms:W3CDTF">2017-02-03T12:50:00Z</dcterms:modified>
</cp:coreProperties>
</file>