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76" w:rsidRDefault="00427776">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427776" w:rsidRDefault="00427776">
      <w:pPr>
        <w:widowControl w:val="0"/>
        <w:autoSpaceDE w:val="0"/>
        <w:autoSpaceDN w:val="0"/>
        <w:adjustRightInd w:val="0"/>
        <w:spacing w:after="0" w:line="240" w:lineRule="auto"/>
        <w:jc w:val="both"/>
        <w:outlineLvl w:val="0"/>
        <w:rPr>
          <w:rFonts w:ascii="Calibri" w:hAnsi="Calibri" w:cs="Calibri"/>
        </w:rPr>
      </w:pPr>
    </w:p>
    <w:p w:rsidR="00427776" w:rsidRDefault="00427776">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РФ 28 ноября 2011 г. N 22423</w:t>
      </w:r>
    </w:p>
    <w:p w:rsidR="00427776" w:rsidRDefault="0042777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27776" w:rsidRDefault="00427776">
      <w:pPr>
        <w:widowControl w:val="0"/>
        <w:autoSpaceDE w:val="0"/>
        <w:autoSpaceDN w:val="0"/>
        <w:adjustRightInd w:val="0"/>
        <w:spacing w:after="0" w:line="240" w:lineRule="auto"/>
        <w:rPr>
          <w:rFonts w:ascii="Calibri" w:hAnsi="Calibri" w:cs="Calibri"/>
        </w:rPr>
      </w:pP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427776" w:rsidRDefault="00427776">
      <w:pPr>
        <w:widowControl w:val="0"/>
        <w:autoSpaceDE w:val="0"/>
        <w:autoSpaceDN w:val="0"/>
        <w:adjustRightInd w:val="0"/>
        <w:spacing w:after="0" w:line="240" w:lineRule="auto"/>
        <w:jc w:val="center"/>
        <w:rPr>
          <w:rFonts w:ascii="Calibri" w:hAnsi="Calibri" w:cs="Calibri"/>
          <w:b/>
          <w:bCs/>
        </w:rPr>
      </w:pP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9 ноября 2011 г. N 634</w:t>
      </w:r>
    </w:p>
    <w:p w:rsidR="00427776" w:rsidRDefault="00427776">
      <w:pPr>
        <w:widowControl w:val="0"/>
        <w:autoSpaceDE w:val="0"/>
        <w:autoSpaceDN w:val="0"/>
        <w:adjustRightInd w:val="0"/>
        <w:spacing w:after="0" w:line="240" w:lineRule="auto"/>
        <w:jc w:val="center"/>
        <w:rPr>
          <w:rFonts w:ascii="Calibri" w:hAnsi="Calibri" w:cs="Calibri"/>
          <w:b/>
          <w:bCs/>
        </w:rPr>
      </w:pP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ЭКСПЕРТИЗЫ НОРМАТИВНЫХ ПРАВОВЫХ АКТОВ</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ОРГАНОВ ИСПОЛНИТЕЛЬНОЙ ВЛАСТИ В ЦЕЛЯХ ВЫЯВЛЕНИЯ</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НИХ ПОЛОЖЕНИЙ, НЕОБОСНОВАННО ЗАТРУДНЯЮЩИХ ВЕДЕНИЕ</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ПРЕДПРИНИМАТЕЛЬСКОЙ И ИНВЕСТИЦИОННОЙ ДЕЯТЕЛЬНОСТИ</w:t>
      </w: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6" w:history="1">
        <w:r>
          <w:rPr>
            <w:rFonts w:ascii="Calibri" w:hAnsi="Calibri" w:cs="Calibri"/>
            <w:color w:val="0000FF"/>
          </w:rPr>
          <w:t>пунктом 5.2.28(83)</w:t>
        </w:r>
      </w:hyperlink>
      <w:r>
        <w:rPr>
          <w:rFonts w:ascii="Calibri" w:hAnsi="Calibri" w:cs="Calibri"/>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w:t>
      </w:r>
      <w:proofErr w:type="gramEnd"/>
      <w:r>
        <w:rPr>
          <w:rFonts w:ascii="Calibri" w:hAnsi="Calibri" w:cs="Calibri"/>
        </w:rPr>
        <w:t xml:space="preserve"> </w:t>
      </w:r>
      <w:proofErr w:type="gramStart"/>
      <w:r>
        <w:rPr>
          <w:rFonts w:ascii="Calibri" w:hAnsi="Calibri" w:cs="Calibri"/>
        </w:rPr>
        <w:t>N 25, ст. 3052; N 26, ст. 3190; N 38, ст. 4500; N 41, ст. 4777; N 46, ст. 5488; 2010, N 5, ст. 532; N 9, ст. 960; N 10, ст. 1085; N 19, ст. 2324; N 21, ст. 2602; N 26, ст. 3350; N 40, ст. 5068; N 41, ст. 5240;</w:t>
      </w:r>
      <w:proofErr w:type="gramEnd"/>
      <w:r>
        <w:rPr>
          <w:rFonts w:ascii="Calibri" w:hAnsi="Calibri" w:cs="Calibri"/>
        </w:rPr>
        <w:t xml:space="preserve"> </w:t>
      </w:r>
      <w:proofErr w:type="gramStart"/>
      <w:r>
        <w:rPr>
          <w:rFonts w:ascii="Calibri" w:hAnsi="Calibri" w:cs="Calibri"/>
        </w:rPr>
        <w:t>N 45, ст. 5860; N 52, ст. 7104; 2011, N 6, ст. 888; N 9, ст. 1251; N 12, ст. 1640; N 14, ст. 1935; N 15, ст. 2131; N 17, ст. 2411, 2424; N 32, ст. 4834; N 36, ст. 5149, 5151; N 39, ст. 5485; N 43, ст. 6079), приказываю:</w:t>
      </w:r>
      <w:proofErr w:type="gramEnd"/>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1" w:history="1">
        <w:r>
          <w:rPr>
            <w:rFonts w:ascii="Calibri" w:hAnsi="Calibri" w:cs="Calibri"/>
            <w:color w:val="0000FF"/>
          </w:rPr>
          <w:t>Порядок</w:t>
        </w:r>
      </w:hyperlink>
      <w:r>
        <w:rPr>
          <w:rFonts w:ascii="Calibri" w:hAnsi="Calibri" w:cs="Calibri"/>
        </w:rPr>
        <w:t xml:space="preserve"> </w:t>
      </w:r>
      <w:proofErr w:type="gramStart"/>
      <w:r>
        <w:rPr>
          <w:rFonts w:ascii="Calibri" w:hAnsi="Calibri" w:cs="Calibri"/>
        </w:rPr>
        <w:t>проведения экспертизы нормативных правовых актов федеральных органов исполнительной власти</w:t>
      </w:r>
      <w:proofErr w:type="gramEnd"/>
      <w:r>
        <w:rPr>
          <w:rFonts w:ascii="Calibri" w:hAnsi="Calibri" w:cs="Calibri"/>
        </w:rPr>
        <w:t xml:space="preserve"> в целях выявления в них положений, необоснованно затрудняющих ведение предпринимательской и инвестиционной деятельности (далее - Порядок).</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Департаменту оценки регулирующего воздействия (А.И. Херсонцев) обеспечить проведение экспертизы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 в соответствии с утвержденным </w:t>
      </w:r>
      <w:hyperlink w:anchor="Par31" w:history="1">
        <w:r>
          <w:rPr>
            <w:rFonts w:ascii="Calibri" w:hAnsi="Calibri" w:cs="Calibri"/>
            <w:color w:val="0000FF"/>
          </w:rPr>
          <w:t>Порядком</w:t>
        </w:r>
      </w:hyperlink>
      <w:r>
        <w:rPr>
          <w:rFonts w:ascii="Calibri" w:hAnsi="Calibri" w:cs="Calibri"/>
        </w:rPr>
        <w:t>.</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Министра Фомичева О.В.</w:t>
      </w: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427776" w:rsidRDefault="00427776">
      <w:pPr>
        <w:widowControl w:val="0"/>
        <w:autoSpaceDE w:val="0"/>
        <w:autoSpaceDN w:val="0"/>
        <w:adjustRightInd w:val="0"/>
        <w:spacing w:after="0" w:line="240" w:lineRule="auto"/>
        <w:jc w:val="right"/>
        <w:rPr>
          <w:rFonts w:ascii="Calibri" w:hAnsi="Calibri" w:cs="Calibri"/>
        </w:rPr>
      </w:pPr>
      <w:r>
        <w:rPr>
          <w:rFonts w:ascii="Calibri" w:hAnsi="Calibri" w:cs="Calibri"/>
        </w:rPr>
        <w:t>Э.С.НАБИУЛЛИНА</w:t>
      </w: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jc w:val="right"/>
        <w:outlineLvl w:val="0"/>
        <w:rPr>
          <w:rFonts w:ascii="Calibri" w:hAnsi="Calibri" w:cs="Calibri"/>
        </w:rPr>
      </w:pPr>
      <w:bookmarkStart w:id="2" w:name="Par27"/>
      <w:bookmarkEnd w:id="2"/>
      <w:r>
        <w:rPr>
          <w:rFonts w:ascii="Calibri" w:hAnsi="Calibri" w:cs="Calibri"/>
        </w:rPr>
        <w:t>Утвержден</w:t>
      </w:r>
    </w:p>
    <w:p w:rsidR="00427776" w:rsidRDefault="00427776">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427776" w:rsidRDefault="00427776">
      <w:pPr>
        <w:widowControl w:val="0"/>
        <w:autoSpaceDE w:val="0"/>
        <w:autoSpaceDN w:val="0"/>
        <w:adjustRightInd w:val="0"/>
        <w:spacing w:after="0" w:line="240" w:lineRule="auto"/>
        <w:jc w:val="right"/>
        <w:rPr>
          <w:rFonts w:ascii="Calibri" w:hAnsi="Calibri" w:cs="Calibri"/>
        </w:rPr>
      </w:pPr>
      <w:r>
        <w:rPr>
          <w:rFonts w:ascii="Calibri" w:hAnsi="Calibri" w:cs="Calibri"/>
        </w:rPr>
        <w:t>от 9 ноября 2011 г. N 634</w:t>
      </w: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jc w:val="center"/>
        <w:rPr>
          <w:rFonts w:ascii="Calibri" w:hAnsi="Calibri" w:cs="Calibri"/>
          <w:b/>
          <w:bCs/>
        </w:rPr>
      </w:pPr>
      <w:bookmarkStart w:id="3" w:name="Par31"/>
      <w:bookmarkEnd w:id="3"/>
      <w:r>
        <w:rPr>
          <w:rFonts w:ascii="Calibri" w:hAnsi="Calibri" w:cs="Calibri"/>
          <w:b/>
          <w:bCs/>
        </w:rPr>
        <w:t>ПОРЯДОК</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ЭКСПЕРТИЗЫ НОРМАТИВНЫХ ПРАВОВЫХ АКТОВ</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ОРГАНОВ ИСПОЛНИТЕЛЬНОЙ ВЛАСТИ В ЦЕЛЯХ ВЫЯВЛЕНИЯ</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НИХ ПОЛОЖЕНИЙ, НЕОБОСНОВАННО ЗАТРУДНЯЮЩИХ ВЕДЕНИЕ</w:t>
      </w:r>
    </w:p>
    <w:p w:rsidR="00427776" w:rsidRDefault="004277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ПРЕДПРИНИМАТЕЛЬСКОЙ И ИНВЕСТИЦИОННОЙ ДЕЯТЕЛЬНОСТИ</w:t>
      </w:r>
    </w:p>
    <w:p w:rsidR="00427776" w:rsidRDefault="00427776">
      <w:pPr>
        <w:widowControl w:val="0"/>
        <w:autoSpaceDE w:val="0"/>
        <w:autoSpaceDN w:val="0"/>
        <w:adjustRightInd w:val="0"/>
        <w:spacing w:after="0" w:line="240" w:lineRule="auto"/>
        <w:jc w:val="center"/>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Настоящим определяется порядок проведения Министерством экономического развития </w:t>
      </w:r>
      <w:r>
        <w:rPr>
          <w:rFonts w:ascii="Calibri" w:hAnsi="Calibri" w:cs="Calibri"/>
        </w:rPr>
        <w:lastRenderedPageBreak/>
        <w:t>Российской Федерации экспертизы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 (далее - экспертиза), и механизм взаимодействия с федеральными органами исполнительной власти, принявшими указанные нормативные правовые акты, Министерством юстиции Российской Федерации, а также в случае необходимости с представителями предпринимательского сообщества.</w:t>
      </w:r>
      <w:proofErr w:type="gramEnd"/>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Экспертизе подлежат нормативные правовые акты федеральных органов исполнительной власти, регулирующие отношения, участниками которых являются или могут являться субъекты предпринимательской и инвестиционной деятельности (далее - нормативные правовые акты).</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Экспертиза осуществляется в соответствии с планом проведения экспертизы нормативных правовых актов федеральных органов исполнительной власти (далее - план).</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плана осуществляется на основании предложений о проведении экспертизы, поступивших в Министерство экономического развития Российской Федерации от федеральных органов государственной власти, органов государственной власти субъектов Российской Федерации, органов местного самоуправления, инвестиционных уполномоченных, научно-исследовательских, общественных и иных организаций, субъектов предпринимательской и инвестиционной деятельности, их ассоциаций и союзов, а также иных лиц.</w:t>
      </w:r>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Нормативные правовые акты включаются в план при наличии сведений, указывающих, что положения нормативного правового акта могут создавать условия, необоснованно затрудняющие ведение предпринимательской и инвестиционной деятельности, полученных в результате рассмотрения предложений о проведении экспертизы, или самостоятельно выявленных Министерством экономического развития Российской Федерации в связи с осуществлением функций по выработке государственной политики и нормативно-правовому регулированию в установленной сфере деятельности.</w:t>
      </w:r>
      <w:proofErr w:type="gramEnd"/>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До включения в план Министерство экономического развития Российской Федерации запрашивает мнение о необходимости проведения экспертизы рассматриваемых нормативных правовых актов с учетом сложившейся правоприменительной практики в некоммерческих организациях, целью деятельности которых является защита и представление интересов субъектов предпринимательской и инвестиционной деятельности, в том числе в Торгово-промышленной палате Российской Федерации, Общероссийской общественной организации "Российский союз промышленников и предпринимателей", Общероссийской общественной организации "Деловая</w:t>
      </w:r>
      <w:proofErr w:type="gramEnd"/>
      <w:r>
        <w:rPr>
          <w:rFonts w:ascii="Calibri" w:hAnsi="Calibri" w:cs="Calibri"/>
        </w:rPr>
        <w:t xml:space="preserve"> Россия", Общероссийской общественной организации малого и среднего предпринимательства "ОПОРА России", Автономной некоммерческой организации "Агентство стратегических инициатив по продвижению новых проектов", Консультативном совете по иностранным инвестициям в России (далее - представители предпринимательского сообщества), и указывает сроки его предоставления.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предложение о проведении экспертизы поступило в Министерство экономического развития Российской Федерации от представителя предпринимательского сообщества, его мнение о необходимости проведения такой экспертизы не запрашивается.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плана до его утверждения подлежит рассмотрению Консультативным советом по оценке регулирующего воздействия, создаваемым при Министерстве экономического развития Российской Федерации (далее - Консультативный совет).</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утверждается на полугодие заместителем Министра экономического развития Российской Федерации, курирующим вопросы проведения экспертизы, в течение пяти рабочих дней со дня его рассмотрения Консультативным советом.</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пяти рабочих дней после утверждения план размещается на официальном сайте Министерства экономического развития Российской Федерации в информационно-телекоммуникационной сети "Интернет" и направляется в Министерство юстиции Российской Федерации для сведения.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исполнения поручений или указаний Президента Российской Федерации или поручений Правительства Российской Федерации о проведении экспертизы нормативного правового акта федерального органа исполнительной власти в план вносятся изменения, которые подлежат утверждению заместителем Министра экономического развития Российской Федерации, курирующим вопросы проведения экспертизы. В этом случае рассмотрение проекта </w:t>
      </w:r>
      <w:r>
        <w:rPr>
          <w:rFonts w:ascii="Calibri" w:hAnsi="Calibri" w:cs="Calibri"/>
        </w:rPr>
        <w:lastRenderedPageBreak/>
        <w:t>таких изменений Консультативным советом не требуется.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плане для каждого нормативного правового акта предусматривается срок проведения экспертизы, который не должен превышать трех месяцев.</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экспертизы при необходимости может быть продлен Министерством экономического развития Российской Федерации, но не более чем на один месяц.</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ходе экспертизы проводятся публичные консультации, исследование нормативного правового акта на предмет наличия положений, необоснованно затрудняющих ведение предпринимательской и инвестиционной деятельности, и составляется мотивированное заключение об экспертизе нормативного правового акта (далее - заключение).</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Публичные консультации проводятся в течение одного месяца со дня, установленного планом для начала экспертизы.</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официальном сайте Министерства экономического развития Российской Федерации в информационно-телекоммуникационной сети "Интернет" размещается уведомление о проведении экспертизы с указанием срока начала и окончания публичных консультаций.</w:t>
      </w:r>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Министерство экономического развития Российской Федерации запрашивает у федерального органа исполнительной власти, принявшего нормативный правовой акт, и (или) федерального органа исполнительной власти, осуществляющего функции по выработке государственной политики и нормативно-правовому регулированию в соответствующей сфере деятельности, материалы, необходимые в целях проведения экспертизы, содержащие сведения (расчеты, обоснования), на которых основывается необходимость государственного регулирования соответствующих общественных отношений, и устанавливает срок для их представления.</w:t>
      </w:r>
      <w:proofErr w:type="gramEnd"/>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экономического развития Российской Федерации обращается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 w:history="1">
        <w:r>
          <w:rPr>
            <w:rFonts w:ascii="Calibri" w:hAnsi="Calibri" w:cs="Calibri"/>
            <w:color w:val="0000FF"/>
          </w:rPr>
          <w:t>пунктом 5</w:t>
        </w:r>
      </w:hyperlink>
      <w:r>
        <w:rPr>
          <w:rFonts w:ascii="Calibri" w:hAnsi="Calibri" w:cs="Calibri"/>
        </w:rPr>
        <w:t xml:space="preserve"> Постановления Правительства Российской Федерации от 27 июля 2011 г. N 633 "Об экспертизе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 и о внесении изменений в некоторые акты Правительства Российской Федерации" (Собрание законодательства Российской Федерации, 2011, N 32, ст. 4834) федеральные органы исполнительной</w:t>
      </w:r>
      <w:proofErr w:type="gramEnd"/>
      <w:r>
        <w:rPr>
          <w:rFonts w:ascii="Calibri" w:hAnsi="Calibri" w:cs="Calibri"/>
        </w:rPr>
        <w:t xml:space="preserve"> власти по запросу Министерства экономического развития Российской Федерации представляют необходимые материалы в целях проведения экспертизы.</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федеральным органом исполнительной власти, принявшим нормативный правовой акт, или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на запрос Министерства экономического развития Российской Федерации в установленный срок не представлены необходимые в целях проведения экспертизы материалы, сведения об этом подлежат указанию в тексте заключения.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Исследование нормативных правовых актов проводится во взаимодействии с федеральным органом исполнительной власти, принявшим нормативный правовой акт,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а также в случае необходимости с участием представителей предпринимательского сообщества.</w:t>
      </w:r>
      <w:proofErr w:type="gramEnd"/>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проведении исследования подлежат рассмотрению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определяется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 устанавливается наличие</w:t>
      </w:r>
      <w:proofErr w:type="gramEnd"/>
      <w:r>
        <w:rPr>
          <w:rFonts w:ascii="Calibri" w:hAnsi="Calibri" w:cs="Calibri"/>
        </w:rPr>
        <w:t xml:space="preserve"> затруднений в ее осуществлении, вызванных применением положений </w:t>
      </w:r>
      <w:r>
        <w:rPr>
          <w:rFonts w:ascii="Calibri" w:hAnsi="Calibri" w:cs="Calibri"/>
        </w:rPr>
        <w:lastRenderedPageBreak/>
        <w:t>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исследования, в частности, изучаются следующие вопросы:</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 нормативном правовом акте избыточных требований по подготовке и (или) предоставлению документов, сведений, информации:</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требуемую аналогичную или идентичную информацию (документы) выдает тот же государственный орган;</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аналогичную или идентичную информацию (документы) требуется предоставлять в несколько органов государственной власти или учреждения, предоставляющие государственные услуги;</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необоснованная частота подготовки и (или) предоставления информации (документов), получающий информацию орган не использует ее с той периодичностью, с которой получает обязательную к подготовке и (или) предоставлению информацию (документы);</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требования к предоставлению информации (документов) об объектах, подлежащих в соответствии с законодательством Российской Федерации обязательной государственной регистрации, в случае, если вся требуемая информация или документы имеются в распоряжении государственных органов в связи с государственной регистрацией и имеющиеся в распоряжении государственных органов информация и документы имеют необходимую актуальность;</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аналогичную или идентичную информацию (документы) требуется предоставлять в одно или различные подразделения одного и того же органа (учреждения);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организационных препятствий для приема обязательных к предоставлению документов (удаленное местонахождение приема документов, неопределенность времени приема документов, имеется иной ограниченный ресурс государственных органов для приема документов);</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отсутствие альтернативных способов подачи обязательных к предоставлению информации и документов (запрещение отправки документов через агентов, неуполномоченных лиц, с использованием электронных сетей связи);</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предъявление завышенных требований к форме предоставляемой информации или документам, предоставление которых связано с оказанием государственной услуги;</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процедура подачи документов не предусматривает возможности получения доказательств о факте приема уполномоченным лицом обязательных для предоставления информации (документов);</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установленная процедура не способствует сохранению конфиденциальности предоставляемой информации (документов) или способствует нарушению иных охраняемых законом прав;</w:t>
      </w:r>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наличие в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ведение деятельности либо приводят к</w:t>
      </w:r>
      <w:proofErr w:type="gramEnd"/>
      <w:r>
        <w:rPr>
          <w:rFonts w:ascii="Calibri" w:hAnsi="Calibri" w:cs="Calibri"/>
        </w:rPr>
        <w:t xml:space="preserve"> существенным издержкам или невозможности осуществления предпринимательской или инвестиционной деятельности;</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необходимых организационных или технических условий, приводящее к невозможности реализации органами государственной власти установленных функций в отношении субъектов предпринимательской или инвестиционной деятельности;</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недостаточный уровень развития технологий, инфраструктуры, рынков товаров и услуг в Российской Федерации при отсутствии адекватного переходного периода введения в действие соответствующих правовых норм.</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 результатам исследования составляется проект заключения.</w:t>
      </w:r>
    </w:p>
    <w:p w:rsidR="00427776" w:rsidRDefault="0042777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 проекте заключения указываются сведения о нормативном правовом акте (включая данные о государственной регистрации в Министерстве юстиции Российской Федерации), источниках его официального опубликования, федеральном органе исполнительной власти, принявшем нормативный правой акт, и федеральном органе исполнительной власти, осуществляющем функции по выработке государственной политики и нормативно-правовому регулированию в соответствующей сфере деятельности, выявленных положениях нормативного правового акта, которые, исходя из анализа их применения</w:t>
      </w:r>
      <w:proofErr w:type="gramEnd"/>
      <w:r>
        <w:rPr>
          <w:rFonts w:ascii="Calibri" w:hAnsi="Calibri" w:cs="Calibri"/>
        </w:rPr>
        <w:t xml:space="preserve">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 а также обоснование сделанных выводов, информация о проведенных публичных мероприятиях, позиции федеральных органов исполнительной власти и представителей предпринимательского сообщества, участвовавших в экспертизе.</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заключения направляется в федеральный орган исполнительной власти, принявший нормативный правовой акт, и (или)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сфере деятельности, с указанием срока окончания приема замечаний и предложений.</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заключения направляется представителям предпринимательского сообщества на отзыв с указанием срока его предоставления.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Поступившие в Министерство экономического развития Российской Федерации в установленный срок отзывы, замечания и предложения рассматриваются при доработке проекта заключения.</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Доработанный проект заключения представляется на подпись заместителю Министра экономического развития Российской Федерации, курирующему вопросы проведения экспертизы, или лицу, исполняющему его обязанности, не позднее последнего дня срока проведения экспертизы данного нормативного правового акта, установленного планом.</w:t>
      </w:r>
    </w:p>
    <w:p w:rsidR="00427776" w:rsidRDefault="004277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В течение трех рабочих дней после подписания заключение размещается на официальном сайте Министерства экономического развития Российской Федерации в информационно-телекоммуникационной сети "Интернет", направляется лицу, обратившемуся с предложением о проведении экспертизы данного нормативного правового акта, предоставляется в федеральный орган исполнительной власти, принявший нормативный правовой акт, и (или)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w:t>
      </w:r>
      <w:proofErr w:type="gramEnd"/>
      <w:r>
        <w:rPr>
          <w:rFonts w:ascii="Calibri" w:hAnsi="Calibri" w:cs="Calibri"/>
        </w:rPr>
        <w:t xml:space="preserve"> сфере деятельности.</w:t>
      </w: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autoSpaceDE w:val="0"/>
        <w:autoSpaceDN w:val="0"/>
        <w:adjustRightInd w:val="0"/>
        <w:spacing w:after="0" w:line="240" w:lineRule="auto"/>
        <w:ind w:firstLine="540"/>
        <w:jc w:val="both"/>
        <w:rPr>
          <w:rFonts w:ascii="Calibri" w:hAnsi="Calibri" w:cs="Calibri"/>
        </w:rPr>
      </w:pPr>
    </w:p>
    <w:p w:rsidR="00427776" w:rsidRDefault="0042777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7FFD" w:rsidRDefault="00222AD5"/>
    <w:sectPr w:rsidR="00887FFD" w:rsidSect="00A17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76"/>
    <w:rsid w:val="00222AD5"/>
    <w:rsid w:val="0038307A"/>
    <w:rsid w:val="00427776"/>
    <w:rsid w:val="00B6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D5AB8CEA51B15543E1F4D9BB36B9990678951C746C8ED5372C7744AD465686764E7B7F948B487DAzAI6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D5AB8CEA51B15543E1F4D9BB36B9990678056CD43CFED5372C7744AD465686764E7B7FEz4IFJ"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Любовь Леонидовна</dc:creator>
  <cp:lastModifiedBy>Ольга</cp:lastModifiedBy>
  <cp:revision>2</cp:revision>
  <dcterms:created xsi:type="dcterms:W3CDTF">2016-01-13T06:33:00Z</dcterms:created>
  <dcterms:modified xsi:type="dcterms:W3CDTF">2016-01-13T06:33:00Z</dcterms:modified>
</cp:coreProperties>
</file>