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985"/>
        <w:gridCol w:w="1969"/>
        <w:gridCol w:w="4263"/>
        <w:gridCol w:w="3827"/>
        <w:gridCol w:w="1690"/>
      </w:tblGrid>
      <w:tr w:rsidR="00B615F7" w:rsidRPr="00925F4C" w:rsidTr="00B615F7">
        <w:trPr>
          <w:trHeight w:val="1388"/>
        </w:trPr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2B2187" w:rsidRDefault="00B615F7" w:rsidP="00497A9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615F7" w:rsidRPr="002B2187" w:rsidRDefault="00B615F7" w:rsidP="00497A9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Полное наименование учреждения  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615F7" w:rsidRPr="002B2187" w:rsidRDefault="00B615F7" w:rsidP="00497A9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B615F7" w:rsidRPr="002B2187" w:rsidRDefault="00B615F7" w:rsidP="00497A9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целях, задачах, функциях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hideMark/>
          </w:tcPr>
          <w:p w:rsidR="00B615F7" w:rsidRPr="002B2187" w:rsidRDefault="00B615F7" w:rsidP="004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адрес, №  телефонов, e-</w:t>
            </w:r>
            <w:proofErr w:type="spellStart"/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B615F7" w:rsidRPr="002B2187" w:rsidRDefault="00B615F7" w:rsidP="0049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веб-сайт, в том числе, в социальных сетях 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hideMark/>
          </w:tcPr>
          <w:p w:rsidR="00B615F7" w:rsidRPr="002B2187" w:rsidRDefault="00B615F7" w:rsidP="00497A9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Прочие сведения </w:t>
            </w: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«Олонецкая централизованная библиотечная система»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Чернобровкин Георгий Иванович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цель МКУ «Олонецкая ЦБС»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обеспечение  условий для  реализации права человека на приобщение к ценностям культуры и науки, свободный поиск и получение информации, создание условий для развития личности, образования, самообразования и культурной деятельности.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Задачи МКУ «Олонецкая ЦБС»: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- удовлетворение библиотечно-библиографических и информационных запросов пользователей, учреждений и организаций;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- создание единого библиотечно-информационного пространства на территории Олонецкого национального муниципального района;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- формирование библиотечных фондов и обеспечение их сохранности;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- формирование фонда краевых, краеведческих изданий;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- оказание справочно-информационной и методической помощи библиотекам, расположенным на территории муниципального образования «Олонецкий национальный муниципальный район»;</w:t>
            </w:r>
          </w:p>
          <w:p w:rsidR="00B615F7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- библиографическая деятельность в 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библиотековедения, 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библиографоведения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и краеведения.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7" w:rsidRPr="00925F4C" w:rsidRDefault="00B615F7" w:rsidP="002B2187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Функции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районной библиотеки Олонецкого национального муниципального района выполняет Олонецкая национальная библиотека. </w:t>
            </w:r>
          </w:p>
          <w:p w:rsidR="00B615F7" w:rsidRPr="00925F4C" w:rsidRDefault="00B615F7" w:rsidP="002B2187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Главы администрации Олонецкого муниципального района от 21.10.2008 г. № 1190-р Олонецкая национальная библиотека выполняет также функции 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Олонецкого национального муниципального района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Почтовый адрес: 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г. Олонец, ул. Урицкого, д.2а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Телефоны: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Директор: 4-15-24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Олонецкая национальная библиотека: 4-12-52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Олонецкая детская библиотека: 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4-19-01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gramEnd"/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925F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МКУ «Олонецкая ЦБС»: </w:t>
            </w:r>
            <w:hyperlink r:id="rId6" w:history="1"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library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olonets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onego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Олонецкая детская библиотека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olon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child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library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Олонецкая национальная библиотека» «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ar-SA"/>
                </w:rPr>
                <w:t>http://vk.com/id31010056</w:t>
              </w:r>
            </w:hyperlink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F7" w:rsidRPr="00925F4C" w:rsidRDefault="00B615F7" w:rsidP="00925F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«Центр межнационального сотрудничества» в «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5F7" w:rsidRPr="00925F4C" w:rsidRDefault="00B615F7" w:rsidP="00925F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ar-SA"/>
                </w:rPr>
                <w:t>http://vk.com/public105020889</w:t>
              </w:r>
            </w:hyperlink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Олонецкая детская библиотека «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</w:t>
              </w:r>
              <w:r w:rsidRPr="00925F4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club17001371</w:t>
              </w:r>
            </w:hyperlink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2016 года  в МКУ «Олонецкая ЦБС» числится 11 муниципальных библиотек, 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находятся на территории Олонецкого городского поселения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Олонецкая национальная библиотека, Олонецкая детская библиотека,</w:t>
            </w:r>
          </w:p>
          <w:p w:rsidR="00B615F7" w:rsidRPr="00925F4C" w:rsidRDefault="00B615F7" w:rsidP="00925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9 – на территории сельских поселений </w:t>
            </w: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«Олонецкий национальный музей карелов-ливвиков им. Н.Г. </w:t>
            </w:r>
            <w:proofErr w:type="spellStart"/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Прилукина</w:t>
            </w:r>
            <w:proofErr w:type="spellEnd"/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Наталья Васильевна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B2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вными целями Учреждения </w:t>
            </w:r>
            <w:r w:rsidRPr="00925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 собирание, хранение, изучение музейных предметов и музейных коллекций и осуществление научно-исследовательской, образовательной и просветительской деятельности в области истории, культуры и искусства</w:t>
            </w:r>
          </w:p>
          <w:p w:rsidR="00B615F7" w:rsidRPr="00925F4C" w:rsidRDefault="00B615F7" w:rsidP="002B2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186000 Республика Карелия</w:t>
            </w: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Олонец, ул. 30-летия Победы, 8 </w:t>
            </w:r>
          </w:p>
          <w:p w:rsidR="00B615F7" w:rsidRPr="00925F4C" w:rsidRDefault="00B615F7" w:rsidP="0024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5F7" w:rsidRPr="00925F4C" w:rsidRDefault="00B615F7" w:rsidP="0024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(8814 36) 4-13-31, 4-34-09, 89602192266 </w:t>
            </w:r>
          </w:p>
          <w:p w:rsidR="00B615F7" w:rsidRPr="00925F4C" w:rsidRDefault="00B615F7" w:rsidP="00241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 «Олонецкий национальный музей сайт»,</w:t>
            </w:r>
          </w:p>
          <w:p w:rsidR="00B615F7" w:rsidRPr="00925F4C" w:rsidRDefault="00B615F7" w:rsidP="00241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25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Контакте «Олонецкий национальный музей»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2411F8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E459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E459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етное учреждение «Коткозерский с</w:t>
            </w: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ельский Дом культуры»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E459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Владимировна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B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целями работы учреждения являются: организация досуга и реализация творческих инициатив различных групп населения. Для достижения целей осуществляет следующие виды деятельности:</w:t>
            </w:r>
          </w:p>
          <w:p w:rsidR="00B615F7" w:rsidRPr="00B862BE" w:rsidRDefault="00B615F7" w:rsidP="00B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различных форм культурно-массовой, художественно-просветительской и досуговой деятельности,</w:t>
            </w:r>
          </w:p>
          <w:p w:rsidR="00B615F7" w:rsidRPr="00B862BE" w:rsidRDefault="00B615F7" w:rsidP="00B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организация и проведение праздников, тематических мероприятий, вечеров отдыха, презентаций, игровых и развлекательных программ,</w:t>
            </w:r>
          </w:p>
          <w:p w:rsidR="00B615F7" w:rsidRPr="00B862BE" w:rsidRDefault="00B615F7" w:rsidP="00B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клубных формирований: коллективов художественной самодеятельности, любительских объединений и студий, курсов, клубов по интересам и прикладным видам деятельности, спортивных кружков и секций,</w:t>
            </w:r>
          </w:p>
          <w:p w:rsidR="00B615F7" w:rsidRPr="00B862BE" w:rsidRDefault="00B615F7" w:rsidP="00B8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выставок, смотров, конкурсов, фестивалей, ярмарок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186012,  Республика Карелия, Олонецкий район, дер. Коткозеро, </w:t>
            </w:r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Олонецкая, д.10</w:t>
            </w:r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руководителя: 89215283187</w:t>
            </w:r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B862BE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ksdk_2015@mail.ru</w:t>
              </w:r>
            </w:hyperlink>
          </w:p>
          <w:p w:rsidR="00B615F7" w:rsidRPr="00B862BE" w:rsidRDefault="00B615F7" w:rsidP="00E4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B862BE" w:rsidRDefault="00B615F7" w:rsidP="00E459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Ченжеева</w:t>
            </w:r>
            <w:proofErr w:type="spellEnd"/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  <w:p w:rsidR="00B615F7" w:rsidRPr="00B862BE" w:rsidRDefault="00B615F7" w:rsidP="00E45934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B8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89210136648</w:t>
            </w: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A92D15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A92D1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t>Муниципальное бюджетное учреждение «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t>Туксинский</w:t>
            </w:r>
            <w:proofErr w:type="spellEnd"/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t xml:space="preserve"> сельский Дом культуры»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925F4C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t xml:space="preserve">Игнатьева Алина Альбертовна    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Цели деятельности: 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1)      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населения,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2)      создание благоприятных условий для организации культурного досуга и отдыха населения;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3)      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 xml:space="preserve">4)      поддержка и развитие самобытных национальных культур, народных 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 и ремесел;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5)      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1)      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2)      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3)      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4)       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5)      Изучение, обобщение и распространение опыта культурно-</w:t>
            </w:r>
            <w:r w:rsidRPr="0092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массовой,  культурно-воспитательной, культурно-зрелищной работы Учреждения и других культурно-досуговых учреждений;</w:t>
            </w:r>
          </w:p>
          <w:p w:rsidR="00B615F7" w:rsidRPr="00925F4C" w:rsidRDefault="00B615F7" w:rsidP="002B2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</w:rPr>
              <w:t>6)      Предоставление гражданам дополнительных досуговых и сервисных услуг.</w:t>
            </w:r>
          </w:p>
          <w:p w:rsidR="00B615F7" w:rsidRPr="00925F4C" w:rsidRDefault="00B615F7" w:rsidP="002B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80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</w:pPr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lastRenderedPageBreak/>
              <w:t xml:space="preserve">186003, Республика Карелия, Олонецкий район, д. </w:t>
            </w:r>
            <w:proofErr w:type="spellStart"/>
            <w:r w:rsidRPr="00925F4C"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  <w:t>Тукса</w:t>
            </w:r>
            <w:proofErr w:type="spellEnd"/>
          </w:p>
          <w:p w:rsidR="00B615F7" w:rsidRPr="00925F4C" w:rsidRDefault="00B615F7" w:rsidP="008045D8">
            <w:pPr>
              <w:pStyle w:val="a3"/>
              <w:shd w:val="clear" w:color="auto" w:fill="F3F6F9"/>
              <w:spacing w:before="0" w:beforeAutospacing="0" w:after="225" w:afterAutospacing="0"/>
              <w:jc w:val="center"/>
            </w:pPr>
            <w:r w:rsidRPr="00925F4C">
              <w:rPr>
                <w:rStyle w:val="a4"/>
              </w:rPr>
              <w:t>Телефон/факс: </w:t>
            </w:r>
            <w:r w:rsidRPr="00925F4C">
              <w:t>отсутствует;</w:t>
            </w:r>
          </w:p>
          <w:p w:rsidR="00B615F7" w:rsidRPr="00925F4C" w:rsidRDefault="00B615F7" w:rsidP="008045D8">
            <w:pPr>
              <w:pStyle w:val="a3"/>
              <w:shd w:val="clear" w:color="auto" w:fill="F3F6F9"/>
              <w:spacing w:before="0" w:beforeAutospacing="0" w:after="225" w:afterAutospacing="0"/>
              <w:jc w:val="center"/>
            </w:pPr>
            <w:r w:rsidRPr="00925F4C">
              <w:t>телефон руководителя: 89214558174</w:t>
            </w:r>
          </w:p>
          <w:p w:rsidR="00B615F7" w:rsidRPr="00925F4C" w:rsidRDefault="00B615F7" w:rsidP="008045D8">
            <w:pPr>
              <w:pStyle w:val="a3"/>
              <w:shd w:val="clear" w:color="auto" w:fill="F3F6F9"/>
              <w:spacing w:before="0" w:beforeAutospacing="0" w:after="225" w:afterAutospacing="0"/>
              <w:jc w:val="center"/>
              <w:rPr>
                <w:rStyle w:val="a4"/>
              </w:rPr>
            </w:pPr>
            <w:r w:rsidRPr="00925F4C">
              <w:rPr>
                <w:rStyle w:val="a4"/>
              </w:rPr>
              <w:t>Адрес электронной почты: </w:t>
            </w:r>
            <w:hyperlink r:id="rId12" w:history="1">
              <w:r w:rsidRPr="00925F4C">
                <w:rPr>
                  <w:rStyle w:val="a5"/>
                  <w:color w:val="auto"/>
                  <w:lang w:val="en-US"/>
                </w:rPr>
                <w:t>tuksaclub</w:t>
              </w:r>
              <w:r w:rsidRPr="00925F4C">
                <w:rPr>
                  <w:rStyle w:val="a5"/>
                  <w:color w:val="auto"/>
                </w:rPr>
                <w:t>@</w:t>
              </w:r>
              <w:r w:rsidRPr="00925F4C">
                <w:rPr>
                  <w:rStyle w:val="a5"/>
                  <w:color w:val="auto"/>
                  <w:lang w:val="en-US"/>
                </w:rPr>
                <w:t>mail</w:t>
              </w:r>
              <w:r w:rsidRPr="00925F4C">
                <w:rPr>
                  <w:rStyle w:val="a5"/>
                  <w:color w:val="auto"/>
                </w:rPr>
                <w:t>.</w:t>
              </w:r>
              <w:r w:rsidRPr="00925F4C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B615F7" w:rsidRPr="00925F4C" w:rsidRDefault="00B615F7" w:rsidP="008045D8">
            <w:pPr>
              <w:pStyle w:val="a3"/>
              <w:shd w:val="clear" w:color="auto" w:fill="F3F6F9"/>
              <w:spacing w:before="0" w:beforeAutospacing="0" w:after="225" w:afterAutospacing="0"/>
              <w:jc w:val="center"/>
              <w:rPr>
                <w:rStyle w:val="a4"/>
              </w:rPr>
            </w:pPr>
            <w:r w:rsidRPr="00925F4C">
              <w:rPr>
                <w:rStyle w:val="a4"/>
              </w:rPr>
              <w:t xml:space="preserve">страница в </w:t>
            </w:r>
            <w:proofErr w:type="spellStart"/>
            <w:r w:rsidRPr="00925F4C">
              <w:rPr>
                <w:rStyle w:val="a4"/>
              </w:rPr>
              <w:t>соцсетях</w:t>
            </w:r>
            <w:proofErr w:type="spellEnd"/>
            <w:r w:rsidRPr="00925F4C">
              <w:rPr>
                <w:rStyle w:val="a4"/>
              </w:rPr>
              <w:t>: МБУ «</w:t>
            </w:r>
            <w:proofErr w:type="spellStart"/>
            <w:r w:rsidRPr="00925F4C">
              <w:rPr>
                <w:rStyle w:val="a4"/>
              </w:rPr>
              <w:t>Туксинский</w:t>
            </w:r>
            <w:proofErr w:type="spellEnd"/>
            <w:r w:rsidRPr="00925F4C">
              <w:rPr>
                <w:rStyle w:val="a4"/>
              </w:rPr>
              <w:t xml:space="preserve"> СДК» </w:t>
            </w:r>
            <w:hyperlink r:id="rId13" w:history="1">
              <w:r w:rsidRPr="00925F4C">
                <w:rPr>
                  <w:rStyle w:val="a5"/>
                  <w:color w:val="auto"/>
                </w:rPr>
                <w:t>https://vk.com/public87579404</w:t>
              </w:r>
            </w:hyperlink>
          </w:p>
          <w:p w:rsidR="00B615F7" w:rsidRPr="00925F4C" w:rsidRDefault="00B615F7" w:rsidP="00A92D15">
            <w:pPr>
              <w:pStyle w:val="a3"/>
              <w:shd w:val="clear" w:color="auto" w:fill="F3F6F9"/>
              <w:spacing w:before="0" w:beforeAutospacing="0" w:after="225" w:afterAutospacing="0"/>
              <w:jc w:val="both"/>
              <w:rPr>
                <w:rStyle w:val="a4"/>
              </w:rPr>
            </w:pPr>
          </w:p>
          <w:p w:rsidR="00B615F7" w:rsidRPr="00925F4C" w:rsidRDefault="00B615F7" w:rsidP="00A92D15">
            <w:pPr>
              <w:pStyle w:val="a3"/>
              <w:shd w:val="clear" w:color="auto" w:fill="F3F6F9"/>
              <w:spacing w:before="0" w:beforeAutospacing="0" w:after="225" w:afterAutospacing="0"/>
              <w:jc w:val="both"/>
            </w:pPr>
          </w:p>
          <w:p w:rsidR="00B615F7" w:rsidRPr="00925F4C" w:rsidRDefault="00B615F7" w:rsidP="00A9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4C7B8C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4C7B8C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учреждений «Видлицкий культурно-спортивный центр «ФИЕСТА»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B862BE" w:rsidRDefault="00B615F7" w:rsidP="002411F8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Гаврилова Ольга Викторовна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C03F7">
              <w:rPr>
                <w:rFonts w:ascii="Times New Roman" w:hAnsi="Times New Roman"/>
                <w:noProof/>
                <w:sz w:val="24"/>
                <w:szCs w:val="24"/>
              </w:rPr>
              <w:t>Учреждение создано в целях 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их досуга и отдыха.</w:t>
            </w:r>
          </w:p>
          <w:p w:rsidR="00B615F7" w:rsidRPr="002B218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деятельности Учреждения являются: </w:t>
            </w:r>
          </w:p>
          <w:p w:rsidR="00B615F7" w:rsidRPr="009C03F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благоприятных условий для организации культурного досуга и отдыха; </w:t>
            </w:r>
          </w:p>
          <w:p w:rsidR="00B615F7" w:rsidRPr="009C03F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</w:t>
            </w:r>
          </w:p>
          <w:p w:rsidR="00B615F7" w:rsidRPr="009C03F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и развитие самобытных национальных культур, народных промыслов и ремесел; </w:t>
            </w: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- оказание организационно-</w:t>
            </w:r>
            <w:r w:rsidRPr="009C03F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помощи в проведении культурно-массовых и спортивных мероприятий;</w:t>
            </w:r>
          </w:p>
          <w:p w:rsidR="00B615F7" w:rsidRPr="002B218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современных форм организации культурного досуга с учетом потребностей различных социал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ьно-возрастных групп населения. </w:t>
            </w: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03F7">
              <w:rPr>
                <w:rFonts w:ascii="Times New Roman" w:hAnsi="Times New Roman"/>
                <w:bCs/>
                <w:sz w:val="24"/>
                <w:szCs w:val="24"/>
              </w:rPr>
              <w:t>Для достижения установленных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астоящим уставом целей </w:t>
            </w:r>
            <w:r w:rsidRPr="009C03F7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 осуществляет в установленном действующем законодательном порядке следующие виды деятельности:</w:t>
            </w:r>
            <w:r w:rsidRPr="009C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  <w:u w:val="single"/>
              </w:rPr>
              <w:t>В области культурно - досуговой деятельности</w:t>
            </w:r>
            <w:r w:rsidRPr="009C03F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 xml:space="preserve">проведение различных по форме и тематике культурно-массовых мероприятий - праздников, представлений, смотров, фестивалей, народных гуляний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 для различных </w:t>
            </w:r>
            <w:r w:rsidRPr="009C03F7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и возрастных групп населения;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проведение лекций, круглых столов, презентаций и других форм информационно-просветительских мероприятий;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организация и проведение выставок, смотров, конкурсов, фестивалей,</w:t>
            </w:r>
            <w:r w:rsidRPr="009C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>ярмарок и других форм культурной деятельности;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повышение квалификации, подготовка и переподготовка, стажировка кадров учреждений культуры;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организация пунктов питания и торговли, для обслуживания посетителей</w:t>
            </w:r>
            <w:r w:rsidRPr="009C0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>и участников культурных мероприятий;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осуществление гастрольной деятельности;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организационно-творческой помощи в культурно-досуговой сфере (предоставление консультаций, разработка материалов художественно-эстетического направления, выявление общественного мнения, сбор и обработка социокультурных процессов в муниципальном образовании);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семинаров, консультаций, творческих лабораторий и </w:t>
            </w:r>
            <w:proofErr w:type="spellStart"/>
            <w:r w:rsidRPr="009C03F7">
              <w:rPr>
                <w:rFonts w:ascii="Times New Roman" w:hAnsi="Times New Roman"/>
                <w:sz w:val="24"/>
                <w:szCs w:val="24"/>
              </w:rPr>
              <w:t>мастерклассов</w:t>
            </w:r>
            <w:proofErr w:type="spellEnd"/>
            <w:r w:rsidRPr="009C03F7">
              <w:rPr>
                <w:rFonts w:ascii="Times New Roman" w:hAnsi="Times New Roman"/>
                <w:sz w:val="24"/>
                <w:szCs w:val="24"/>
              </w:rPr>
              <w:t xml:space="preserve"> по вопросам культурно - досуговой деятельности и народного творчества;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>создание  банка данных фонотек, видеотек, фотоматериалов, сценариев и других материалов для осуществления  информационной и рекламно-маркетинговой деятельности;</w:t>
            </w:r>
          </w:p>
          <w:p w:rsidR="00B615F7" w:rsidRPr="009C03F7" w:rsidRDefault="00B615F7" w:rsidP="002B218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sz w:val="24"/>
                <w:szCs w:val="24"/>
              </w:rPr>
              <w:t xml:space="preserve">предоставление других дополнительных и сервисных услуг, не противоречащих целям Учреждения.  </w:t>
            </w: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области спортивно-оздоровительной деятельности:</w:t>
            </w:r>
          </w:p>
          <w:p w:rsidR="00B615F7" w:rsidRPr="009C03F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спортивно-оздоровительных клубов и секций, групп туризма и здоровья;</w:t>
            </w:r>
          </w:p>
          <w:p w:rsidR="00B615F7" w:rsidRPr="009C03F7" w:rsidRDefault="00B615F7" w:rsidP="002B218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3F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выступлений, физкультурно-массовых мероприятий и иных спортивных, физкультурно-оздоровительных и туристических программ.</w:t>
            </w:r>
          </w:p>
          <w:p w:rsidR="00B615F7" w:rsidRPr="009C03F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15F7" w:rsidRPr="00497A97" w:rsidRDefault="00B615F7" w:rsidP="002B2187">
            <w:pPr>
              <w:spacing w:after="0" w:line="240" w:lineRule="auto"/>
              <w:rPr>
                <w:rFonts w:ascii="Arial" w:hAnsi="Arial" w:cs="Arial"/>
                <w:color w:val="4E4E4E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2B218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«Видлицкий КСЦ «ФИЕСТА»                                                </w:t>
            </w:r>
          </w:p>
          <w:p w:rsidR="00B615F7" w:rsidRPr="002B218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87">
              <w:rPr>
                <w:rFonts w:ascii="Times New Roman" w:hAnsi="Times New Roman"/>
                <w:sz w:val="24"/>
                <w:szCs w:val="24"/>
              </w:rPr>
              <w:t xml:space="preserve"> 186007  РК, Олонецкий район,</w:t>
            </w:r>
          </w:p>
          <w:p w:rsidR="00B615F7" w:rsidRPr="002B2187" w:rsidRDefault="00B615F7" w:rsidP="002B2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21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2187">
              <w:rPr>
                <w:rFonts w:ascii="Times New Roman" w:hAnsi="Times New Roman"/>
                <w:sz w:val="24"/>
                <w:szCs w:val="24"/>
              </w:rPr>
              <w:t>. Видлица ул. Советская д.10,</w:t>
            </w:r>
          </w:p>
          <w:p w:rsidR="00B615F7" w:rsidRPr="002B2187" w:rsidRDefault="00B615F7" w:rsidP="002B21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B218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vidlv</w:t>
              </w:r>
              <w:r w:rsidRPr="002B2187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B218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yndex</w:t>
              </w:r>
              <w:r w:rsidRPr="002B218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B218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615F7" w:rsidRPr="002B2187" w:rsidRDefault="00B615F7" w:rsidP="002B2187">
            <w:pPr>
              <w:spacing w:after="30" w:line="255" w:lineRule="atLeast"/>
              <w:rPr>
                <w:rFonts w:ascii="Times New Roman" w:hAnsi="Times New Roman"/>
                <w:color w:val="007700"/>
                <w:sz w:val="24"/>
                <w:szCs w:val="24"/>
                <w:lang w:eastAsia="ru-RU"/>
              </w:rPr>
            </w:pPr>
            <w:hyperlink r:id="rId15" w:tgtFrame="_blank" w:history="1">
              <w:proofErr w:type="spellStart"/>
              <w:r w:rsidRPr="002B2187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vid</w:t>
              </w:r>
              <w:r w:rsidRPr="002B21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ladm</w:t>
              </w:r>
              <w:proofErr w:type="spellEnd"/>
              <w:r w:rsidRPr="002B21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21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B615F7" w:rsidRPr="002B2187" w:rsidRDefault="00B615F7" w:rsidP="002B2187">
            <w:pPr>
              <w:pStyle w:val="2"/>
              <w:spacing w:before="0" w:beforeAutospacing="0" w:after="0" w:afterAutospacing="0" w:line="360" w:lineRule="atLeast"/>
              <w:rPr>
                <w:b w:val="0"/>
                <w:bCs w:val="0"/>
                <w:sz w:val="24"/>
                <w:szCs w:val="24"/>
              </w:rPr>
            </w:pPr>
            <w:hyperlink r:id="rId16" w:tgtFrame="_blank" w:history="1">
              <w:r w:rsidRPr="002B2187">
                <w:rPr>
                  <w:rStyle w:val="a5"/>
                  <w:b w:val="0"/>
                  <w:bCs w:val="0"/>
                  <w:sz w:val="24"/>
                  <w:szCs w:val="24"/>
                </w:rPr>
                <w:t>Республика Карелия "</w:t>
              </w:r>
              <w:r w:rsidRPr="002B2187">
                <w:rPr>
                  <w:rStyle w:val="a5"/>
                  <w:sz w:val="24"/>
                  <w:szCs w:val="24"/>
                </w:rPr>
                <w:t>Видлица</w:t>
              </w:r>
              <w:r w:rsidRPr="002B2187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 - </w:t>
              </w:r>
              <w:r w:rsidRPr="002B2187">
                <w:rPr>
                  <w:rStyle w:val="a5"/>
                  <w:b w:val="0"/>
                  <w:bCs w:val="0"/>
                  <w:sz w:val="24"/>
                  <w:szCs w:val="24"/>
                  <w:lang w:val="en-US"/>
                </w:rPr>
                <w:t>News</w:t>
              </w:r>
              <w:r w:rsidRPr="002B2187">
                <w:rPr>
                  <w:rStyle w:val="a5"/>
                  <w:b w:val="0"/>
                  <w:bCs w:val="0"/>
                  <w:sz w:val="24"/>
                  <w:szCs w:val="24"/>
                </w:rPr>
                <w:t xml:space="preserve">" сообщает: | </w:t>
              </w:r>
              <w:r w:rsidRPr="002B2187">
                <w:rPr>
                  <w:rStyle w:val="a5"/>
                  <w:b w:val="0"/>
                  <w:bCs w:val="0"/>
                  <w:sz w:val="24"/>
                  <w:szCs w:val="24"/>
                  <w:lang w:val="en-US"/>
                </w:rPr>
                <w:t>VK</w:t>
              </w:r>
            </w:hyperlink>
          </w:p>
          <w:p w:rsidR="00B615F7" w:rsidRPr="002B2187" w:rsidRDefault="00B615F7" w:rsidP="00925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6F9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"Олонецкий центр творчества и досуга"</w:t>
            </w:r>
          </w:p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(МБУ "Олонецкий ЦТД")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Таленко</w:t>
            </w:r>
            <w:proofErr w:type="spellEnd"/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деятельности Учреждения является организация досуга и реализация творческих инициатив </w:t>
            </w:r>
            <w:r w:rsidRPr="0076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Учреждение осуществляет следующие основные виды деятельности: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различных форм культурно - массовой,  художественн</w:t>
            </w:r>
            <w:proofErr w:type="gramStart"/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49ED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и досуговой деятельности, спортивных и   туристических мероприятий;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оказание организационно-методической помощи в проведении культурно-массовых мероприятий;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проведение театральных, концертно-зрелищных мероприятий, кино-</w:t>
            </w:r>
            <w:proofErr w:type="spellStart"/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видеопоказов</w:t>
            </w:r>
            <w:proofErr w:type="spellEnd"/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, дискотек, праздников, вечеров отдыха, презентаций, выставок, тематических, игровых и развлекательных программ, в том числе в сфере спорта и туризма, праздничных мероприятий;</w:t>
            </w:r>
            <w:proofErr w:type="gramEnd"/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организация работы клубных формирований: коллективов и кружков народного творчества, любительских объединений и студий, курсов, клубов по интересам и прикладным видам творчества, спортивных кружков и секций и др.;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выставок, смотров, конкурсов, фестивалей, ярмарок и других форм культурной деятельности;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повышение квалификации, подготовка и переподготовка, стажировка кадров учреждений культуры;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проведение социологических исследований;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предоставление информационных и консультационных услуг, издательская деятельность;</w:t>
            </w:r>
          </w:p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 организация пунктов питания и торговли, для обслуживания посетителей и участников культурных мероприятий;</w:t>
            </w:r>
          </w:p>
          <w:p w:rsidR="00B615F7" w:rsidRPr="007649ED" w:rsidRDefault="00B615F7" w:rsidP="00764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</w:rPr>
              <w:t>- производство, сохранение, освоение и распространение культурных ценностей.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186000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 Карелия г. Олонец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ул. Свирских </w:t>
            </w: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дивизий,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7649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olonezkultura</w:t>
              </w:r>
              <w:r w:rsidRPr="007649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7649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Pr="007649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7649E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отдел 4-34-97</w:t>
            </w: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15F7" w:rsidRPr="00925F4C" w:rsidTr="00B615F7">
        <w:tc>
          <w:tcPr>
            <w:tcW w:w="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42592B">
            <w:pPr>
              <w:spacing w:after="1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7649ED" w:rsidRDefault="00B615F7" w:rsidP="0076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</w:tcPr>
          <w:p w:rsidR="00B615F7" w:rsidRPr="00925F4C" w:rsidRDefault="00B615F7" w:rsidP="00497A97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A5883" w:rsidRPr="00925F4C" w:rsidRDefault="003A5883"/>
    <w:sectPr w:rsidR="003A5883" w:rsidRPr="00925F4C" w:rsidSect="00497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CE7"/>
    <w:multiLevelType w:val="hybridMultilevel"/>
    <w:tmpl w:val="E940DAAA"/>
    <w:lvl w:ilvl="0" w:tplc="B1628D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3451A5"/>
    <w:multiLevelType w:val="hybridMultilevel"/>
    <w:tmpl w:val="D7E406AA"/>
    <w:lvl w:ilvl="0" w:tplc="B1628D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97"/>
    <w:rsid w:val="002B2187"/>
    <w:rsid w:val="002D11E5"/>
    <w:rsid w:val="003A5883"/>
    <w:rsid w:val="00497A97"/>
    <w:rsid w:val="004C7B8C"/>
    <w:rsid w:val="007649ED"/>
    <w:rsid w:val="008045D8"/>
    <w:rsid w:val="00925F4C"/>
    <w:rsid w:val="00B615F7"/>
    <w:rsid w:val="00B62A0E"/>
    <w:rsid w:val="00B862BE"/>
    <w:rsid w:val="00DF0A40"/>
    <w:rsid w:val="00F4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2B218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A97"/>
  </w:style>
  <w:style w:type="character" w:styleId="a4">
    <w:name w:val="Strong"/>
    <w:basedOn w:val="a0"/>
    <w:uiPriority w:val="22"/>
    <w:qFormat/>
    <w:rsid w:val="00DF0A40"/>
    <w:rPr>
      <w:b/>
      <w:bCs/>
    </w:rPr>
  </w:style>
  <w:style w:type="character" w:styleId="a5">
    <w:name w:val="Hyperlink"/>
    <w:basedOn w:val="a0"/>
    <w:uiPriority w:val="99"/>
    <w:unhideWhenUsed/>
    <w:rsid w:val="00DF0A40"/>
    <w:rPr>
      <w:color w:val="0000FF"/>
      <w:u w:val="single"/>
    </w:rPr>
  </w:style>
  <w:style w:type="paragraph" w:customStyle="1" w:styleId="a6">
    <w:name w:val="Знак Знак Знак"/>
    <w:basedOn w:val="a"/>
    <w:rsid w:val="00925F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B2187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2B218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A97"/>
  </w:style>
  <w:style w:type="character" w:styleId="a4">
    <w:name w:val="Strong"/>
    <w:basedOn w:val="a0"/>
    <w:uiPriority w:val="22"/>
    <w:qFormat/>
    <w:rsid w:val="00DF0A40"/>
    <w:rPr>
      <w:b/>
      <w:bCs/>
    </w:rPr>
  </w:style>
  <w:style w:type="character" w:styleId="a5">
    <w:name w:val="Hyperlink"/>
    <w:basedOn w:val="a0"/>
    <w:uiPriority w:val="99"/>
    <w:unhideWhenUsed/>
    <w:rsid w:val="00DF0A40"/>
    <w:rPr>
      <w:color w:val="0000FF"/>
      <w:u w:val="single"/>
    </w:rPr>
  </w:style>
  <w:style w:type="paragraph" w:customStyle="1" w:styleId="a6">
    <w:name w:val="Знак Знак Знак"/>
    <w:basedOn w:val="a"/>
    <w:rsid w:val="00925F4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B2187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id31010056" TargetMode="External"/><Relationship Id="rId13" Type="http://schemas.openxmlformats.org/officeDocument/2006/relationships/hyperlink" Target="https://vk.com/public8757940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on_child_library@mail.ru" TargetMode="External"/><Relationship Id="rId12" Type="http://schemas.openxmlformats.org/officeDocument/2006/relationships/hyperlink" Target="mailto:tuksaclub@mail.ru" TargetMode="External"/><Relationship Id="rId17" Type="http://schemas.openxmlformats.org/officeDocument/2006/relationships/hyperlink" Target="mailto:olonezkultu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980.Xu5gVz3h6AWajSo24Y5S43B-lZ3lnrK17L-372ryA6qWZnUbWR0rP9-Kx6qMUO18iFq63UiCL0GiBlvaHuNTBg.38ec78957c00fab0a5272cc992dc3524b0663b77&amp;uuid=&amp;state=H4h8uvWmGgxbmQwDPZc0eJm3CNNLvA1TN5v8y003q9bn7DostvayVA&amp;data=UlNrNmk5WktYejY4cHFySjRXSWhXRkNYS1ZJTW9paUxnTTZpd3BuS0k5ZVFkYTBQYTJYeWFPT2JLakVkbDJqdjNPNC1mR211c1o0WXBJZUU2WUdVdWtvNEM0QVE5RERKT1NNVWNwRXE5UWU5dHY0VFY3MmJkZw&amp;b64e=2&amp;sign=16b356226f14344c0278dc962df007f3&amp;keyno=0&amp;cst=AiuY0DBWFJ5Hyx_fyvalFB0XFIb1pFA_WudqGGJ4e0hvsXW9kPgeCc649h1Zd1300xjpDcErY-hft7-rw263sH16ZfkigNBvqO65PUxKSXzS0wO6BvQ-AVJdfi1cvTe6ds2uudjapL329hxAJqznX4AaYpo_9SrEsByZqFzGV_HRKANklDhYzuc8C54BGseKEPvBvDgMqBQyD_j88t9FW6WktgFYmd1k8CsYZi6sGholpMmBuwA_DWVECAetbEg3HwpjQu-lpad-YSeqMnxaIkaZrUqVUynThDRPUJdw4eqT6d7ZD4BjAJ-Z7KZf5_3H6cHyBrb9z_3mPOWf8bCKReNhOgVCi081NOxYfyL4LldRbWJ8ptD3vMrosUweYz-9d2AfMqADvq54TjGeaiwKjA&amp;ref=cM777e4sMOAycdZhdUbYHtkusEOiLu3mJBBXbhmNBIm_FPrIei3TG_RMQrJeN-b6pqxWzg56GlE3sBQ5QBIJVjNh2eE2X46wG-HVteFLh9JgSETbYarf31LiFvMDU3PFrnx_sX-x4hHmtfWKOZy2Gr8VgGYrt2fDXJuwQ2PYny-1T6LFCy5b_IHSC52PzliWYiLA74EB_Ng&amp;l10n=ru&amp;cts=145682057215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brary_olonets@onego.ru" TargetMode="External"/><Relationship Id="rId11" Type="http://schemas.openxmlformats.org/officeDocument/2006/relationships/hyperlink" Target="mailto:ksdk_201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&amp;etext=980.hfV_BG0d2wtp3PQwn0DhTI0kuNkIm7HKSAjrhJqq9ErvgvB7pXyJ4o1YeE4wuDuSBO2RAofMG8px-k2U68rLPUtZf8qUgySpn6HFkGSYgQ77VlrExqzPYJsorPrR0yDtDWDh11KiCJSlhJpoc6fM3w.2da98d557fcc93f6d76da57b45a7017ba966e64c&amp;uuid=&amp;state=PEtFfuTeVD4jaxywoSUvtNlVVIL6S3yQDiVIWGNU7dhoxisU75OKnw&amp;data=UlNrNmk5WktYejR0eWJFYk1LdmtxdW5oNl93NXU4LWFQUDNhSEE1NzVVQ3dvNWI1NzNrV3VuVnAxcjBpZld6RWp5clNMWEhaWGF3MXVXMnlGLVBOb0gwemNZcHpjOE5o&amp;b64e=2&amp;sign=dc0c8622f5b38f1f17d330ffa6f56db2&amp;keyno=0&amp;cst=AiuY0DBWFJ5Hyx_fyvalFB0XFIb1pFA_WudqGGJ4e0hvsXW9kPgeCc649h1Zd1300xjpDcErY-hft7-rw263sH16ZfkigNBvqO65PUxKSXzS0wO6BvQ-AVJdfi1cvTe6ds2uudjapL329hxAJqznX4AaYpo_9SrEsByZqFzGV_HRKANklDhYzuc8C54BGseKEPvBvDgMqBQyD_j88t9FW6WktgFYmd1k8CsYZi6sGholpMmBuwA_DWVECAetbEg3HwpjQu-lpad-YSeqMnxaIkaZrUqVUynThDRPUJdw4eqT6d7ZD4BjAJ-Z7KZf5_3H6cHyBrb9z_3mPOWf8bCKRY52XJA_qeUfUbeE-eS1bJrX7ksjv7W3tGBP1w5TyLJEz5yUJH2qUt6IJaePOlTSkZkWJoxMLuzZ&amp;ref=cM777e4sMOAycdZhdUbYHtkusEOiLu3mdB1NJZzO2O4CqNJUvB0uWFum1cgLKc6NiACMyXt-EWgDosJsxx3oyt2VfTuOXpvGhUjOk-x4pgBl9vqXdHDZapyYVxNSJTumgX6Q04_GyOWV2ijETypEejweeDyTIf6VGyId5Sw60ei3wsyEabRr-g3uj0aI40yrfIKZfHkWR09EDyQyscKl1o3o6r1ZJQPIBt2lW_laqprVbbp-OxsQxpwftMY7BhlvnpOtCW64MMYitGK-9hDqH4yW6t6sdfRtT0yBv9mbrkv9vdsB7iBYpBRgtgw8xH1n-nhU_0WGESrrrQzrXttZCM1fUoDg_JelI2a0XK70Ts1NERkImkItJDIADc2oXh3y&amp;l10n=ru&amp;cts=1456821122703" TargetMode="External"/><Relationship Id="rId10" Type="http://schemas.openxmlformats.org/officeDocument/2006/relationships/hyperlink" Target="http://vk.com/club1700137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ublic105020889" TargetMode="External"/><Relationship Id="rId14" Type="http://schemas.openxmlformats.org/officeDocument/2006/relationships/hyperlink" Target="mailto:vidlv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2129</Words>
  <Characters>12141</Characters>
  <Application>Microsoft Office Word</Application>
  <DocSecurity>0</DocSecurity>
  <Lines>101</Lines>
  <Paragraphs>28</Paragraphs>
  <ScaleCrop>false</ScaleCrop>
  <Company>Microsoft</Company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2016-02-29T09:30:00Z</dcterms:created>
  <dcterms:modified xsi:type="dcterms:W3CDTF">2016-03-28T06:49:00Z</dcterms:modified>
</cp:coreProperties>
</file>