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44" w:rsidRPr="006B6044" w:rsidRDefault="006B6044" w:rsidP="006B604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6B6044" w:rsidRPr="006B6044" w:rsidRDefault="006B6044" w:rsidP="004F6BD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6B6044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A2A9F7" wp14:editId="7A5F1FCD">
            <wp:simplePos x="0" y="0"/>
            <wp:positionH relativeFrom="column">
              <wp:posOffset>2806700</wp:posOffset>
            </wp:positionH>
            <wp:positionV relativeFrom="paragraph">
              <wp:posOffset>47625</wp:posOffset>
            </wp:positionV>
            <wp:extent cx="762000" cy="1028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BD0">
        <w:rPr>
          <w:rFonts w:eastAsia="Times New Roman"/>
          <w:sz w:val="24"/>
          <w:szCs w:val="24"/>
        </w:rPr>
        <w:br w:type="textWrapping" w:clear="all"/>
      </w:r>
    </w:p>
    <w:p w:rsidR="006B6044" w:rsidRPr="006B6044" w:rsidRDefault="006B6044" w:rsidP="006B6044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6B6044" w:rsidRPr="006B6044" w:rsidRDefault="006B6044" w:rsidP="006B6044">
      <w:pPr>
        <w:widowControl/>
        <w:tabs>
          <w:tab w:val="left" w:pos="1125"/>
        </w:tabs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6B6044">
        <w:rPr>
          <w:rFonts w:eastAsia="Times New Roman"/>
          <w:sz w:val="24"/>
          <w:szCs w:val="24"/>
        </w:rPr>
        <w:t>Республика Карелия</w:t>
      </w:r>
    </w:p>
    <w:p w:rsidR="006B6044" w:rsidRPr="006B6044" w:rsidRDefault="006B6044" w:rsidP="006B6044">
      <w:pPr>
        <w:widowControl/>
        <w:tabs>
          <w:tab w:val="left" w:pos="1125"/>
        </w:tabs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:rsidR="006B6044" w:rsidRPr="006B6044" w:rsidRDefault="006B6044" w:rsidP="006B6044">
      <w:pPr>
        <w:widowControl/>
        <w:tabs>
          <w:tab w:val="left" w:pos="1125"/>
        </w:tabs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6B6044">
        <w:rPr>
          <w:rFonts w:eastAsia="Times New Roman"/>
          <w:sz w:val="24"/>
          <w:szCs w:val="24"/>
        </w:rPr>
        <w:t xml:space="preserve"> Администрация </w:t>
      </w:r>
      <w:proofErr w:type="spellStart"/>
      <w:r w:rsidRPr="006B6044">
        <w:rPr>
          <w:rFonts w:eastAsia="Times New Roman"/>
          <w:sz w:val="24"/>
          <w:szCs w:val="24"/>
        </w:rPr>
        <w:t>Олонецкого</w:t>
      </w:r>
      <w:proofErr w:type="spellEnd"/>
      <w:r w:rsidRPr="006B6044">
        <w:rPr>
          <w:rFonts w:eastAsia="Times New Roman"/>
          <w:sz w:val="24"/>
          <w:szCs w:val="24"/>
        </w:rPr>
        <w:t xml:space="preserve"> национального муниципального района</w:t>
      </w:r>
    </w:p>
    <w:p w:rsidR="006B6044" w:rsidRPr="006B6044" w:rsidRDefault="006B6044" w:rsidP="006B6044">
      <w:pPr>
        <w:widowControl/>
        <w:tabs>
          <w:tab w:val="left" w:pos="1125"/>
        </w:tabs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:rsidR="006B6044" w:rsidRPr="006B6044" w:rsidRDefault="006B6044" w:rsidP="006B6044">
      <w:pPr>
        <w:widowControl/>
        <w:tabs>
          <w:tab w:val="left" w:pos="1125"/>
        </w:tabs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:rsidR="006B6044" w:rsidRPr="006B6044" w:rsidRDefault="006B6044" w:rsidP="006B6044">
      <w:pPr>
        <w:widowControl/>
        <w:tabs>
          <w:tab w:val="left" w:pos="1125"/>
        </w:tabs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proofErr w:type="gramStart"/>
      <w:r w:rsidRPr="006B6044">
        <w:rPr>
          <w:rFonts w:eastAsia="Times New Roman"/>
          <w:b/>
          <w:sz w:val="24"/>
          <w:szCs w:val="24"/>
        </w:rPr>
        <w:t>П</w:t>
      </w:r>
      <w:proofErr w:type="gramEnd"/>
      <w:r w:rsidRPr="006B6044">
        <w:rPr>
          <w:rFonts w:eastAsia="Times New Roman"/>
          <w:b/>
          <w:sz w:val="24"/>
          <w:szCs w:val="24"/>
        </w:rPr>
        <w:t xml:space="preserve"> О С Т А Н О В Л Е Н И Е</w:t>
      </w:r>
    </w:p>
    <w:p w:rsidR="006B6044" w:rsidRPr="006B6044" w:rsidRDefault="006B6044" w:rsidP="006B6044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B6044" w:rsidRPr="006B6044" w:rsidRDefault="006B6044" w:rsidP="006B6044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B6044">
        <w:rPr>
          <w:rFonts w:eastAsia="Calibri"/>
          <w:sz w:val="24"/>
          <w:szCs w:val="24"/>
          <w:lang w:eastAsia="en-US"/>
        </w:rPr>
        <w:t>От    _______________ 2015 г.        №  ______</w:t>
      </w:r>
    </w:p>
    <w:p w:rsidR="00281740" w:rsidRPr="006B6044" w:rsidRDefault="00D50953" w:rsidP="006B6044">
      <w:pPr>
        <w:shd w:val="clear" w:color="auto" w:fill="FFFFFF"/>
        <w:spacing w:before="442"/>
        <w:ind w:right="4818"/>
        <w:jc w:val="both"/>
      </w:pPr>
      <w:r w:rsidRPr="006B6044">
        <w:rPr>
          <w:rFonts w:eastAsia="Times New Roman"/>
          <w:bCs/>
          <w:sz w:val="26"/>
          <w:szCs w:val="26"/>
        </w:rPr>
        <w:t xml:space="preserve">Об утверждении Плана развития регулярных перевозок в </w:t>
      </w:r>
      <w:proofErr w:type="spellStart"/>
      <w:r w:rsidR="006B6044" w:rsidRPr="006B6044">
        <w:rPr>
          <w:rFonts w:eastAsia="Times New Roman"/>
          <w:bCs/>
          <w:sz w:val="26"/>
          <w:szCs w:val="26"/>
        </w:rPr>
        <w:t>Олонецком</w:t>
      </w:r>
      <w:proofErr w:type="spellEnd"/>
      <w:r w:rsidR="006B6044" w:rsidRPr="006B6044">
        <w:rPr>
          <w:rFonts w:eastAsia="Times New Roman"/>
          <w:bCs/>
          <w:sz w:val="26"/>
          <w:szCs w:val="26"/>
        </w:rPr>
        <w:t xml:space="preserve"> районе</w:t>
      </w:r>
    </w:p>
    <w:p w:rsidR="00281740" w:rsidRPr="006B6044" w:rsidRDefault="00D50953" w:rsidP="006B6044">
      <w:pPr>
        <w:shd w:val="clear" w:color="auto" w:fill="FFFFFF"/>
        <w:ind w:right="4818"/>
        <w:jc w:val="both"/>
      </w:pPr>
      <w:r w:rsidRPr="006B6044">
        <w:rPr>
          <w:rFonts w:eastAsia="Times New Roman"/>
          <w:bCs/>
          <w:sz w:val="26"/>
          <w:szCs w:val="26"/>
        </w:rPr>
        <w:t>на 2016 - 2019 годы</w:t>
      </w:r>
    </w:p>
    <w:p w:rsidR="00281740" w:rsidRPr="00DB45F4" w:rsidRDefault="00D50953">
      <w:pPr>
        <w:shd w:val="clear" w:color="auto" w:fill="FFFFFF"/>
        <w:spacing w:before="288" w:line="298" w:lineRule="exact"/>
        <w:ind w:firstLine="854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6"/>
          <w:szCs w:val="26"/>
        </w:rPr>
        <w:t>В целях создания условий для предоставления транспортных услуг населению, реализации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подпункта 7 пункта 1 статьи 16 Федерального закона от 6 октября 2003 года № 131-ФЗ "Об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общих принципах организации местного самоуправления в Российской Федерации</w:t>
      </w:r>
      <w:r w:rsidR="00A6248E">
        <w:rPr>
          <w:rFonts w:eastAsia="Times New Roman"/>
          <w:sz w:val="26"/>
          <w:szCs w:val="26"/>
        </w:rPr>
        <w:t>»</w:t>
      </w:r>
      <w:r>
        <w:rPr>
          <w:rFonts w:eastAsia="Times New Roman"/>
          <w:sz w:val="26"/>
          <w:szCs w:val="26"/>
        </w:rPr>
        <w:t xml:space="preserve">, </w:t>
      </w:r>
      <w:r w:rsidR="00DB45F4">
        <w:rPr>
          <w:rFonts w:eastAsia="Times New Roman"/>
          <w:sz w:val="26"/>
          <w:szCs w:val="26"/>
        </w:rPr>
        <w:t xml:space="preserve">на основании Постановления администрации </w:t>
      </w:r>
      <w:proofErr w:type="spellStart"/>
      <w:r w:rsidR="00DB45F4">
        <w:rPr>
          <w:rFonts w:eastAsia="Times New Roman"/>
          <w:sz w:val="26"/>
          <w:szCs w:val="26"/>
        </w:rPr>
        <w:t>Олонецкого</w:t>
      </w:r>
      <w:proofErr w:type="spellEnd"/>
      <w:r w:rsidR="00DB45F4">
        <w:rPr>
          <w:rFonts w:eastAsia="Times New Roman"/>
          <w:sz w:val="26"/>
          <w:szCs w:val="26"/>
        </w:rPr>
        <w:t xml:space="preserve"> национального муниципального района от ____   №___ «Об </w:t>
      </w:r>
      <w:r w:rsidR="00DB45F4" w:rsidRPr="00DB45F4">
        <w:rPr>
          <w:rFonts w:eastAsia="Times New Roman"/>
          <w:sz w:val="24"/>
          <w:szCs w:val="24"/>
        </w:rPr>
        <w:t xml:space="preserve">утверждении </w:t>
      </w:r>
      <w:r w:rsidR="00DB45F4" w:rsidRPr="00DB45F4">
        <w:rPr>
          <w:sz w:val="24"/>
          <w:szCs w:val="24"/>
        </w:rPr>
        <w:t xml:space="preserve">Порядка подготовки и ведения Плана развития регулярных перевозок в </w:t>
      </w:r>
      <w:proofErr w:type="spellStart"/>
      <w:r w:rsidR="00DB45F4" w:rsidRPr="00DB45F4">
        <w:rPr>
          <w:sz w:val="24"/>
          <w:szCs w:val="24"/>
        </w:rPr>
        <w:t>Олонецком</w:t>
      </w:r>
      <w:proofErr w:type="spellEnd"/>
      <w:r w:rsidR="00DB45F4" w:rsidRPr="00DB45F4">
        <w:rPr>
          <w:sz w:val="24"/>
          <w:szCs w:val="24"/>
        </w:rPr>
        <w:t xml:space="preserve"> районе</w:t>
      </w:r>
      <w:r w:rsidR="00DB45F4">
        <w:rPr>
          <w:sz w:val="24"/>
          <w:szCs w:val="24"/>
        </w:rPr>
        <w:t>»,</w:t>
      </w:r>
      <w:proofErr w:type="gramEnd"/>
    </w:p>
    <w:p w:rsidR="00281740" w:rsidRDefault="006B6044">
      <w:pPr>
        <w:shd w:val="clear" w:color="auto" w:fill="FFFFFF"/>
        <w:spacing w:before="293"/>
        <w:ind w:left="854"/>
      </w:pPr>
      <w:r w:rsidRPr="00DB45F4">
        <w:rPr>
          <w:rFonts w:eastAsia="Times New Roman"/>
          <w:sz w:val="24"/>
          <w:szCs w:val="24"/>
        </w:rPr>
        <w:t>Администрация</w:t>
      </w:r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Олонецкого</w:t>
      </w:r>
      <w:proofErr w:type="spellEnd"/>
      <w:r>
        <w:rPr>
          <w:rFonts w:eastAsia="Times New Roman"/>
          <w:sz w:val="26"/>
          <w:szCs w:val="26"/>
        </w:rPr>
        <w:t xml:space="preserve"> национального муниципального района</w:t>
      </w:r>
      <w:r w:rsidR="00A6248E">
        <w:rPr>
          <w:rFonts w:eastAsia="Times New Roman"/>
          <w:sz w:val="26"/>
          <w:szCs w:val="26"/>
        </w:rPr>
        <w:t xml:space="preserve"> постановляет</w:t>
      </w:r>
      <w:r w:rsidR="00D50953">
        <w:rPr>
          <w:rFonts w:eastAsia="Times New Roman"/>
          <w:sz w:val="26"/>
          <w:szCs w:val="26"/>
        </w:rPr>
        <w:t>:</w:t>
      </w:r>
    </w:p>
    <w:p w:rsidR="00281740" w:rsidRDefault="00D50953">
      <w:pPr>
        <w:shd w:val="clear" w:color="auto" w:fill="FFFFFF"/>
        <w:tabs>
          <w:tab w:val="left" w:pos="1416"/>
        </w:tabs>
        <w:spacing w:before="298" w:line="298" w:lineRule="exact"/>
        <w:ind w:right="5" w:firstLine="854"/>
        <w:jc w:val="both"/>
      </w:pPr>
      <w:r>
        <w:rPr>
          <w:spacing w:val="-2"/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 xml:space="preserve">Утвердить прилагаемый План развития регулярных перевозок в </w:t>
      </w:r>
      <w:proofErr w:type="spellStart"/>
      <w:r w:rsidR="00A6248E">
        <w:rPr>
          <w:rFonts w:eastAsia="Times New Roman"/>
          <w:sz w:val="26"/>
          <w:szCs w:val="26"/>
        </w:rPr>
        <w:t>Олонецком</w:t>
      </w:r>
      <w:proofErr w:type="spellEnd"/>
      <w:r w:rsidR="00A6248E">
        <w:rPr>
          <w:rFonts w:eastAsia="Times New Roman"/>
          <w:sz w:val="26"/>
          <w:szCs w:val="26"/>
        </w:rPr>
        <w:t xml:space="preserve"> районе</w:t>
      </w:r>
      <w:r>
        <w:rPr>
          <w:rFonts w:eastAsia="Times New Roman"/>
          <w:sz w:val="26"/>
          <w:szCs w:val="26"/>
        </w:rPr>
        <w:t xml:space="preserve"> на 2016 - 20</w:t>
      </w:r>
      <w:r w:rsidR="00A6248E">
        <w:rPr>
          <w:rFonts w:eastAsia="Times New Roman"/>
          <w:sz w:val="26"/>
          <w:szCs w:val="26"/>
        </w:rPr>
        <w:t>19</w:t>
      </w:r>
      <w:r>
        <w:rPr>
          <w:rFonts w:eastAsia="Times New Roman"/>
          <w:sz w:val="26"/>
          <w:szCs w:val="26"/>
        </w:rPr>
        <w:t xml:space="preserve"> годы.</w:t>
      </w:r>
    </w:p>
    <w:p w:rsidR="00281740" w:rsidRDefault="00D50953">
      <w:pPr>
        <w:shd w:val="clear" w:color="auto" w:fill="FFFFFF"/>
        <w:tabs>
          <w:tab w:val="left" w:pos="1282"/>
        </w:tabs>
        <w:spacing w:after="893" w:line="298" w:lineRule="exact"/>
        <w:ind w:firstLine="854"/>
        <w:jc w:val="both"/>
      </w:pPr>
      <w:r>
        <w:rPr>
          <w:spacing w:val="-2"/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Настоящее постановление вступает</w:t>
      </w:r>
      <w:r w:rsidR="00A6248E">
        <w:rPr>
          <w:rFonts w:eastAsia="Times New Roman"/>
          <w:sz w:val="26"/>
          <w:szCs w:val="26"/>
        </w:rPr>
        <w:t xml:space="preserve"> в силу со дня его официального </w:t>
      </w:r>
      <w:r>
        <w:rPr>
          <w:rFonts w:eastAsia="Times New Roman"/>
          <w:sz w:val="26"/>
          <w:szCs w:val="26"/>
        </w:rPr>
        <w:t>опубликования.</w:t>
      </w:r>
    </w:p>
    <w:p w:rsidR="00281740" w:rsidRDefault="00281740">
      <w:pPr>
        <w:shd w:val="clear" w:color="auto" w:fill="FFFFFF"/>
        <w:tabs>
          <w:tab w:val="left" w:pos="1282"/>
        </w:tabs>
        <w:spacing w:after="893" w:line="298" w:lineRule="exact"/>
        <w:ind w:firstLine="854"/>
        <w:jc w:val="both"/>
        <w:sectPr w:rsidR="00281740" w:rsidSect="004F6BD0">
          <w:type w:val="continuous"/>
          <w:pgSz w:w="11909" w:h="16834"/>
          <w:pgMar w:top="993" w:right="569" w:bottom="720" w:left="1135" w:header="720" w:footer="720" w:gutter="0"/>
          <w:cols w:space="60"/>
          <w:noEndnote/>
        </w:sectPr>
      </w:pPr>
    </w:p>
    <w:p w:rsidR="00A6248E" w:rsidRDefault="00A6248E" w:rsidP="00A6248E">
      <w:pPr>
        <w:shd w:val="clear" w:color="auto" w:fill="FFFFFF"/>
        <w:ind w:right="-157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Глава администрации </w:t>
      </w:r>
      <w:proofErr w:type="spellStart"/>
      <w:r>
        <w:rPr>
          <w:rFonts w:eastAsia="Times New Roman"/>
          <w:sz w:val="26"/>
          <w:szCs w:val="26"/>
        </w:rPr>
        <w:t>Олонецкого</w:t>
      </w:r>
      <w:proofErr w:type="spellEnd"/>
    </w:p>
    <w:p w:rsidR="00281740" w:rsidRDefault="00A6248E" w:rsidP="00A6248E">
      <w:pPr>
        <w:shd w:val="clear" w:color="auto" w:fill="FFFFFF"/>
        <w:sectPr w:rsidR="00281740" w:rsidSect="004F6BD0">
          <w:type w:val="continuous"/>
          <w:pgSz w:w="11909" w:h="16834"/>
          <w:pgMar w:top="1440" w:right="569" w:bottom="720" w:left="1135" w:header="720" w:footer="720" w:gutter="0"/>
          <w:cols w:num="2" w:space="720" w:equalWidth="0">
            <w:col w:w="9353" w:space="2"/>
            <w:col w:w="849"/>
          </w:cols>
          <w:noEndnote/>
        </w:sectPr>
      </w:pPr>
      <w:r>
        <w:rPr>
          <w:rFonts w:eastAsia="Times New Roman"/>
          <w:sz w:val="26"/>
          <w:szCs w:val="26"/>
        </w:rPr>
        <w:t xml:space="preserve"> национального муниципального района</w:t>
      </w:r>
      <w:r>
        <w:t xml:space="preserve">                             </w:t>
      </w:r>
      <w:r w:rsidR="004F6BD0">
        <w:t xml:space="preserve">           </w:t>
      </w:r>
      <w:r w:rsidRPr="00A6248E">
        <w:rPr>
          <w:sz w:val="24"/>
          <w:szCs w:val="24"/>
        </w:rPr>
        <w:t>С.К. Прокопьев</w:t>
      </w:r>
      <w:r>
        <w:t xml:space="preserve">              </w:t>
      </w:r>
    </w:p>
    <w:p w:rsidR="00A6248E" w:rsidRDefault="00D50953" w:rsidP="00A6248E">
      <w:pPr>
        <w:shd w:val="clear" w:color="auto" w:fill="FFFFFF"/>
        <w:spacing w:line="298" w:lineRule="exact"/>
        <w:ind w:left="5506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lastRenderedPageBreak/>
        <w:t>УТВЕРЖДЕН</w:t>
      </w:r>
      <w:proofErr w:type="gramEnd"/>
      <w:r>
        <w:rPr>
          <w:rFonts w:eastAsia="Times New Roman"/>
          <w:sz w:val="26"/>
          <w:szCs w:val="26"/>
        </w:rPr>
        <w:t xml:space="preserve"> постановлением Администрации </w:t>
      </w:r>
      <w:proofErr w:type="spellStart"/>
      <w:r w:rsidR="00A6248E">
        <w:rPr>
          <w:rFonts w:eastAsia="Times New Roman"/>
          <w:sz w:val="26"/>
          <w:szCs w:val="26"/>
        </w:rPr>
        <w:t>Олонецкого</w:t>
      </w:r>
      <w:proofErr w:type="spellEnd"/>
      <w:r w:rsidR="00A6248E">
        <w:rPr>
          <w:rFonts w:eastAsia="Times New Roman"/>
          <w:sz w:val="26"/>
          <w:szCs w:val="26"/>
        </w:rPr>
        <w:t xml:space="preserve"> национального муниципального района </w:t>
      </w:r>
    </w:p>
    <w:p w:rsidR="00281740" w:rsidRDefault="00A6248E" w:rsidP="00A6248E">
      <w:pPr>
        <w:shd w:val="clear" w:color="auto" w:fill="FFFFFF"/>
        <w:spacing w:line="298" w:lineRule="exact"/>
        <w:ind w:left="5506"/>
      </w:pPr>
      <w:r>
        <w:rPr>
          <w:rFonts w:eastAsia="Times New Roman"/>
          <w:sz w:val="26"/>
          <w:szCs w:val="26"/>
        </w:rPr>
        <w:t>от</w:t>
      </w:r>
      <w:r w:rsidR="00D50953"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/>
          <w:spacing w:val="-2"/>
          <w:sz w:val="26"/>
          <w:szCs w:val="26"/>
        </w:rPr>
        <w:t>__</w:t>
      </w:r>
      <w:r w:rsidR="00D50953"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/>
          <w:spacing w:val="-2"/>
          <w:sz w:val="26"/>
          <w:szCs w:val="26"/>
        </w:rPr>
        <w:t>________</w:t>
      </w:r>
      <w:r w:rsidR="00D50953">
        <w:rPr>
          <w:rFonts w:eastAsia="Times New Roman"/>
          <w:spacing w:val="-2"/>
          <w:sz w:val="26"/>
          <w:szCs w:val="26"/>
        </w:rPr>
        <w:t xml:space="preserve">   2016 года № </w:t>
      </w:r>
      <w:r>
        <w:rPr>
          <w:rFonts w:eastAsia="Times New Roman"/>
          <w:spacing w:val="-2"/>
          <w:sz w:val="26"/>
          <w:szCs w:val="26"/>
        </w:rPr>
        <w:t>_____</w:t>
      </w:r>
    </w:p>
    <w:p w:rsidR="00281740" w:rsidRDefault="00D50953">
      <w:pPr>
        <w:shd w:val="clear" w:color="auto" w:fill="FFFFFF"/>
        <w:spacing w:before="307"/>
        <w:ind w:left="106"/>
        <w:jc w:val="center"/>
      </w:pPr>
      <w:r>
        <w:rPr>
          <w:rFonts w:eastAsia="Times New Roman"/>
          <w:b/>
          <w:bCs/>
          <w:sz w:val="26"/>
          <w:szCs w:val="26"/>
        </w:rPr>
        <w:t xml:space="preserve">План развития регулярных перевозок в </w:t>
      </w:r>
      <w:proofErr w:type="spellStart"/>
      <w:r w:rsidR="00A6248E">
        <w:rPr>
          <w:rFonts w:eastAsia="Times New Roman"/>
          <w:b/>
          <w:bCs/>
          <w:sz w:val="26"/>
          <w:szCs w:val="26"/>
        </w:rPr>
        <w:t>Олонецком</w:t>
      </w:r>
      <w:proofErr w:type="spellEnd"/>
      <w:r w:rsidR="00A6248E">
        <w:rPr>
          <w:rFonts w:eastAsia="Times New Roman"/>
          <w:b/>
          <w:bCs/>
          <w:sz w:val="26"/>
          <w:szCs w:val="26"/>
        </w:rPr>
        <w:t xml:space="preserve"> национальном муниципальном районе</w:t>
      </w:r>
    </w:p>
    <w:p w:rsidR="00281740" w:rsidRDefault="00D50953">
      <w:pPr>
        <w:shd w:val="clear" w:color="auto" w:fill="FFFFFF"/>
        <w:ind w:left="101"/>
        <w:jc w:val="center"/>
      </w:pPr>
      <w:r>
        <w:rPr>
          <w:rFonts w:eastAsia="Times New Roman"/>
          <w:b/>
          <w:bCs/>
          <w:sz w:val="26"/>
          <w:szCs w:val="26"/>
        </w:rPr>
        <w:t>на 2016 - 2019 годы</w:t>
      </w:r>
    </w:p>
    <w:p w:rsidR="00281740" w:rsidRDefault="00D50953">
      <w:pPr>
        <w:shd w:val="clear" w:color="auto" w:fill="FFFFFF"/>
        <w:spacing w:before="293"/>
        <w:ind w:left="768"/>
      </w:pPr>
      <w:r>
        <w:rPr>
          <w:rFonts w:eastAsia="Times New Roman"/>
          <w:b/>
          <w:bCs/>
          <w:spacing w:val="-1"/>
          <w:sz w:val="26"/>
          <w:szCs w:val="26"/>
        </w:rPr>
        <w:t xml:space="preserve">Раздел </w:t>
      </w:r>
      <w:r>
        <w:rPr>
          <w:rFonts w:eastAsia="Times New Roman"/>
          <w:b/>
          <w:bCs/>
          <w:spacing w:val="-1"/>
          <w:sz w:val="26"/>
          <w:szCs w:val="26"/>
          <w:lang w:val="en-US"/>
        </w:rPr>
        <w:t>I</w:t>
      </w:r>
      <w:r w:rsidRPr="0044434C">
        <w:rPr>
          <w:rFonts w:eastAsia="Times New Roman"/>
          <w:b/>
          <w:bCs/>
          <w:spacing w:val="-1"/>
          <w:sz w:val="26"/>
          <w:szCs w:val="26"/>
        </w:rPr>
        <w:t xml:space="preserve">. </w:t>
      </w:r>
      <w:r>
        <w:rPr>
          <w:rFonts w:eastAsia="Times New Roman"/>
          <w:b/>
          <w:bCs/>
          <w:spacing w:val="-1"/>
          <w:sz w:val="26"/>
          <w:szCs w:val="26"/>
        </w:rPr>
        <w:t>Виды регулярных перевозок по муниципальным маршрутам</w:t>
      </w:r>
    </w:p>
    <w:p w:rsidR="00281740" w:rsidRDefault="00281740">
      <w:pPr>
        <w:spacing w:after="29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3120"/>
        <w:gridCol w:w="26"/>
        <w:gridCol w:w="2240"/>
        <w:gridCol w:w="2126"/>
        <w:gridCol w:w="1565"/>
      </w:tblGrid>
      <w:tr w:rsidR="00281740">
        <w:trPr>
          <w:trHeight w:hRule="exact" w:val="151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ind w:left="53" w:right="53" w:firstLine="53"/>
            </w:pPr>
            <w:r>
              <w:rPr>
                <w:rFonts w:eastAsia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eastAsia="Times New Roman"/>
                <w:spacing w:val="-4"/>
                <w:sz w:val="26"/>
                <w:szCs w:val="26"/>
              </w:rPr>
              <w:t>п</w:t>
            </w:r>
            <w:proofErr w:type="gramEnd"/>
            <w:r>
              <w:rPr>
                <w:rFonts w:eastAsia="Times New Roman"/>
                <w:spacing w:val="-4"/>
                <w:sz w:val="26"/>
                <w:szCs w:val="26"/>
              </w:rPr>
              <w:t>/п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ind w:left="158"/>
            </w:pPr>
            <w:r>
              <w:rPr>
                <w:rFonts w:eastAsia="Times New Roman"/>
                <w:spacing w:val="-2"/>
                <w:sz w:val="26"/>
                <w:szCs w:val="26"/>
              </w:rPr>
              <w:t>Номер и наименование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158"/>
            </w:pPr>
            <w:r>
              <w:rPr>
                <w:rFonts w:eastAsia="Times New Roman"/>
                <w:sz w:val="26"/>
                <w:szCs w:val="26"/>
              </w:rPr>
              <w:t>муниципального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158"/>
            </w:pPr>
            <w:r>
              <w:rPr>
                <w:rFonts w:eastAsia="Times New Roman"/>
                <w:sz w:val="26"/>
                <w:szCs w:val="26"/>
              </w:rPr>
              <w:t>маршрута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r>
              <w:rPr>
                <w:rFonts w:eastAsia="Times New Roman"/>
                <w:spacing w:val="-2"/>
                <w:sz w:val="26"/>
                <w:szCs w:val="26"/>
              </w:rPr>
              <w:t>Фактический вид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r>
              <w:rPr>
                <w:rFonts w:eastAsia="Times New Roman"/>
                <w:sz w:val="26"/>
                <w:szCs w:val="26"/>
              </w:rPr>
              <w:t>регулярных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r>
              <w:rPr>
                <w:rFonts w:eastAsia="Times New Roman"/>
                <w:sz w:val="26"/>
                <w:szCs w:val="26"/>
              </w:rPr>
              <w:t xml:space="preserve">перевозок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r>
              <w:rPr>
                <w:rFonts w:eastAsia="Times New Roman"/>
                <w:sz w:val="26"/>
                <w:szCs w:val="26"/>
              </w:rPr>
              <w:t>муниципальном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маршруте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ind w:left="58" w:right="53" w:firstLine="101"/>
            </w:pPr>
            <w:r>
              <w:rPr>
                <w:rFonts w:eastAsia="Times New Roman"/>
                <w:sz w:val="26"/>
                <w:szCs w:val="26"/>
              </w:rPr>
              <w:t xml:space="preserve">Планируемый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вид </w:t>
            </w:r>
            <w:proofErr w:type="gramStart"/>
            <w:r>
              <w:rPr>
                <w:rFonts w:eastAsia="Times New Roman"/>
                <w:spacing w:val="-2"/>
                <w:sz w:val="26"/>
                <w:szCs w:val="26"/>
              </w:rPr>
              <w:t>регулярных</w:t>
            </w:r>
            <w:proofErr w:type="gramEnd"/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r>
              <w:rPr>
                <w:rFonts w:eastAsia="Times New Roman"/>
                <w:sz w:val="26"/>
                <w:szCs w:val="26"/>
              </w:rPr>
              <w:t xml:space="preserve">перевозок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r>
              <w:rPr>
                <w:rFonts w:eastAsia="Times New Roman"/>
                <w:spacing w:val="-2"/>
                <w:sz w:val="26"/>
                <w:szCs w:val="26"/>
              </w:rPr>
              <w:t>муниципальном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58"/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маршруте</w:t>
            </w:r>
            <w:proofErr w:type="gram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Дата</w:t>
            </w:r>
          </w:p>
          <w:p w:rsidR="00281740" w:rsidRDefault="00D5095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изменения</w:t>
            </w:r>
          </w:p>
          <w:p w:rsidR="00281740" w:rsidRDefault="00D5095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вида</w:t>
            </w:r>
          </w:p>
          <w:p w:rsidR="00281740" w:rsidRDefault="00D5095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pacing w:val="-2"/>
                <w:sz w:val="26"/>
                <w:szCs w:val="26"/>
              </w:rPr>
              <w:t>регулярных</w:t>
            </w:r>
          </w:p>
          <w:p w:rsidR="00281740" w:rsidRDefault="00D5095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6"/>
                <w:szCs w:val="26"/>
              </w:rPr>
              <w:t>перевозок</w:t>
            </w:r>
          </w:p>
        </w:tc>
      </w:tr>
      <w:tr w:rsidR="00D50953" w:rsidTr="000B1E52">
        <w:trPr>
          <w:trHeight w:hRule="exact" w:val="101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Мегрега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0B1E52">
        <w:trPr>
          <w:trHeight w:hRule="exact" w:val="81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2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Ильинский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4F6BD0">
        <w:trPr>
          <w:trHeight w:hRule="exact" w:val="9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3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Тукса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4F6BD0">
        <w:trPr>
          <w:trHeight w:hRule="exact" w:val="9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4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Видлица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0B1E52">
        <w:trPr>
          <w:trHeight w:hRule="exact" w:val="101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5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Куйтежа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C31711">
        <w:trPr>
          <w:trHeight w:hRule="exact" w:val="95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6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Олонец- с. Михайловское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4F6BD0">
        <w:trPr>
          <w:trHeight w:hRule="exact" w:val="9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7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Ковера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0B1E52">
            <w:pPr>
              <w:shd w:val="clear" w:color="auto" w:fill="FFFFFF"/>
              <w:spacing w:line="298" w:lineRule="exact"/>
              <w:ind w:left="101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 w:rsidP="000B1E52">
            <w:pPr>
              <w:shd w:val="clear" w:color="auto" w:fill="FFFFFF"/>
              <w:spacing w:line="298" w:lineRule="exact"/>
              <w:ind w:left="101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нерегулируемому</w:t>
            </w:r>
          </w:p>
          <w:p w:rsidR="00D50953" w:rsidRDefault="00D50953" w:rsidP="000B1E52">
            <w:pPr>
              <w:shd w:val="clear" w:color="auto" w:fill="FFFFFF"/>
              <w:spacing w:line="298" w:lineRule="exact"/>
              <w:ind w:left="101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4F6BD0">
        <w:trPr>
          <w:trHeight w:hRule="exact" w:val="9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ind w:left="-40" w:right="-40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8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Верхнеолонецкий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0B1E52">
            <w:pPr>
              <w:shd w:val="clear" w:color="auto" w:fill="FFFFFF"/>
              <w:spacing w:line="298" w:lineRule="exact"/>
              <w:ind w:left="101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 w:rsidP="000B1E52">
            <w:pPr>
              <w:shd w:val="clear" w:color="auto" w:fill="FFFFFF"/>
              <w:spacing w:line="298" w:lineRule="exact"/>
              <w:ind w:left="101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нерегулируемому</w:t>
            </w:r>
            <w:bookmarkStart w:id="0" w:name="_GoBack"/>
            <w:bookmarkEnd w:id="0"/>
          </w:p>
          <w:p w:rsidR="00D50953" w:rsidRDefault="00D50953" w:rsidP="000B1E52">
            <w:pPr>
              <w:shd w:val="clear" w:color="auto" w:fill="FFFFFF"/>
              <w:spacing w:line="298" w:lineRule="exact"/>
              <w:ind w:left="101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D50953" w:rsidTr="004F6BD0">
        <w:trPr>
          <w:trHeight w:hRule="exact" w:val="90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63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9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Тигвера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нерегулируемому</w:t>
            </w:r>
          </w:p>
          <w:p w:rsidR="00D50953" w:rsidRDefault="00D50953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010BBD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  <w:tr w:rsidR="004F6BD0" w:rsidTr="004F6BD0">
        <w:trPr>
          <w:trHeight w:hRule="exact" w:val="91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BD0" w:rsidRDefault="004F6BD0">
            <w:pPr>
              <w:shd w:val="clear" w:color="auto" w:fill="FFFFFF"/>
              <w:ind w:left="96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BD0" w:rsidRPr="004F6BD0" w:rsidRDefault="004F6BD0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10 «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г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.О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>лонец</w:t>
            </w:r>
            <w:proofErr w:type="spell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-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д.Обжа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BD0" w:rsidRDefault="004F6BD0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  <w:p w:rsidR="004F6BD0" w:rsidRDefault="004F6BD0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pacing w:val="-2"/>
                <w:sz w:val="26"/>
                <w:szCs w:val="26"/>
              </w:rPr>
              <w:t>регулируемому</w:t>
            </w:r>
          </w:p>
          <w:p w:rsidR="004F6BD0" w:rsidRDefault="004F6BD0">
            <w:pPr>
              <w:shd w:val="clear" w:color="auto" w:fill="FFFFFF"/>
              <w:spacing w:line="298" w:lineRule="exact"/>
              <w:ind w:left="34"/>
            </w:pPr>
            <w:r>
              <w:rPr>
                <w:rFonts w:eastAsia="Times New Roman"/>
                <w:sz w:val="26"/>
                <w:szCs w:val="26"/>
              </w:rPr>
              <w:t>тарифу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BD0" w:rsidRDefault="004F6BD0">
            <w:pPr>
              <w:shd w:val="clear" w:color="auto" w:fill="FFFFFF"/>
              <w:ind w:left="72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BD0" w:rsidRDefault="00D50953">
            <w:pPr>
              <w:shd w:val="clear" w:color="auto" w:fill="FFFFFF"/>
              <w:jc w:val="center"/>
            </w:pPr>
            <w:r>
              <w:rPr>
                <w:spacing w:val="-2"/>
                <w:sz w:val="26"/>
                <w:szCs w:val="26"/>
              </w:rPr>
              <w:t>-</w:t>
            </w:r>
          </w:p>
        </w:tc>
      </w:tr>
    </w:tbl>
    <w:p w:rsidR="00281740" w:rsidRDefault="00281740">
      <w:pPr>
        <w:sectPr w:rsidR="00281740">
          <w:pgSz w:w="11909" w:h="16834"/>
          <w:pgMar w:top="1178" w:right="560" w:bottom="360" w:left="1591" w:header="720" w:footer="720" w:gutter="0"/>
          <w:cols w:space="60"/>
          <w:noEndnote/>
        </w:sectPr>
      </w:pPr>
    </w:p>
    <w:p w:rsidR="00281740" w:rsidRDefault="00D50953">
      <w:pPr>
        <w:shd w:val="clear" w:color="auto" w:fill="FFFFFF"/>
        <w:spacing w:before="302"/>
        <w:ind w:left="1958"/>
      </w:pPr>
      <w:r>
        <w:rPr>
          <w:rFonts w:eastAsia="Times New Roman"/>
          <w:b/>
          <w:bCs/>
          <w:spacing w:val="-1"/>
          <w:sz w:val="26"/>
          <w:szCs w:val="26"/>
        </w:rPr>
        <w:lastRenderedPageBreak/>
        <w:t>Раздел II. План изменения муниципальных маршрутов</w:t>
      </w:r>
    </w:p>
    <w:p w:rsidR="00281740" w:rsidRDefault="00281740">
      <w:pPr>
        <w:spacing w:after="29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832"/>
        <w:gridCol w:w="1982"/>
        <w:gridCol w:w="2981"/>
        <w:gridCol w:w="1421"/>
      </w:tblGrid>
      <w:tr w:rsidR="00281740">
        <w:trPr>
          <w:trHeight w:hRule="exact" w:val="18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302" w:lineRule="exact"/>
              <w:ind w:firstLine="53"/>
            </w:pPr>
            <w:r>
              <w:rPr>
                <w:rFonts w:eastAsia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eastAsia="Times New Roman"/>
                <w:spacing w:val="-4"/>
                <w:sz w:val="26"/>
                <w:szCs w:val="26"/>
              </w:rPr>
              <w:t>п</w:t>
            </w:r>
            <w:proofErr w:type="gramEnd"/>
            <w:r>
              <w:rPr>
                <w:rFonts w:eastAsia="Times New Roman"/>
                <w:spacing w:val="-4"/>
                <w:sz w:val="26"/>
                <w:szCs w:val="26"/>
              </w:rPr>
              <w:t>/п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ind w:left="14"/>
            </w:pPr>
            <w:r>
              <w:rPr>
                <w:rFonts w:eastAsia="Times New Roman"/>
                <w:spacing w:val="-2"/>
                <w:sz w:val="26"/>
                <w:szCs w:val="26"/>
              </w:rPr>
              <w:t>Номер и наименование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14"/>
            </w:pPr>
            <w:r>
              <w:rPr>
                <w:rFonts w:eastAsia="Times New Roman"/>
                <w:sz w:val="26"/>
                <w:szCs w:val="26"/>
              </w:rPr>
              <w:t>муниципального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14"/>
            </w:pPr>
            <w:r>
              <w:rPr>
                <w:rFonts w:eastAsia="Times New Roman"/>
                <w:sz w:val="26"/>
                <w:szCs w:val="26"/>
              </w:rPr>
              <w:t>маршрута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298" w:lineRule="exact"/>
              <w:ind w:left="38"/>
            </w:pPr>
            <w:r>
              <w:rPr>
                <w:rFonts w:eastAsia="Times New Roman"/>
                <w:spacing w:val="-2"/>
                <w:sz w:val="26"/>
                <w:szCs w:val="26"/>
              </w:rPr>
              <w:t>Вид изменения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38"/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38"/>
            </w:pPr>
            <w:proofErr w:type="spellStart"/>
            <w:r>
              <w:rPr>
                <w:rFonts w:eastAsia="Times New Roman"/>
                <w:spacing w:val="-2"/>
                <w:sz w:val="26"/>
                <w:szCs w:val="26"/>
              </w:rPr>
              <w:t>ного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</w:rPr>
              <w:t xml:space="preserve"> маршрута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38"/>
            </w:pPr>
            <w:proofErr w:type="gramStart"/>
            <w:r>
              <w:rPr>
                <w:spacing w:val="-2"/>
                <w:sz w:val="26"/>
                <w:szCs w:val="26"/>
              </w:rPr>
              <w:t>(</w:t>
            </w:r>
            <w:r>
              <w:rPr>
                <w:rFonts w:eastAsia="Times New Roman"/>
                <w:spacing w:val="-2"/>
                <w:sz w:val="26"/>
                <w:szCs w:val="26"/>
              </w:rPr>
              <w:t>установление,</w:t>
            </w:r>
            <w:proofErr w:type="gramEnd"/>
          </w:p>
          <w:p w:rsidR="00281740" w:rsidRDefault="00D50953">
            <w:pPr>
              <w:shd w:val="clear" w:color="auto" w:fill="FFFFFF"/>
              <w:spacing w:line="298" w:lineRule="exact"/>
              <w:ind w:left="38"/>
            </w:pPr>
            <w:r>
              <w:rPr>
                <w:rFonts w:eastAsia="Times New Roman"/>
                <w:sz w:val="26"/>
                <w:szCs w:val="26"/>
              </w:rPr>
              <w:t>изменение,</w:t>
            </w:r>
          </w:p>
          <w:p w:rsidR="00281740" w:rsidRDefault="00D50953">
            <w:pPr>
              <w:shd w:val="clear" w:color="auto" w:fill="FFFFFF"/>
              <w:spacing w:line="298" w:lineRule="exact"/>
              <w:ind w:left="38"/>
            </w:pPr>
            <w:r>
              <w:rPr>
                <w:rFonts w:eastAsia="Times New Roman"/>
                <w:sz w:val="26"/>
                <w:szCs w:val="26"/>
              </w:rPr>
              <w:t>отмена)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ind w:left="67"/>
            </w:pPr>
            <w:r>
              <w:rPr>
                <w:rFonts w:eastAsia="Times New Roman"/>
                <w:spacing w:val="-2"/>
                <w:sz w:val="26"/>
                <w:szCs w:val="26"/>
              </w:rPr>
              <w:t>Содержание изменения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>
            <w:pPr>
              <w:shd w:val="clear" w:color="auto" w:fill="FFFFFF"/>
              <w:spacing w:line="302" w:lineRule="exact"/>
              <w:ind w:left="5" w:right="10" w:firstLine="326"/>
            </w:pPr>
            <w:r>
              <w:rPr>
                <w:rFonts w:eastAsia="Times New Roman"/>
                <w:sz w:val="26"/>
                <w:szCs w:val="26"/>
              </w:rPr>
              <w:t xml:space="preserve">Дата </w:t>
            </w:r>
            <w:r>
              <w:rPr>
                <w:rFonts w:eastAsia="Times New Roman"/>
                <w:spacing w:val="-2"/>
                <w:sz w:val="26"/>
                <w:szCs w:val="26"/>
              </w:rPr>
              <w:t>изменения</w:t>
            </w:r>
          </w:p>
        </w:tc>
      </w:tr>
      <w:tr w:rsidR="00D50953" w:rsidTr="00D50953">
        <w:trPr>
          <w:trHeight w:hRule="exact" w:val="84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Мегрега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spacing w:line="298" w:lineRule="exact"/>
              <w:ind w:left="250" w:right="254" w:firstLine="370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>
        <w:trPr>
          <w:trHeight w:hRule="exact" w:val="90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2 «г. Олоне</w:t>
            </w:r>
            <w:proofErr w:type="gramStart"/>
            <w:r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Ильинский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 w:rsidTr="00D50953">
        <w:trPr>
          <w:trHeight w:hRule="exact" w:val="63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3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Тукса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>
        <w:trPr>
          <w:trHeight w:hRule="exact" w:val="6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4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Видлица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>
        <w:trPr>
          <w:trHeight w:hRule="exact" w:val="90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5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Куйтежа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>
        <w:trPr>
          <w:trHeight w:hRule="exact" w:val="90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6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Олонец- с. Михайловское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 w:rsidTr="00D50953">
        <w:trPr>
          <w:trHeight w:hRule="exact" w:val="71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7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Ковера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>
        <w:trPr>
          <w:trHeight w:hRule="exact" w:val="91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ind w:left="-40" w:right="-40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8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Верхнеолонецкий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4F11C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 w:rsidTr="00D50953">
        <w:trPr>
          <w:trHeight w:hRule="exact" w:val="91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9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Тигвера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1C6D7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  <w:tr w:rsidR="00D50953">
        <w:trPr>
          <w:trHeight w:hRule="exact" w:val="91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pPr>
              <w:shd w:val="clear" w:color="auto" w:fill="FFFFFF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Pr="004F6BD0" w:rsidRDefault="00D50953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10 «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г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.О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>лонец</w:t>
            </w:r>
            <w:proofErr w:type="spell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-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д.Обжа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>
            <w:r w:rsidRPr="001C6D79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53" w:rsidRDefault="00D50953" w:rsidP="00D50953">
            <w:pPr>
              <w:jc w:val="center"/>
            </w:pPr>
            <w:r w:rsidRPr="00356430">
              <w:t>-</w:t>
            </w:r>
          </w:p>
        </w:tc>
      </w:tr>
    </w:tbl>
    <w:p w:rsidR="00281740" w:rsidRDefault="00281740">
      <w:pPr>
        <w:sectPr w:rsidR="00281740">
          <w:pgSz w:w="11909" w:h="16834"/>
          <w:pgMar w:top="1173" w:right="560" w:bottom="360" w:left="1557" w:header="720" w:footer="720" w:gutter="0"/>
          <w:cols w:space="60"/>
          <w:noEndnote/>
        </w:sectPr>
      </w:pPr>
    </w:p>
    <w:p w:rsidR="00A6248E" w:rsidRDefault="00A6248E">
      <w:pPr>
        <w:shd w:val="clear" w:color="auto" w:fill="FFFFFF"/>
        <w:spacing w:line="298" w:lineRule="exact"/>
        <w:ind w:left="134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281740" w:rsidRDefault="00D50953">
      <w:pPr>
        <w:shd w:val="clear" w:color="auto" w:fill="FFFFFF"/>
        <w:spacing w:line="298" w:lineRule="exact"/>
        <w:ind w:left="134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Раздел III. План-график заключения муниципальных контрактов о выполнении</w:t>
      </w:r>
    </w:p>
    <w:p w:rsidR="00281740" w:rsidRDefault="00D50953">
      <w:pPr>
        <w:shd w:val="clear" w:color="auto" w:fill="FFFFFF"/>
        <w:spacing w:line="298" w:lineRule="exact"/>
        <w:ind w:left="130"/>
        <w:jc w:val="center"/>
      </w:pPr>
      <w:r>
        <w:rPr>
          <w:rFonts w:eastAsia="Times New Roman"/>
          <w:b/>
          <w:bCs/>
          <w:sz w:val="26"/>
          <w:szCs w:val="26"/>
        </w:rPr>
        <w:t xml:space="preserve">работ, связанных с осуществлением регулярных перевозок </w:t>
      </w:r>
      <w:proofErr w:type="gramStart"/>
      <w:r>
        <w:rPr>
          <w:rFonts w:eastAsia="Times New Roman"/>
          <w:b/>
          <w:bCs/>
          <w:sz w:val="26"/>
          <w:szCs w:val="26"/>
        </w:rPr>
        <w:t>по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регулируемым</w:t>
      </w:r>
    </w:p>
    <w:p w:rsidR="00281740" w:rsidRDefault="00D50953">
      <w:pPr>
        <w:shd w:val="clear" w:color="auto" w:fill="FFFFFF"/>
        <w:spacing w:line="298" w:lineRule="exact"/>
        <w:ind w:left="134"/>
        <w:jc w:val="center"/>
      </w:pPr>
      <w:r>
        <w:rPr>
          <w:rFonts w:eastAsia="Times New Roman"/>
          <w:b/>
          <w:bCs/>
          <w:sz w:val="26"/>
          <w:szCs w:val="26"/>
        </w:rPr>
        <w:t xml:space="preserve">тарифам и выдачи свидетельств об осуществлении перевозок </w:t>
      </w:r>
      <w:proofErr w:type="gramStart"/>
      <w:r>
        <w:rPr>
          <w:rFonts w:eastAsia="Times New Roman"/>
          <w:b/>
          <w:bCs/>
          <w:sz w:val="26"/>
          <w:szCs w:val="26"/>
        </w:rPr>
        <w:t>по</w:t>
      </w:r>
      <w:proofErr w:type="gramEnd"/>
    </w:p>
    <w:p w:rsidR="00281740" w:rsidRDefault="00D50953">
      <w:pPr>
        <w:shd w:val="clear" w:color="auto" w:fill="FFFFFF"/>
        <w:spacing w:line="298" w:lineRule="exact"/>
        <w:ind w:left="139"/>
        <w:jc w:val="center"/>
      </w:pPr>
      <w:r>
        <w:rPr>
          <w:rFonts w:eastAsia="Times New Roman"/>
          <w:b/>
          <w:bCs/>
          <w:sz w:val="26"/>
          <w:szCs w:val="26"/>
        </w:rPr>
        <w:t>муниципальным маршрутам</w:t>
      </w:r>
    </w:p>
    <w:p w:rsidR="00281740" w:rsidRDefault="00281740">
      <w:pPr>
        <w:spacing w:after="293" w:line="1" w:lineRule="exact"/>
        <w:rPr>
          <w:rFonts w:ascii="Arial" w:hAnsi="Arial" w:cs="Arial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915086" w:rsidTr="00220C31">
        <w:trPr>
          <w:trHeight w:hRule="exact" w:val="36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915086" w:rsidRDefault="00915086">
            <w:pPr>
              <w:shd w:val="clear" w:color="auto" w:fill="FFFFFF"/>
              <w:spacing w:line="298" w:lineRule="exact"/>
              <w:ind w:left="67" w:right="67" w:firstLine="53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915086">
              <w:rPr>
                <w:rFonts w:eastAsia="Times New Roman"/>
                <w:spacing w:val="-2"/>
                <w:sz w:val="24"/>
                <w:szCs w:val="24"/>
              </w:rPr>
              <w:t>п</w:t>
            </w:r>
            <w:proofErr w:type="gramEnd"/>
            <w:r w:rsidRPr="00915086">
              <w:rPr>
                <w:rFonts w:eastAsia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915086" w:rsidRDefault="00915086" w:rsidP="00915086">
            <w:pPr>
              <w:shd w:val="clear" w:color="auto" w:fill="FFFFFF"/>
              <w:spacing w:line="298" w:lineRule="exact"/>
              <w:ind w:left="710" w:right="715" w:firstLine="226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 xml:space="preserve">Номер и наименование </w:t>
            </w:r>
            <w:r w:rsidRPr="00915086">
              <w:rPr>
                <w:rFonts w:eastAsia="Times New Roman"/>
                <w:spacing w:val="-2"/>
                <w:sz w:val="24"/>
                <w:szCs w:val="24"/>
              </w:rPr>
              <w:t>муниципального маршрута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Дата начала</w:t>
            </w:r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проведения</w:t>
            </w:r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процедуры</w:t>
            </w:r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заключения</w:t>
            </w:r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 xml:space="preserve">контракта </w:t>
            </w:r>
            <w:proofErr w:type="gramStart"/>
            <w:r w:rsidRPr="00915086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915086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Федеральным</w:t>
            </w:r>
          </w:p>
          <w:p w:rsidR="00915086" w:rsidRPr="00915086" w:rsidRDefault="00915086" w:rsidP="00915086">
            <w:pPr>
              <w:shd w:val="clear" w:color="auto" w:fill="FFFFFF"/>
              <w:spacing w:line="298" w:lineRule="exact"/>
              <w:ind w:left="34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pacing w:val="-2"/>
                <w:sz w:val="24"/>
                <w:szCs w:val="24"/>
              </w:rPr>
              <w:t>законом № 44-ФЗ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915086" w:rsidRDefault="00915086">
            <w:pPr>
              <w:shd w:val="clear" w:color="auto" w:fill="FFFFFF"/>
              <w:spacing w:line="298" w:lineRule="exact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Дата начала</w:t>
            </w:r>
          </w:p>
          <w:p w:rsidR="00915086" w:rsidRPr="00915086" w:rsidRDefault="00915086">
            <w:pPr>
              <w:shd w:val="clear" w:color="auto" w:fill="FFFFFF"/>
              <w:spacing w:line="298" w:lineRule="exact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действия</w:t>
            </w:r>
          </w:p>
          <w:p w:rsidR="00915086" w:rsidRPr="00915086" w:rsidRDefault="00915086">
            <w:pPr>
              <w:shd w:val="clear" w:color="auto" w:fill="FFFFFF"/>
              <w:spacing w:line="298" w:lineRule="exact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pacing w:val="-2"/>
                <w:sz w:val="24"/>
                <w:szCs w:val="24"/>
              </w:rPr>
              <w:t>муниципального</w:t>
            </w:r>
          </w:p>
          <w:p w:rsidR="00915086" w:rsidRPr="00915086" w:rsidRDefault="00915086">
            <w:pPr>
              <w:shd w:val="clear" w:color="auto" w:fill="FFFFFF"/>
              <w:spacing w:line="298" w:lineRule="exact"/>
              <w:jc w:val="center"/>
              <w:rPr>
                <w:sz w:val="24"/>
                <w:szCs w:val="24"/>
              </w:rPr>
            </w:pPr>
            <w:r w:rsidRPr="00915086">
              <w:rPr>
                <w:rFonts w:eastAsia="Times New Roman"/>
                <w:sz w:val="24"/>
                <w:szCs w:val="24"/>
              </w:rPr>
              <w:t>контракта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915086" w:rsidRDefault="00915086" w:rsidP="00915086">
            <w:pPr>
              <w:pStyle w:val="a5"/>
              <w:rPr>
                <w:b/>
                <w:color w:val="000000"/>
              </w:rPr>
            </w:pPr>
            <w:r w:rsidRPr="00915086">
              <w:rPr>
                <w:rStyle w:val="a6"/>
                <w:b w:val="0"/>
                <w:color w:val="000000"/>
              </w:rPr>
              <w:t>Дата начала проведения к</w:t>
            </w:r>
            <w:r w:rsidR="00220C31">
              <w:rPr>
                <w:rStyle w:val="a6"/>
                <w:b w:val="0"/>
                <w:color w:val="000000"/>
              </w:rPr>
              <w:t>онкурсной процедуры в соответст</w:t>
            </w:r>
            <w:r w:rsidRPr="00915086">
              <w:rPr>
                <w:rStyle w:val="a6"/>
                <w:b w:val="0"/>
                <w:color w:val="000000"/>
              </w:rPr>
              <w:t xml:space="preserve">вии с </w:t>
            </w:r>
            <w:proofErr w:type="spellStart"/>
            <w:proofErr w:type="gramStart"/>
            <w:r w:rsidRPr="00915086">
              <w:rPr>
                <w:rStyle w:val="a6"/>
                <w:b w:val="0"/>
                <w:color w:val="000000"/>
              </w:rPr>
              <w:t>Федераль-ным</w:t>
            </w:r>
            <w:proofErr w:type="spellEnd"/>
            <w:proofErr w:type="gramEnd"/>
            <w:r w:rsidRPr="00915086">
              <w:rPr>
                <w:rStyle w:val="a6"/>
                <w:b w:val="0"/>
                <w:color w:val="000000"/>
              </w:rPr>
              <w:t xml:space="preserve"> законом № 220-ФЗ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915086" w:rsidRDefault="00915086">
            <w:pPr>
              <w:pStyle w:val="a5"/>
              <w:jc w:val="center"/>
              <w:rPr>
                <w:b/>
                <w:color w:val="000000"/>
              </w:rPr>
            </w:pPr>
            <w:r w:rsidRPr="00915086">
              <w:rPr>
                <w:rStyle w:val="a6"/>
                <w:b w:val="0"/>
                <w:color w:val="000000"/>
              </w:rPr>
              <w:t xml:space="preserve">Дата начала действия свидетельства об осуществлении перевозок по </w:t>
            </w:r>
            <w:proofErr w:type="gramStart"/>
            <w:r w:rsidRPr="00915086">
              <w:rPr>
                <w:rStyle w:val="a6"/>
                <w:b w:val="0"/>
                <w:color w:val="000000"/>
              </w:rPr>
              <w:t>муниципальному</w:t>
            </w:r>
            <w:proofErr w:type="gramEnd"/>
            <w:r w:rsidRPr="00915086">
              <w:rPr>
                <w:rStyle w:val="a6"/>
                <w:b w:val="0"/>
                <w:color w:val="000000"/>
              </w:rPr>
              <w:t xml:space="preserve"> маршрут</w:t>
            </w:r>
          </w:p>
        </w:tc>
      </w:tr>
      <w:tr w:rsidR="00915086" w:rsidTr="00220C31">
        <w:trPr>
          <w:trHeight w:hRule="exact" w:val="6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Мегрега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>
            <w:pPr>
              <w:shd w:val="clear" w:color="auto" w:fill="FFFFFF"/>
              <w:ind w:left="432"/>
            </w:pPr>
            <w:r>
              <w:rPr>
                <w:sz w:val="26"/>
                <w:szCs w:val="26"/>
              </w:rPr>
              <w:t>01.06.2016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</w:tr>
      <w:tr w:rsidR="00915086" w:rsidTr="00220C31">
        <w:trPr>
          <w:trHeight w:hRule="exact"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2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Ильинский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</w:tr>
      <w:tr w:rsidR="00915086" w:rsidTr="00220C31">
        <w:trPr>
          <w:trHeight w:hRule="exact"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3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Тукса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</w:tr>
      <w:tr w:rsidR="00915086" w:rsidTr="00220C31">
        <w:trPr>
          <w:trHeight w:hRule="exact" w:val="6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4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Видлица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</w:tr>
      <w:tr w:rsidR="00915086" w:rsidTr="00220C31">
        <w:trPr>
          <w:trHeight w:hRule="exact" w:val="6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5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Куйтежа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</w:tr>
      <w:tr w:rsidR="00915086" w:rsidTr="00220C31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6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Олонец- с. Михайловское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</w:tr>
      <w:tr w:rsidR="00915086" w:rsidTr="00220C31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7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Ковера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</w:tr>
      <w:tr w:rsidR="00915086" w:rsidTr="00220C31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ind w:left="-40" w:right="-40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8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Верхнеолонецкий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</w:tr>
      <w:tr w:rsidR="00915086" w:rsidTr="00220C31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9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Тигвера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33FF2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</w:tr>
      <w:tr w:rsidR="00915086" w:rsidTr="00220C31">
        <w:trPr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9150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4F6BD0" w:rsidRDefault="00915086" w:rsidP="00CF42AB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10 «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г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.О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>лонец</w:t>
            </w:r>
            <w:proofErr w:type="spell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-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д.Обжа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9A1643">
              <w:rPr>
                <w:sz w:val="26"/>
                <w:szCs w:val="26"/>
              </w:rPr>
              <w:t>01.06.2016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Default="00915086" w:rsidP="00D50953">
            <w:pPr>
              <w:jc w:val="center"/>
            </w:pPr>
            <w:r w:rsidRPr="00F903E9">
              <w:rPr>
                <w:sz w:val="26"/>
                <w:szCs w:val="26"/>
              </w:rPr>
              <w:t>01.07.2016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086" w:rsidRPr="00F903E9" w:rsidRDefault="00915086" w:rsidP="00D50953">
            <w:pPr>
              <w:jc w:val="center"/>
              <w:rPr>
                <w:sz w:val="26"/>
                <w:szCs w:val="26"/>
              </w:rPr>
            </w:pPr>
          </w:p>
        </w:tc>
      </w:tr>
    </w:tbl>
    <w:p w:rsidR="00A6248E" w:rsidRDefault="00A6248E" w:rsidP="00220C31">
      <w:pPr>
        <w:shd w:val="clear" w:color="auto" w:fill="FFFFFF"/>
        <w:rPr>
          <w:rFonts w:eastAsia="Times New Roman"/>
          <w:b/>
          <w:bCs/>
          <w:spacing w:val="-1"/>
          <w:sz w:val="26"/>
          <w:szCs w:val="26"/>
        </w:rPr>
      </w:pPr>
    </w:p>
    <w:p w:rsidR="00281740" w:rsidRDefault="00D50953" w:rsidP="00220C31">
      <w:pPr>
        <w:shd w:val="clear" w:color="auto" w:fill="FFFFFF"/>
        <w:ind w:left="274"/>
      </w:pPr>
      <w:r>
        <w:rPr>
          <w:rFonts w:eastAsia="Times New Roman"/>
          <w:b/>
          <w:bCs/>
          <w:spacing w:val="-1"/>
          <w:sz w:val="26"/>
          <w:szCs w:val="26"/>
        </w:rPr>
        <w:t>Раздел IV. План проведения иных мероприятий, направленных на обеспечение</w:t>
      </w:r>
    </w:p>
    <w:p w:rsidR="00281740" w:rsidRDefault="00D50953">
      <w:pPr>
        <w:shd w:val="clear" w:color="auto" w:fill="FFFFFF"/>
        <w:ind w:left="29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транспортного обслуживания населения</w:t>
      </w:r>
    </w:p>
    <w:p w:rsidR="00A6248E" w:rsidRDefault="00A6248E">
      <w:pPr>
        <w:shd w:val="clear" w:color="auto" w:fill="FFFFFF"/>
        <w:ind w:left="29"/>
        <w:jc w:val="center"/>
      </w:pPr>
    </w:p>
    <w:tbl>
      <w:tblPr>
        <w:tblpPr w:leftFromText="180" w:rightFromText="180" w:vertAnchor="text" w:tblpY="1"/>
        <w:tblOverlap w:val="never"/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2659"/>
        <w:gridCol w:w="2015"/>
        <w:gridCol w:w="2910"/>
        <w:gridCol w:w="1626"/>
      </w:tblGrid>
      <w:tr w:rsidR="00281740" w:rsidTr="00220C31">
        <w:trPr>
          <w:trHeight w:hRule="exact" w:val="12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 w:rsidP="00220C31">
            <w:pPr>
              <w:shd w:val="clear" w:color="auto" w:fill="FFFFFF"/>
              <w:spacing w:line="298" w:lineRule="exact"/>
              <w:ind w:firstLine="48"/>
            </w:pPr>
            <w:r>
              <w:rPr>
                <w:rFonts w:eastAsia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eastAsia="Times New Roman"/>
                <w:spacing w:val="-4"/>
                <w:sz w:val="26"/>
                <w:szCs w:val="26"/>
              </w:rPr>
              <w:t>п</w:t>
            </w:r>
            <w:proofErr w:type="gramEnd"/>
            <w:r>
              <w:rPr>
                <w:rFonts w:eastAsia="Times New Roman"/>
                <w:spacing w:val="-4"/>
                <w:sz w:val="26"/>
                <w:szCs w:val="26"/>
              </w:rPr>
              <w:t>/п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 w:rsidP="00220C31">
            <w:pPr>
              <w:shd w:val="clear" w:color="auto" w:fill="FFFFFF"/>
              <w:spacing w:line="298" w:lineRule="exact"/>
              <w:ind w:left="288"/>
            </w:pPr>
            <w:r>
              <w:rPr>
                <w:rFonts w:eastAsia="Times New Roman"/>
                <w:sz w:val="26"/>
                <w:szCs w:val="26"/>
              </w:rPr>
              <w:t>Номер и</w:t>
            </w:r>
          </w:p>
          <w:p w:rsidR="00281740" w:rsidRDefault="00D50953" w:rsidP="00220C31">
            <w:pPr>
              <w:shd w:val="clear" w:color="auto" w:fill="FFFFFF"/>
              <w:spacing w:line="298" w:lineRule="exact"/>
              <w:ind w:left="288"/>
            </w:pPr>
            <w:r>
              <w:rPr>
                <w:rFonts w:eastAsia="Times New Roman"/>
                <w:sz w:val="26"/>
                <w:szCs w:val="26"/>
              </w:rPr>
              <w:t>наименование</w:t>
            </w:r>
          </w:p>
          <w:p w:rsidR="00281740" w:rsidRDefault="00D50953" w:rsidP="00220C31">
            <w:pPr>
              <w:shd w:val="clear" w:color="auto" w:fill="FFFFFF"/>
              <w:spacing w:line="298" w:lineRule="exact"/>
              <w:ind w:left="288"/>
            </w:pPr>
            <w:r>
              <w:rPr>
                <w:rFonts w:eastAsia="Times New Roman"/>
                <w:spacing w:val="-2"/>
                <w:sz w:val="26"/>
                <w:szCs w:val="26"/>
              </w:rPr>
              <w:t>муниципального</w:t>
            </w:r>
          </w:p>
          <w:p w:rsidR="00281740" w:rsidRDefault="00D50953" w:rsidP="00220C31">
            <w:pPr>
              <w:shd w:val="clear" w:color="auto" w:fill="FFFFFF"/>
              <w:spacing w:line="298" w:lineRule="exact"/>
              <w:ind w:left="288"/>
            </w:pPr>
            <w:r>
              <w:rPr>
                <w:rFonts w:eastAsia="Times New Roman"/>
                <w:sz w:val="26"/>
                <w:szCs w:val="26"/>
              </w:rPr>
              <w:t>маршрута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 w:rsidP="00220C31">
            <w:pPr>
              <w:shd w:val="clear" w:color="auto" w:fill="FFFFFF"/>
              <w:spacing w:line="298" w:lineRule="exact"/>
              <w:ind w:left="48" w:right="48"/>
            </w:pPr>
            <w:r>
              <w:rPr>
                <w:rFonts w:eastAsia="Times New Roman"/>
                <w:spacing w:val="-2"/>
                <w:sz w:val="26"/>
                <w:szCs w:val="26"/>
              </w:rPr>
              <w:t xml:space="preserve">Наименование </w:t>
            </w:r>
            <w:r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 w:rsidP="00220C31">
            <w:pPr>
              <w:shd w:val="clear" w:color="auto" w:fill="FFFFFF"/>
              <w:spacing w:line="298" w:lineRule="exact"/>
              <w:ind w:left="653" w:right="658" w:firstLine="38"/>
            </w:pPr>
            <w:r>
              <w:rPr>
                <w:rFonts w:eastAsia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40" w:rsidRDefault="00D50953" w:rsidP="00220C31">
            <w:pPr>
              <w:shd w:val="clear" w:color="auto" w:fill="FFFFFF"/>
              <w:spacing w:line="298" w:lineRule="exact"/>
              <w:ind w:left="34" w:right="43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Срок выполнения </w:t>
            </w:r>
            <w:r>
              <w:rPr>
                <w:rFonts w:eastAsia="Times New Roman"/>
                <w:spacing w:val="-2"/>
                <w:sz w:val="26"/>
                <w:szCs w:val="26"/>
              </w:rPr>
              <w:t>мероприятия</w:t>
            </w:r>
          </w:p>
        </w:tc>
      </w:tr>
      <w:tr w:rsidR="00220C31" w:rsidTr="00220C31">
        <w:trPr>
          <w:trHeight w:hRule="exact" w:val="49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D33FF2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D33FF2">
            <w:pPr>
              <w:shd w:val="clear" w:color="auto" w:fill="FFFFFF"/>
              <w:spacing w:line="216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Мегрега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ind w:left="-9" w:firstLine="9"/>
            </w:pPr>
            <w:r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5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2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Ильинский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242E70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3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Тукса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242E70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4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Видлица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5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Куйтежа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6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Олонец- с. Михайловское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7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Ковера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ind w:left="-40" w:right="-40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8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п.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Верхнеолонецкий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9 «</w:t>
            </w:r>
            <w:r w:rsidRPr="004F6BD0">
              <w:rPr>
                <w:rFonts w:eastAsia="Times New Roman"/>
                <w:spacing w:val="-5"/>
                <w:sz w:val="24"/>
                <w:szCs w:val="24"/>
              </w:rPr>
              <w:t>г. Олоне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ц-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 д. Тигвера</w:t>
            </w:r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  <w:p w:rsidR="00220C31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220C31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220C31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</w:p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rPr>
                <w:rFonts w:eastAsia="Times New Roman"/>
                <w:spacing w:val="-2"/>
                <w:sz w:val="26"/>
                <w:szCs w:val="26"/>
              </w:rPr>
            </w:pPr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  <w:p w:rsidR="00220C31" w:rsidRDefault="00220C31" w:rsidP="00220C31"/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20C31" w:rsidTr="00220C31">
        <w:trPr>
          <w:trHeight w:hRule="exact" w:val="44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Pr="004F6BD0" w:rsidRDefault="00220C31" w:rsidP="00220C31">
            <w:pPr>
              <w:shd w:val="clear" w:color="auto" w:fill="FFFFFF"/>
              <w:spacing w:line="216" w:lineRule="exact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№ 10 «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г</w:t>
            </w:r>
            <w:proofErr w:type="gram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.О</w:t>
            </w:r>
            <w:proofErr w:type="gramEnd"/>
            <w:r w:rsidRPr="004F6BD0">
              <w:rPr>
                <w:rFonts w:eastAsia="Times New Roman"/>
                <w:spacing w:val="-5"/>
                <w:sz w:val="24"/>
                <w:szCs w:val="24"/>
              </w:rPr>
              <w:t>лонец</w:t>
            </w:r>
            <w:proofErr w:type="spellEnd"/>
            <w:r w:rsidRPr="004F6BD0">
              <w:rPr>
                <w:rFonts w:eastAsia="Times New Roman"/>
                <w:spacing w:val="-5"/>
                <w:sz w:val="24"/>
                <w:szCs w:val="24"/>
              </w:rPr>
              <w:t xml:space="preserve">- </w:t>
            </w:r>
            <w:proofErr w:type="spellStart"/>
            <w:r w:rsidRPr="004F6BD0">
              <w:rPr>
                <w:rFonts w:eastAsia="Times New Roman"/>
                <w:spacing w:val="-5"/>
                <w:sz w:val="24"/>
                <w:szCs w:val="24"/>
              </w:rPr>
              <w:t>д.Обжа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r w:rsidRPr="007E6D28">
              <w:rPr>
                <w:rFonts w:eastAsia="Times New Roman"/>
                <w:spacing w:val="-2"/>
                <w:sz w:val="26"/>
                <w:szCs w:val="26"/>
              </w:rPr>
              <w:t>Не планируется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spacing w:line="298" w:lineRule="exact"/>
              <w:jc w:val="center"/>
            </w:pPr>
            <w:r>
              <w:t>-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C31" w:rsidRDefault="00220C31" w:rsidP="00220C31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281740" w:rsidRDefault="00281740" w:rsidP="00220C31">
      <w:pPr>
        <w:sectPr w:rsidR="00281740">
          <w:pgSz w:w="11909" w:h="16834"/>
          <w:pgMar w:top="1200" w:right="454" w:bottom="360" w:left="1557" w:header="720" w:footer="720" w:gutter="0"/>
          <w:cols w:space="60"/>
          <w:noEndnote/>
        </w:sectPr>
      </w:pPr>
    </w:p>
    <w:p w:rsidR="0044434C" w:rsidRDefault="0044434C" w:rsidP="00220C31"/>
    <w:sectPr w:rsidR="0044434C">
      <w:pgSz w:w="11909" w:h="16834"/>
      <w:pgMar w:top="1440" w:right="454" w:bottom="720" w:left="15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4C"/>
    <w:rsid w:val="000B1E52"/>
    <w:rsid w:val="00220C31"/>
    <w:rsid w:val="00281740"/>
    <w:rsid w:val="0044434C"/>
    <w:rsid w:val="004F6BD0"/>
    <w:rsid w:val="006B6044"/>
    <w:rsid w:val="00915086"/>
    <w:rsid w:val="00A6248E"/>
    <w:rsid w:val="00C31711"/>
    <w:rsid w:val="00D50953"/>
    <w:rsid w:val="00D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0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150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9150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0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150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915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792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2016-05-31T06:22:00Z</cp:lastPrinted>
  <dcterms:created xsi:type="dcterms:W3CDTF">2016-05-16T11:15:00Z</dcterms:created>
  <dcterms:modified xsi:type="dcterms:W3CDTF">2016-05-31T06:24:00Z</dcterms:modified>
</cp:coreProperties>
</file>