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00" w:rsidRPr="002C4A5C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2C4A5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-558165</wp:posOffset>
            </wp:positionV>
            <wp:extent cx="647700" cy="838200"/>
            <wp:effectExtent l="19050" t="0" r="0" b="0"/>
            <wp:wrapNone/>
            <wp:docPr id="2" name="Рисунок 2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999" w:rsidRDefault="001E2999" w:rsidP="00F2040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Республика  Карелия</w:t>
      </w: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 xml:space="preserve">Совет  </w:t>
      </w:r>
      <w:proofErr w:type="spellStart"/>
      <w:r w:rsidRPr="001E2999"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/>
          <w:b/>
          <w:sz w:val="28"/>
          <w:szCs w:val="28"/>
        </w:rPr>
        <w:t xml:space="preserve">  городского поселения-</w:t>
      </w: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представительный орган муниципального образования</w:t>
      </w:r>
    </w:p>
    <w:p w:rsidR="00F20400" w:rsidRDefault="002C4A5C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53</w:t>
      </w:r>
      <w:r w:rsidR="00F20400" w:rsidRPr="001E2999">
        <w:rPr>
          <w:rFonts w:ascii="Times New Roman" w:hAnsi="Times New Roman"/>
          <w:b/>
          <w:sz w:val="28"/>
          <w:szCs w:val="28"/>
        </w:rPr>
        <w:t>-е заседание 3-го созыва</w:t>
      </w:r>
    </w:p>
    <w:p w:rsidR="001E2999" w:rsidRPr="001E2999" w:rsidRDefault="001E2999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4B5C71" w:rsidRPr="001E2999" w:rsidRDefault="004B5C71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F20400" w:rsidRDefault="00F20400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РЕШЕНИЕ</w:t>
      </w:r>
    </w:p>
    <w:p w:rsidR="001E2999" w:rsidRDefault="001E2999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1E2999" w:rsidRPr="001E2999" w:rsidRDefault="001E2999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F20400" w:rsidRPr="001E2999" w:rsidRDefault="00F20400" w:rsidP="00F2040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1E2999">
        <w:rPr>
          <w:rFonts w:ascii="Times New Roman" w:hAnsi="Times New Roman"/>
          <w:sz w:val="28"/>
          <w:szCs w:val="28"/>
        </w:rPr>
        <w:t xml:space="preserve">от </w:t>
      </w:r>
      <w:r w:rsidR="001E2999">
        <w:rPr>
          <w:rFonts w:ascii="Times New Roman" w:hAnsi="Times New Roman"/>
          <w:sz w:val="28"/>
          <w:szCs w:val="28"/>
        </w:rPr>
        <w:t xml:space="preserve"> </w:t>
      </w:r>
      <w:r w:rsidR="002C4A5C" w:rsidRPr="001E2999">
        <w:rPr>
          <w:rFonts w:ascii="Times New Roman" w:hAnsi="Times New Roman"/>
          <w:sz w:val="28"/>
          <w:szCs w:val="28"/>
        </w:rPr>
        <w:t>08</w:t>
      </w:r>
      <w:r w:rsidR="004B5C71" w:rsidRPr="001E2999">
        <w:rPr>
          <w:rFonts w:ascii="Times New Roman" w:hAnsi="Times New Roman"/>
          <w:sz w:val="28"/>
          <w:szCs w:val="28"/>
        </w:rPr>
        <w:t xml:space="preserve"> </w:t>
      </w:r>
      <w:r w:rsidR="002C4A5C" w:rsidRPr="001E2999">
        <w:rPr>
          <w:rFonts w:ascii="Times New Roman" w:hAnsi="Times New Roman"/>
          <w:sz w:val="28"/>
          <w:szCs w:val="28"/>
        </w:rPr>
        <w:t>.11</w:t>
      </w:r>
      <w:r w:rsidRPr="001E2999">
        <w:rPr>
          <w:rFonts w:ascii="Times New Roman" w:hAnsi="Times New Roman"/>
          <w:sz w:val="28"/>
          <w:szCs w:val="28"/>
        </w:rPr>
        <w:t xml:space="preserve">.2016 года   № </w:t>
      </w:r>
      <w:r w:rsidR="001E2999" w:rsidRPr="001E2999">
        <w:rPr>
          <w:rFonts w:ascii="Times New Roman" w:hAnsi="Times New Roman"/>
          <w:sz w:val="28"/>
          <w:szCs w:val="28"/>
        </w:rPr>
        <w:t>267</w:t>
      </w:r>
      <w:r w:rsidRPr="001E2999">
        <w:rPr>
          <w:rFonts w:ascii="Times New Roman" w:hAnsi="Times New Roman"/>
          <w:sz w:val="28"/>
          <w:szCs w:val="28"/>
        </w:rPr>
        <w:t xml:space="preserve"> </w:t>
      </w:r>
    </w:p>
    <w:p w:rsidR="00F20400" w:rsidRPr="001E2999" w:rsidRDefault="00F20400" w:rsidP="00F2040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015E45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Об установлении и введении в действие на территории </w:t>
      </w:r>
    </w:p>
    <w:p w:rsidR="00F20400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городского поселения налога на имущество</w:t>
      </w:r>
    </w:p>
    <w:p w:rsidR="00F20400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физических лиц</w:t>
      </w:r>
    </w:p>
    <w:p w:rsidR="00F20400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F20400" w:rsidP="00F20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В соответствии с главой 32 Налогового кодекса Российс</w:t>
      </w:r>
      <w:r w:rsidR="001E2999">
        <w:rPr>
          <w:rFonts w:ascii="Times New Roman" w:hAnsi="Times New Roman" w:cs="Times New Roman"/>
          <w:sz w:val="28"/>
          <w:szCs w:val="28"/>
        </w:rPr>
        <w:t xml:space="preserve">кой Федерации, ст.9, 27 Устава </w:t>
      </w:r>
      <w:proofErr w:type="spellStart"/>
      <w:r w:rsidR="001E2999">
        <w:rPr>
          <w:rFonts w:ascii="Times New Roman" w:hAnsi="Times New Roman" w:cs="Times New Roman"/>
          <w:sz w:val="28"/>
          <w:szCs w:val="28"/>
        </w:rPr>
        <w:t>О</w:t>
      </w:r>
      <w:r w:rsidRPr="001E2999">
        <w:rPr>
          <w:rFonts w:ascii="Times New Roman" w:hAnsi="Times New Roman" w:cs="Times New Roman"/>
          <w:sz w:val="28"/>
          <w:szCs w:val="28"/>
        </w:rPr>
        <w:t>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городского поселения  Совет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городского поселения – представительный орган муниципального образования решил: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1. Установить и ввести в действие с 1 января 2017 года на территории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городского поселения налог на имущество физических лиц.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2. Установить налоговые ставки при определении налоговой базы, исходя из кадастровой стоимости объекта налогообложения в следующих размерах:</w:t>
      </w:r>
    </w:p>
    <w:p w:rsidR="00F20400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</w:t>
      </w:r>
      <w:r w:rsidR="001E2999">
        <w:rPr>
          <w:rFonts w:ascii="Times New Roman" w:hAnsi="Times New Roman" w:cs="Times New Roman"/>
          <w:sz w:val="28"/>
          <w:szCs w:val="28"/>
        </w:rPr>
        <w:t>1) 0,05</w:t>
      </w:r>
      <w:r w:rsidR="00F20400" w:rsidRPr="001E2999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- жилых домов, жилых помещений;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одно жилое помещение (жилой дом);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>;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- хозяйственных строений или сооружений, площадь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аждого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20400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</w:t>
      </w:r>
      <w:r w:rsidR="001E2999">
        <w:rPr>
          <w:rFonts w:ascii="Times New Roman" w:hAnsi="Times New Roman" w:cs="Times New Roman"/>
          <w:sz w:val="28"/>
          <w:szCs w:val="28"/>
        </w:rPr>
        <w:t>2) 0,5 процента</w:t>
      </w:r>
      <w:r w:rsidR="00F20400" w:rsidRPr="001E2999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пунктом 7 стать</w:t>
      </w:r>
      <w:r w:rsidR="001E2999">
        <w:rPr>
          <w:rFonts w:ascii="Times New Roman" w:hAnsi="Times New Roman" w:cs="Times New Roman"/>
          <w:sz w:val="28"/>
          <w:szCs w:val="28"/>
        </w:rPr>
        <w:t>и</w:t>
      </w:r>
      <w:r w:rsidR="00F20400" w:rsidRPr="001E2999">
        <w:rPr>
          <w:rFonts w:ascii="Times New Roman" w:hAnsi="Times New Roman" w:cs="Times New Roman"/>
          <w:sz w:val="28"/>
          <w:szCs w:val="28"/>
        </w:rPr>
        <w:t xml:space="preserve"> 378.2, абзацем вторым пункта 10 статьи 378.2 Налогово</w:t>
      </w:r>
      <w:r w:rsidRPr="001E2999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F20400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</w:t>
      </w:r>
      <w:r w:rsidR="001E2999">
        <w:rPr>
          <w:rFonts w:ascii="Times New Roman" w:hAnsi="Times New Roman" w:cs="Times New Roman"/>
          <w:sz w:val="28"/>
          <w:szCs w:val="28"/>
        </w:rPr>
        <w:t>3) 1</w:t>
      </w:r>
      <w:r w:rsidR="00F20400" w:rsidRPr="001E2999">
        <w:rPr>
          <w:rFonts w:ascii="Times New Roman" w:hAnsi="Times New Roman" w:cs="Times New Roman"/>
          <w:sz w:val="28"/>
          <w:szCs w:val="28"/>
        </w:rPr>
        <w:t xml:space="preserve"> проц</w:t>
      </w:r>
      <w:r w:rsidRPr="001E2999">
        <w:rPr>
          <w:rFonts w:ascii="Times New Roman" w:hAnsi="Times New Roman" w:cs="Times New Roman"/>
          <w:sz w:val="28"/>
          <w:szCs w:val="28"/>
        </w:rPr>
        <w:t>е</w:t>
      </w:r>
      <w:r w:rsidR="00F20400" w:rsidRPr="001E2999">
        <w:rPr>
          <w:rFonts w:ascii="Times New Roman" w:hAnsi="Times New Roman" w:cs="Times New Roman"/>
          <w:sz w:val="28"/>
          <w:szCs w:val="28"/>
        </w:rPr>
        <w:t>нта в отношении объектов налогообложения, кадастровая стоимость каждого из которых превышает 300 миллионов рублей;</w:t>
      </w:r>
    </w:p>
    <w:p w:rsidR="004B5C71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71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71" w:rsidRPr="001E2999" w:rsidRDefault="001E2999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0,5</w:t>
      </w:r>
      <w:r w:rsidR="002C4A5C" w:rsidRPr="001E2999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5C71" w:rsidRPr="001E2999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4B5C71" w:rsidRPr="001E2999" w:rsidRDefault="004B5C71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71" w:rsidRPr="001E2999" w:rsidRDefault="004B5C71" w:rsidP="001E2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3. Решение  от   18.11.2014г. № 94 «О налоге на имущество физических лиц» признать утратившим силу.</w:t>
      </w:r>
    </w:p>
    <w:p w:rsidR="004B5C71" w:rsidRDefault="004B5C71" w:rsidP="001E2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4. Настоящее решение вступает в силу с 1 января 2017 года, но не ранее, чем по истечении одного месяца со дня его официального опубликования.</w:t>
      </w:r>
    </w:p>
    <w:p w:rsid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999" w:rsidRP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         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Н.Ю.Канаева</w:t>
      </w:r>
      <w:proofErr w:type="spellEnd"/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4B5C71" w:rsidP="002C4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999">
        <w:rPr>
          <w:rFonts w:ascii="Times New Roman" w:hAnsi="Times New Roman" w:cs="Times New Roman"/>
          <w:sz w:val="28"/>
          <w:szCs w:val="28"/>
        </w:rPr>
        <w:t>гоодского</w:t>
      </w:r>
      <w:proofErr w:type="spellEnd"/>
      <w:r w:rsidRPr="001E2999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Ю.И.Минин</w:t>
      </w:r>
    </w:p>
    <w:p w:rsidR="005D2BC0" w:rsidRDefault="005D2BC0" w:rsidP="002C4A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2BC0" w:rsidRDefault="005D2BC0" w:rsidP="002C4A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2BC0" w:rsidRPr="005D2BC0" w:rsidRDefault="005D2BC0" w:rsidP="005D2BC0">
      <w:pPr>
        <w:rPr>
          <w:rFonts w:ascii="Times New Roman" w:hAnsi="Times New Roman" w:cs="Times New Roman"/>
          <w:sz w:val="24"/>
          <w:szCs w:val="24"/>
        </w:rPr>
      </w:pPr>
    </w:p>
    <w:p w:rsidR="005D2BC0" w:rsidRPr="005D2BC0" w:rsidRDefault="005D2BC0" w:rsidP="005D2BC0">
      <w:pPr>
        <w:rPr>
          <w:rFonts w:ascii="Times New Roman" w:hAnsi="Times New Roman" w:cs="Times New Roman"/>
          <w:sz w:val="24"/>
          <w:szCs w:val="24"/>
        </w:rPr>
      </w:pPr>
    </w:p>
    <w:p w:rsidR="005D2BC0" w:rsidRPr="005D2BC0" w:rsidRDefault="005D2BC0" w:rsidP="005D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BC0" w:rsidRPr="002C4A5C" w:rsidRDefault="005D2BC0" w:rsidP="002C4A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D2BC0" w:rsidRPr="002C4A5C" w:rsidSect="0001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00"/>
    <w:rsid w:val="00015E45"/>
    <w:rsid w:val="001E2999"/>
    <w:rsid w:val="002C4A5C"/>
    <w:rsid w:val="004B5C71"/>
    <w:rsid w:val="005D2BC0"/>
    <w:rsid w:val="007E098B"/>
    <w:rsid w:val="0088664B"/>
    <w:rsid w:val="00C239F2"/>
    <w:rsid w:val="00DB2870"/>
    <w:rsid w:val="00F2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45"/>
  </w:style>
  <w:style w:type="paragraph" w:styleId="3">
    <w:name w:val="heading 3"/>
    <w:basedOn w:val="a"/>
    <w:next w:val="a"/>
    <w:link w:val="30"/>
    <w:qFormat/>
    <w:rsid w:val="004B5C71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0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2040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B5C71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uiPriority w:val="99"/>
    <w:semiHidden/>
    <w:unhideWhenUsed/>
    <w:rsid w:val="007E098B"/>
    <w:rPr>
      <w:color w:val="0000FF"/>
      <w:u w:val="single"/>
    </w:rPr>
  </w:style>
  <w:style w:type="table" w:styleId="a5">
    <w:name w:val="Table Grid"/>
    <w:basedOn w:val="a1"/>
    <w:uiPriority w:val="59"/>
    <w:rsid w:val="005D2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11</cp:revision>
  <cp:lastPrinted>2016-11-08T11:44:00Z</cp:lastPrinted>
  <dcterms:created xsi:type="dcterms:W3CDTF">2016-09-12T06:24:00Z</dcterms:created>
  <dcterms:modified xsi:type="dcterms:W3CDTF">2016-11-08T11:44:00Z</dcterms:modified>
</cp:coreProperties>
</file>