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2D" w:rsidRDefault="003A51AE" w:rsidP="00580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</w:t>
      </w:r>
    </w:p>
    <w:p w:rsidR="00580E2D" w:rsidRDefault="003A51AE" w:rsidP="00580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«Устойчивое развитие сельских территорий в Олонецком национальном муниципальном районе на 2013-2020 годы» </w:t>
      </w:r>
    </w:p>
    <w:p w:rsidR="00CB5326" w:rsidRDefault="003A51AE" w:rsidP="00580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25283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A51AE" w:rsidRDefault="003A51AE" w:rsidP="003A51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1AE" w:rsidRDefault="003A51AE" w:rsidP="003A51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Степень достижения целей и решения задач муниципальной программы</w:t>
      </w:r>
    </w:p>
    <w:p w:rsidR="003A51AE" w:rsidRDefault="003A51AE" w:rsidP="003A51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СДЦ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ФЦИ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A51A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/ПЦИ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A51A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степень достижения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-го целевого индикатора</w:t>
      </w:r>
    </w:p>
    <w:p w:rsidR="0079309D" w:rsidRDefault="0079309D" w:rsidP="003A51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65C30">
        <w:rPr>
          <w:rFonts w:ascii="Times New Roman" w:hAnsi="Times New Roman" w:cs="Times New Roman"/>
          <w:sz w:val="28"/>
          <w:szCs w:val="28"/>
        </w:rPr>
        <w:t xml:space="preserve">Целевой индикатор </w:t>
      </w:r>
      <w:r w:rsidR="003D06AB">
        <w:rPr>
          <w:rFonts w:ascii="Times New Roman" w:hAnsi="Times New Roman" w:cs="Times New Roman"/>
          <w:sz w:val="28"/>
          <w:szCs w:val="28"/>
        </w:rPr>
        <w:t>1 –</w:t>
      </w:r>
      <w:r w:rsidR="00665C30">
        <w:rPr>
          <w:rFonts w:ascii="Times New Roman" w:hAnsi="Times New Roman" w:cs="Times New Roman"/>
          <w:sz w:val="28"/>
          <w:szCs w:val="28"/>
        </w:rPr>
        <w:t xml:space="preserve"> </w:t>
      </w:r>
      <w:r w:rsidR="003D06AB">
        <w:rPr>
          <w:rFonts w:ascii="Times New Roman" w:hAnsi="Times New Roman" w:cs="Times New Roman"/>
          <w:sz w:val="28"/>
          <w:szCs w:val="28"/>
        </w:rPr>
        <w:t xml:space="preserve">Ввод (приобретение) жилья для граждан, проживающих в сельской местности </w:t>
      </w:r>
    </w:p>
    <w:p w:rsidR="003D06AB" w:rsidRDefault="00142BBF" w:rsidP="003A51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СДЦ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252834">
        <w:rPr>
          <w:rFonts w:ascii="Times New Roman" w:hAnsi="Times New Roman" w:cs="Times New Roman"/>
          <w:sz w:val="28"/>
          <w:szCs w:val="28"/>
        </w:rPr>
        <w:t>132</w:t>
      </w:r>
      <w:r>
        <w:rPr>
          <w:rFonts w:ascii="Times New Roman" w:hAnsi="Times New Roman" w:cs="Times New Roman"/>
          <w:sz w:val="28"/>
          <w:szCs w:val="28"/>
        </w:rPr>
        <w:t xml:space="preserve"> м2 / </w:t>
      </w:r>
      <w:r w:rsidR="00252834">
        <w:rPr>
          <w:rFonts w:ascii="Times New Roman" w:hAnsi="Times New Roman" w:cs="Times New Roman"/>
          <w:sz w:val="28"/>
          <w:szCs w:val="28"/>
        </w:rPr>
        <w:t>132</w:t>
      </w:r>
      <w:r>
        <w:rPr>
          <w:rFonts w:ascii="Times New Roman" w:hAnsi="Times New Roman" w:cs="Times New Roman"/>
          <w:sz w:val="28"/>
          <w:szCs w:val="28"/>
        </w:rPr>
        <w:t xml:space="preserve"> м2 = 1,0</w:t>
      </w:r>
    </w:p>
    <w:p w:rsidR="00142BBF" w:rsidRDefault="00142BBF" w:rsidP="003A51AE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2) Степень соответствия запланированному уровню затрат и эффекитивности использования средств, направленных на реализацию муниципальной программы</w:t>
      </w:r>
    </w:p>
    <w:p w:rsidR="00142BBF" w:rsidRDefault="00142BBF" w:rsidP="003A51AE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УФ = ФФ / ФП = </w:t>
      </w:r>
      <w:r w:rsidR="00252834">
        <w:rPr>
          <w:rFonts w:ascii="Times New Roman" w:hAnsi="Times New Roman" w:cs="Times New Roman"/>
          <w:sz w:val="24"/>
          <w:szCs w:val="24"/>
        </w:rPr>
        <w:t>2394472</w:t>
      </w:r>
      <w:r w:rsidR="007F6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руб. / </w:t>
      </w:r>
      <w:r w:rsidR="00252834">
        <w:rPr>
          <w:rFonts w:ascii="Times New Roman" w:hAnsi="Times New Roman" w:cs="Times New Roman"/>
          <w:sz w:val="24"/>
          <w:szCs w:val="24"/>
        </w:rPr>
        <w:t>2394472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тыс.руб. = 1,0</w:t>
      </w:r>
    </w:p>
    <w:p w:rsidR="00142BBF" w:rsidRDefault="00142BBF" w:rsidP="003A51AE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3) Эффективность реализации муниципальной программы</w:t>
      </w:r>
    </w:p>
    <w:p w:rsidR="00142BBF" w:rsidRDefault="00142BBF" w:rsidP="003A51AE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ЭП = (СДЦ + УФ) / 2 = (</w:t>
      </w:r>
      <w:r w:rsidR="00252834">
        <w:rPr>
          <w:rFonts w:ascii="Times New Roman" w:hAnsi="Times New Roman" w:cs="Times New Roman"/>
          <w:noProof/>
          <w:sz w:val="28"/>
          <w:szCs w:val="28"/>
          <w:lang w:eastAsia="ru-RU"/>
        </w:rPr>
        <w:t>1,0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+ 1,0) / 2 = </w:t>
      </w:r>
      <w:r w:rsidR="00252834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</w:p>
    <w:p w:rsidR="00142BBF" w:rsidRDefault="00142BBF" w:rsidP="003A51AE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4) На основании проведенной оценки эффективности </w:t>
      </w:r>
      <w:r w:rsidRPr="00142BBF"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муниципальной программы «Устойчивое развитие сельских территорий в Олонецком национальном муниципальном районе на 201</w:t>
      </w:r>
      <w:r w:rsidR="007F64F9"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Pr="00142BBF">
        <w:rPr>
          <w:rFonts w:ascii="Times New Roman" w:hAnsi="Times New Roman" w:cs="Times New Roman"/>
          <w:noProof/>
          <w:sz w:val="28"/>
          <w:szCs w:val="28"/>
          <w:lang w:eastAsia="ru-RU"/>
        </w:rPr>
        <w:t>-2020 годы» за 201</w:t>
      </w:r>
      <w:r w:rsidR="00252834"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Pr="00142B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определен уровень эффективности реализации муниципальной программы как «Эффективная» и присвоен ранг «Второй».</w:t>
      </w:r>
    </w:p>
    <w:p w:rsidR="00142BBF" w:rsidRDefault="00142BBF" w:rsidP="003A51AE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42BBF" w:rsidRDefault="00142BBF" w:rsidP="007F64F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42BBF" w:rsidRDefault="00142BBF" w:rsidP="00142BBF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528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Ведущий специалист отдела ЖКХ                                                   </w:t>
      </w:r>
      <w:bookmarkStart w:id="0" w:name="_GoBack"/>
      <w:bookmarkEnd w:id="0"/>
      <w:r w:rsidR="00252834">
        <w:rPr>
          <w:rFonts w:ascii="Times New Roman" w:hAnsi="Times New Roman" w:cs="Times New Roman"/>
          <w:noProof/>
          <w:sz w:val="28"/>
          <w:szCs w:val="28"/>
          <w:lang w:eastAsia="ru-RU"/>
        </w:rPr>
        <w:t>Фокина М.Н.</w:t>
      </w:r>
    </w:p>
    <w:p w:rsidR="003A51AE" w:rsidRPr="003A51AE" w:rsidRDefault="003A51AE" w:rsidP="003A51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1AE" w:rsidRPr="003A51AE" w:rsidRDefault="003A51AE" w:rsidP="003A51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A51AE" w:rsidRPr="003A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90"/>
    <w:rsid w:val="00142BBF"/>
    <w:rsid w:val="00252834"/>
    <w:rsid w:val="003A51AE"/>
    <w:rsid w:val="003D06AB"/>
    <w:rsid w:val="003F1C80"/>
    <w:rsid w:val="00484690"/>
    <w:rsid w:val="00580E2D"/>
    <w:rsid w:val="00665C30"/>
    <w:rsid w:val="00711F74"/>
    <w:rsid w:val="0079309D"/>
    <w:rsid w:val="007F64F9"/>
    <w:rsid w:val="00CB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1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1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8</cp:revision>
  <cp:lastPrinted>2017-01-31T08:38:00Z</cp:lastPrinted>
  <dcterms:created xsi:type="dcterms:W3CDTF">2015-03-27T07:42:00Z</dcterms:created>
  <dcterms:modified xsi:type="dcterms:W3CDTF">2017-01-31T08:38:00Z</dcterms:modified>
</cp:coreProperties>
</file>