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3" w:rsidRDefault="003C1F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F23" w:rsidRDefault="003C1F23">
      <w:pPr>
        <w:pStyle w:val="ConsPlusNormal"/>
        <w:jc w:val="both"/>
        <w:outlineLvl w:val="0"/>
      </w:pPr>
    </w:p>
    <w:p w:rsidR="003C1F23" w:rsidRDefault="003C1F23">
      <w:pPr>
        <w:pStyle w:val="ConsPlusNormal"/>
        <w:outlineLvl w:val="0"/>
      </w:pPr>
      <w:r>
        <w:t>Зарегистрировано в Минюсте России 16 марта 2011 г. N 20150</w:t>
      </w:r>
    </w:p>
    <w:p w:rsidR="003C1F23" w:rsidRDefault="003C1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F23" w:rsidRDefault="003C1F23">
      <w:pPr>
        <w:pStyle w:val="ConsPlusNormal"/>
      </w:pPr>
    </w:p>
    <w:p w:rsidR="003C1F23" w:rsidRDefault="003C1F23">
      <w:pPr>
        <w:pStyle w:val="ConsPlusTitle"/>
        <w:jc w:val="center"/>
      </w:pPr>
      <w:r>
        <w:t>МИНИСТЕРСТВО ТРАНСПОРТА РОССИЙСКОЙ ФЕДЕРАЦИИ</w:t>
      </w:r>
    </w:p>
    <w:p w:rsidR="003C1F23" w:rsidRDefault="003C1F23">
      <w:pPr>
        <w:pStyle w:val="ConsPlusTitle"/>
        <w:jc w:val="center"/>
      </w:pPr>
    </w:p>
    <w:p w:rsidR="003C1F23" w:rsidRDefault="003C1F23">
      <w:pPr>
        <w:pStyle w:val="ConsPlusTitle"/>
        <w:jc w:val="center"/>
      </w:pPr>
      <w:r>
        <w:t>ПРИКАЗ</w:t>
      </w:r>
    </w:p>
    <w:p w:rsidR="003C1F23" w:rsidRDefault="003C1F23">
      <w:pPr>
        <w:pStyle w:val="ConsPlusTitle"/>
        <w:jc w:val="center"/>
      </w:pPr>
      <w:r>
        <w:t>от 21 февраля 2011 г. N 62</w:t>
      </w:r>
    </w:p>
    <w:p w:rsidR="003C1F23" w:rsidRDefault="003C1F23">
      <w:pPr>
        <w:pStyle w:val="ConsPlusTitle"/>
        <w:jc w:val="center"/>
      </w:pPr>
    </w:p>
    <w:p w:rsidR="003C1F23" w:rsidRDefault="003C1F23">
      <w:pPr>
        <w:pStyle w:val="ConsPlusTitle"/>
        <w:jc w:val="center"/>
      </w:pPr>
      <w:r>
        <w:t>О ПОРЯДКЕ</w:t>
      </w:r>
    </w:p>
    <w:p w:rsidR="003C1F23" w:rsidRDefault="003C1F23">
      <w:pPr>
        <w:pStyle w:val="ConsPlusTitle"/>
        <w:jc w:val="center"/>
      </w:pPr>
      <w:r>
        <w:t>УСТАНОВЛЕНИЯ КОЛИЧЕСТВА КАТЕГОРИЙ И КРИТЕРИЕВ</w:t>
      </w:r>
    </w:p>
    <w:p w:rsidR="003C1F23" w:rsidRDefault="003C1F23">
      <w:pPr>
        <w:pStyle w:val="ConsPlusTitle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Title"/>
        <w:jc w:val="center"/>
      </w:pPr>
      <w:r>
        <w:t>И ТРАНСПОРТНЫХ СРЕДСТВ КОМПЕТЕНТНЫМИ ОРГАНАМИ В ОБЛАСТИ</w:t>
      </w:r>
    </w:p>
    <w:p w:rsidR="003C1F23" w:rsidRDefault="003C1F23">
      <w:pPr>
        <w:pStyle w:val="ConsPlusTitle"/>
        <w:jc w:val="center"/>
      </w:pPr>
      <w:r>
        <w:t>ОБЕСПЕЧЕНИЯ ТРАНСПОРТНОЙ БЕЗОПАСНОСТИ</w:t>
      </w:r>
    </w:p>
    <w:p w:rsidR="003C1F23" w:rsidRDefault="003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24.04.2012 </w:t>
            </w:r>
            <w:hyperlink r:id="rId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7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F23" w:rsidRDefault="003C1F2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03.02.2014 N 15-ФЗ статья 6 Федерального закона от 09.02.2007 N 16-ФЗ изложена в новой редакции. Упомянутая в нижеследующем абзаце норма пункта 1 статьи 6 прежней редакции соответствуют норме пункта 2 </w:t>
            </w:r>
            <w:hyperlink r:id="rId9" w:history="1">
              <w:r>
                <w:rPr>
                  <w:color w:val="0000FF"/>
                </w:rPr>
                <w:t>статьи  6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</w:tr>
    </w:tbl>
    <w:p w:rsidR="003C1F23" w:rsidRDefault="003C1F23">
      <w:pPr>
        <w:pStyle w:val="ConsPlusNormal"/>
        <w:spacing w:before="30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6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часть I, ст. 837; 2008, N 30, часть II, ст. 3616; 2009, N 29, ст. 3634; 2010, N 27, ст. 3415) приказываю: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безопасности.</w:t>
      </w: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</w:pPr>
      <w:r>
        <w:t>Министр</w:t>
      </w:r>
    </w:p>
    <w:p w:rsidR="003C1F23" w:rsidRDefault="003C1F23">
      <w:pPr>
        <w:pStyle w:val="ConsPlusNormal"/>
        <w:jc w:val="right"/>
      </w:pPr>
      <w:r>
        <w:t>И.Е.ЛЕВИТИН</w:t>
      </w: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</w:pPr>
    </w:p>
    <w:p w:rsidR="003C1F23" w:rsidRDefault="003C1F23">
      <w:pPr>
        <w:pStyle w:val="ConsPlusNormal"/>
        <w:jc w:val="right"/>
        <w:outlineLvl w:val="0"/>
      </w:pPr>
      <w:r>
        <w:t>Утвержден</w:t>
      </w:r>
    </w:p>
    <w:p w:rsidR="003C1F23" w:rsidRDefault="003C1F23">
      <w:pPr>
        <w:pStyle w:val="ConsPlusNormal"/>
        <w:jc w:val="right"/>
      </w:pPr>
      <w:r>
        <w:t>Приказом Минтранса России</w:t>
      </w:r>
    </w:p>
    <w:p w:rsidR="003C1F23" w:rsidRDefault="003C1F23">
      <w:pPr>
        <w:pStyle w:val="ConsPlusNormal"/>
        <w:jc w:val="right"/>
      </w:pPr>
      <w:r>
        <w:t>от 21 февраля 2011 г. N 62</w:t>
      </w:r>
    </w:p>
    <w:p w:rsidR="003C1F23" w:rsidRDefault="003C1F23">
      <w:pPr>
        <w:pStyle w:val="ConsPlusNormal"/>
        <w:jc w:val="center"/>
      </w:pPr>
    </w:p>
    <w:p w:rsidR="003C1F23" w:rsidRDefault="003C1F23">
      <w:pPr>
        <w:pStyle w:val="ConsPlusTitle"/>
        <w:jc w:val="center"/>
      </w:pPr>
      <w:bookmarkStart w:id="0" w:name="P34"/>
      <w:bookmarkEnd w:id="0"/>
      <w:r>
        <w:t>ПОРЯДОК</w:t>
      </w:r>
    </w:p>
    <w:p w:rsidR="003C1F23" w:rsidRDefault="003C1F23">
      <w:pPr>
        <w:pStyle w:val="ConsPlusTitle"/>
        <w:jc w:val="center"/>
      </w:pPr>
      <w:r>
        <w:t>УСТАНОВЛЕНИЯ КОЛИЧЕСТВА КАТЕГОРИЙ И КРИТЕРИЕВ</w:t>
      </w:r>
    </w:p>
    <w:p w:rsidR="003C1F23" w:rsidRDefault="003C1F23">
      <w:pPr>
        <w:pStyle w:val="ConsPlusTitle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Title"/>
        <w:jc w:val="center"/>
      </w:pPr>
      <w:r>
        <w:t>И ТРАНСПОРТНЫХ СРЕДСТВ</w:t>
      </w:r>
    </w:p>
    <w:p w:rsidR="003C1F23" w:rsidRDefault="003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24.04.2012 </w:t>
            </w:r>
            <w:hyperlink r:id="rId11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12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F23" w:rsidRDefault="003C1F23">
      <w:pPr>
        <w:pStyle w:val="ConsPlusNormal"/>
        <w:jc w:val="center"/>
      </w:pPr>
    </w:p>
    <w:p w:rsidR="003C1F23" w:rsidRDefault="003C1F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установления количества категорий и критериев категорирования объектов транспортной инфраструктуры и транспортных средств (далее - Порядок) разработан в соответствии с </w:t>
      </w:r>
      <w:hyperlink r:id="rId13" w:history="1">
        <w:r>
          <w:rPr>
            <w:color w:val="0000FF"/>
          </w:rPr>
          <w:t>пунктом 1 статьи 6</w:t>
        </w:r>
      </w:hyperlink>
      <w:r>
        <w:t xml:space="preserve"> Федерального закона "О транспортной безопасности" (Собрание законодательства Российской Федерации, 2007, N 7, часть I, ст. 837; 2008, N 30, часть II, ст. 3616; 2009, N 29, ст. 3634).</w:t>
      </w:r>
      <w:proofErr w:type="gramEnd"/>
    </w:p>
    <w:p w:rsidR="003C1F23" w:rsidRDefault="003C1F23">
      <w:pPr>
        <w:pStyle w:val="ConsPlusNormal"/>
        <w:spacing w:before="240"/>
        <w:ind w:firstLine="540"/>
        <w:jc w:val="both"/>
      </w:pPr>
      <w:r>
        <w:t>2. Основными задачами категорирования является отнесение компетентным органом в области обеспечения транспортной безопасности каждого объекта транспортной инфраструктуры (далее - ОТИ) и/или транспортного средства (далее - ТС) к одной из категорий.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3. Устанавливаются не более пяти категорий объектов транспортной инфраструктуры и четыре категории транспортных средств автомобильного, воздушного, городского наземного электрического, железнодорожного, морского и речного транспорта, метрополитена и объектов транспортной инфраструктуры дорожного хозяйства в порядке убывания их значимости - первая, вторая, третья, четвертая, пятая.</w:t>
      </w:r>
    </w:p>
    <w:p w:rsidR="003C1F23" w:rsidRDefault="003C1F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Минтранса России от 10.10.2013 N 310)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4. Категорирование объектов транспортной инфраструктуры и транспортных средств осуществляется на основании критериев категорирования по видам транспорта.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5. Критериями категорирования объектов транспортной инфраструктуры или транспортных средств являются: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 xml:space="preserve">5.1. </w:t>
      </w:r>
      <w:proofErr w:type="gramStart"/>
      <w:r>
        <w:t>Степень угрозы совершения акта незаконного вмешательства в деятельность объектов транспортной инфраструктуры и/или транспортных средств применительно к отдельным видам транспорта, которая определяется на основании количественных показателей статистических данных (сведений) о совершенных и предотвращенных актах незаконного вмешательства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</w:t>
      </w:r>
      <w:proofErr w:type="gramEnd"/>
      <w:r>
        <w:t xml:space="preserve"> объектов транспортной инфраструктуры и транспортных средств, за период последних 12-ти месяцев до момента категорирования.</w:t>
      </w:r>
    </w:p>
    <w:p w:rsidR="003C1F23" w:rsidRDefault="003C1F2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5.2. Возможные последствия совершения акта незаконного вмешательства в деятельность объектов транспортной инфраструктуры и/или транспортных сре</w:t>
      </w:r>
      <w:proofErr w:type="gramStart"/>
      <w:r>
        <w:t>дств пр</w:t>
      </w:r>
      <w:proofErr w:type="gramEnd"/>
      <w:r>
        <w:t>именительно к отдельным видам транспорта, которые определяются на основании количественных показателей о возможных погибших или получивших вред здоровью людей, о возможном материальном ущербе.</w:t>
      </w:r>
    </w:p>
    <w:p w:rsidR="003C1F23" w:rsidRDefault="003C1F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10.10.2013 N 310)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 xml:space="preserve">6. По результатам категорирования ОТИ и/или ТС присваивается категория, соответствующая наивысшему количественному показателю любого из критериев категорирования согласно </w:t>
      </w:r>
      <w:hyperlink w:anchor="P64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558" w:history="1">
        <w:r>
          <w:rPr>
            <w:color w:val="0000FF"/>
          </w:rPr>
          <w:t>6</w:t>
        </w:r>
      </w:hyperlink>
      <w:r>
        <w:t xml:space="preserve"> к Порядку.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7. В случае изменения наивысшего (наивысших) количественных показателей критериев категорирования меняется значение категории, присвоенной ОТИ или ТС.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lastRenderedPageBreak/>
        <w:t>8. Компетентный орган в области обеспечения транспортной безопасности информирует субъекта транспортной инфраструктуры о присвоении или изменении ранее присвоенной категории ОТИ и/или ТС в срок, не превышающий 15 рабочих дней с момента присвоения или изменения ранее присвоенной категории.</w:t>
      </w:r>
    </w:p>
    <w:p w:rsidR="003C1F23" w:rsidRDefault="003C1F23">
      <w:pPr>
        <w:pStyle w:val="ConsPlusNormal"/>
        <w:spacing w:before="240"/>
        <w:ind w:firstLine="540"/>
        <w:jc w:val="both"/>
      </w:pPr>
      <w:r>
        <w:t>9. Категорированные объекты транспортной инфраструктуры и/или транспортные средства включаются в реестр категорированных объектов транспортной инфраструктуры и/или транспортных средств, который ведется компетентным органом в области обеспечения транспортной безопасности на электронных и бумажных носителях.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1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bookmarkStart w:id="1" w:name="P64"/>
      <w:bookmarkEnd w:id="1"/>
      <w:r>
        <w:t>КАТЕГОРИИ И КОЛИЧЕСТВЕННЫЕ ПОКАЗАТЕЛИ КРИТЕРИЕВ</w:t>
      </w:r>
    </w:p>
    <w:p w:rsidR="003C1F23" w:rsidRDefault="003C1F23">
      <w:pPr>
        <w:pStyle w:val="ConsPlusNormal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Normal"/>
        <w:jc w:val="center"/>
      </w:pPr>
      <w:r>
        <w:t>И ТРАНСПОРТНЫХ СРЕДСТВ АВТОМОБИЛЬНОГО ТРАНСПОРТА И ОБЪЕКТОВ</w:t>
      </w:r>
    </w:p>
    <w:p w:rsidR="003C1F23" w:rsidRDefault="003C1F23">
      <w:pPr>
        <w:pStyle w:val="ConsPlusNormal"/>
        <w:jc w:val="center"/>
      </w:pPr>
      <w:r>
        <w:t>ТРАНСПОРТНОЙ ИНФРАСТРУКТУРЫ ДОРОЖНОГО ХОЗЯЙСТВА</w:t>
      </w:r>
    </w:p>
    <w:p w:rsidR="003C1F23" w:rsidRDefault="003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jc w:val="center"/>
      </w:pPr>
    </w:p>
    <w:p w:rsidR="003C1F23" w:rsidRDefault="003C1F2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автомобильного транспорта и объектов транспортной инфраструктуры дорожного хозяйства, за период последних 12-ти месяцев</w:t>
      </w:r>
      <w:proofErr w:type="gramEnd"/>
      <w:r>
        <w:t xml:space="preserve"> до момента категорирования, присваиваются следующие категории:</w:t>
      </w:r>
    </w:p>
    <w:p w:rsidR="003C1F23" w:rsidRDefault="003C1F2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А) применительно к объектам транспортной инфраструктуры автомобильного автотранспорта и дорожного хозяйства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sectPr w:rsidR="003C1F23" w:rsidSect="00CB6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lastRenderedPageBreak/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>Шесть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>От трех до пяти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>Не более двух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>Не зафиксировано ни одного совершенного и/или предотвращенного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Б) применительно к транспортным средствам автомобильного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lastRenderedPageBreak/>
              <w:t>Значение категории ТС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Пять и более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зарегистрировано ТС, и/или на территории субъектов Российской Федерации, граничащих с субъектом Российской Федерации, в котором зарегистрировано ТС, а также в случае от пяти и более на территории субъектов Российской Федерации по наиболее постоянному маршруту</w:t>
            </w:r>
            <w:proofErr w:type="gramEnd"/>
            <w:r>
              <w:t xml:space="preserve"> следования (маршруту движения) категорируемого ТС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более четырех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зарегистрировано ТС, и/или на территории субъектов Российской Федерации, граничащих с субъектом Российской Федерации, в котором зарегистрировано ТС, а также в случае от одного до четырех на территории субъектов Российской Федерации по наиболее постоянному маршруту</w:t>
            </w:r>
            <w:proofErr w:type="gramEnd"/>
            <w:r>
              <w:t xml:space="preserve"> следования (маршруту движения) категорируемого ТС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зарегистрировано ТС, и/или на территории субъектов Российской Федерации, граничащих с субъектом Российской Федерации, в котором зарегистрировано ТС, а также на территории субъектов Российской Федерации по наиболее постоянному маршруту следования (маршруту движения) категорируемого ТС</w:t>
            </w:r>
            <w:proofErr w:type="gramEnd"/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автомобильного транспорта и объектам транспортной инфраструктуры дорожного хозяйства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320"/>
        <w:gridCol w:w="1155"/>
        <w:gridCol w:w="1155"/>
        <w:gridCol w:w="1155"/>
        <w:gridCol w:w="1155"/>
        <w:gridCol w:w="1155"/>
        <w:gridCol w:w="1650"/>
      </w:tblGrid>
      <w:tr w:rsidR="003C1F23">
        <w:tc>
          <w:tcPr>
            <w:tcW w:w="3465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lastRenderedPageBreak/>
              <w:t>Категория ОТИ и ТС</w:t>
            </w:r>
          </w:p>
        </w:tc>
        <w:tc>
          <w:tcPr>
            <w:tcW w:w="2475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31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31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3465" w:type="dxa"/>
            <w:vMerge/>
          </w:tcPr>
          <w:p w:rsidR="003C1F23" w:rsidRDefault="003C1F23"/>
        </w:tc>
        <w:tc>
          <w:tcPr>
            <w:tcW w:w="132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3465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(человек) (автомобильный транспорт)</w:t>
            </w:r>
          </w:p>
        </w:tc>
        <w:tc>
          <w:tcPr>
            <w:tcW w:w="1320" w:type="dxa"/>
          </w:tcPr>
          <w:p w:rsidR="003C1F23" w:rsidRDefault="003C1F23">
            <w:pPr>
              <w:pStyle w:val="ConsPlusNormal"/>
            </w:pPr>
            <w:r>
              <w:t>Более 50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Более 23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30 до 50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10 до 23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10 до 30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До 10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До 10</w:t>
            </w:r>
          </w:p>
        </w:tc>
      </w:tr>
      <w:tr w:rsidR="003C1F23">
        <w:tc>
          <w:tcPr>
            <w:tcW w:w="3465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(человек) (дорожное хозяйство)</w:t>
            </w:r>
          </w:p>
        </w:tc>
        <w:tc>
          <w:tcPr>
            <w:tcW w:w="1320" w:type="dxa"/>
          </w:tcPr>
          <w:p w:rsidR="003C1F23" w:rsidRDefault="003C1F23">
            <w:pPr>
              <w:pStyle w:val="ConsPlusNormal"/>
            </w:pPr>
            <w:r>
              <w:t>Более 50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30 до 50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10 до 30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До 10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автомобильного транспорта и объектам транспортной инфраструктуры дорожного хозяйства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320"/>
        <w:gridCol w:w="1155"/>
        <w:gridCol w:w="1155"/>
        <w:gridCol w:w="1155"/>
        <w:gridCol w:w="1155"/>
        <w:gridCol w:w="1155"/>
        <w:gridCol w:w="1650"/>
      </w:tblGrid>
      <w:tr w:rsidR="003C1F23">
        <w:tc>
          <w:tcPr>
            <w:tcW w:w="3465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2475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31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31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3465" w:type="dxa"/>
            <w:vMerge/>
          </w:tcPr>
          <w:p w:rsidR="003C1F23" w:rsidRDefault="003C1F23"/>
        </w:tc>
        <w:tc>
          <w:tcPr>
            <w:tcW w:w="132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3465" w:type="dxa"/>
          </w:tcPr>
          <w:p w:rsidR="003C1F23" w:rsidRDefault="003C1F23">
            <w:pPr>
              <w:pStyle w:val="ConsPlusNormal"/>
            </w:pPr>
            <w:r>
              <w:t>Возможный материальный ущерб и ущерб окружающей природной среде, руб.</w:t>
            </w:r>
          </w:p>
          <w:p w:rsidR="003C1F23" w:rsidRDefault="003C1F23">
            <w:pPr>
              <w:pStyle w:val="ConsPlusNormal"/>
            </w:pPr>
            <w:r>
              <w:t>(Автомобильный транспорт)</w:t>
            </w:r>
          </w:p>
        </w:tc>
        <w:tc>
          <w:tcPr>
            <w:tcW w:w="1320" w:type="dxa"/>
          </w:tcPr>
          <w:p w:rsidR="003C1F23" w:rsidRDefault="003C1F23">
            <w:pPr>
              <w:pStyle w:val="ConsPlusNormal"/>
            </w:pPr>
            <w:r>
              <w:t>Более 100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Более 50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60 млн. до 100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18 млн. до 50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20 млн. до 60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до 18 млн.</w:t>
            </w:r>
          </w:p>
        </w:tc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До 20 млн.</w:t>
            </w:r>
          </w:p>
        </w:tc>
      </w:tr>
      <w:tr w:rsidR="003C1F23">
        <w:tc>
          <w:tcPr>
            <w:tcW w:w="3465" w:type="dxa"/>
          </w:tcPr>
          <w:p w:rsidR="003C1F23" w:rsidRDefault="003C1F23">
            <w:pPr>
              <w:pStyle w:val="ConsPlusNormal"/>
            </w:pPr>
            <w:r>
              <w:t>Возможный материальный ущерб и ущерб окружающей природной среде, руб.</w:t>
            </w:r>
          </w:p>
          <w:p w:rsidR="003C1F23" w:rsidRDefault="003C1F23">
            <w:pPr>
              <w:pStyle w:val="ConsPlusNormal"/>
              <w:jc w:val="both"/>
            </w:pPr>
            <w:r>
              <w:t>(Дорожное хозяйство)</w:t>
            </w:r>
          </w:p>
        </w:tc>
        <w:tc>
          <w:tcPr>
            <w:tcW w:w="1320" w:type="dxa"/>
          </w:tcPr>
          <w:p w:rsidR="003C1F23" w:rsidRDefault="003C1F23">
            <w:pPr>
              <w:pStyle w:val="ConsPlusNormal"/>
            </w:pPr>
            <w:r>
              <w:t>Более 1 млрд.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500 млн. до 1 млрд.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100 млн. до 500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До 100 млн.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2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r>
        <w:t>КАТЕГОРИИ И КОЛИЧЕСТВЕННЫЕ ПОКАЗАТЕЛИ КРИТЕРИЕВ</w:t>
      </w:r>
    </w:p>
    <w:p w:rsidR="003C1F23" w:rsidRDefault="003C1F23">
      <w:pPr>
        <w:pStyle w:val="ConsPlusNormal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Normal"/>
        <w:jc w:val="center"/>
      </w:pPr>
      <w:r>
        <w:t>И ТРАНСПОРТНЫХ СРЕДСТВ ВОЗДУШНОГО ТРАНСПОРТА</w:t>
      </w:r>
    </w:p>
    <w:p w:rsidR="003C1F23" w:rsidRDefault="003C1F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24.04.2012 </w:t>
            </w:r>
            <w:hyperlink r:id="rId2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2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воздушного транспорта, за период последних 12-ти месяцев до момента категорирования, присваиваются следующие категории</w:t>
      </w:r>
      <w:proofErr w:type="gramEnd"/>
      <w:r>
        <w:t>:</w:t>
      </w:r>
    </w:p>
    <w:p w:rsidR="003C1F23" w:rsidRDefault="003C1F2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А) применительно к объектам транспортной инфраструктуры воздушного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8109"/>
      </w:tblGrid>
      <w:tr w:rsidR="003C1F23">
        <w:tc>
          <w:tcPr>
            <w:tcW w:w="153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ОТИ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c>
          <w:tcPr>
            <w:tcW w:w="153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</w:pPr>
            <w:proofErr w:type="gramStart"/>
            <w:r>
              <w:t xml:space="preserve"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федерального округа Российской Федерации, в котором находится ОТИ, либо шесть и более в отношении аналогичных </w:t>
            </w:r>
            <w:r>
              <w:lastRenderedPageBreak/>
              <w:t>объектов транспортной инфраструктуры на территории Российской Федерации</w:t>
            </w:r>
            <w:proofErr w:type="gramEnd"/>
          </w:p>
        </w:tc>
      </w:tr>
      <w:tr w:rsidR="003C1F23">
        <w:tc>
          <w:tcPr>
            <w:tcW w:w="1530" w:type="dxa"/>
          </w:tcPr>
          <w:p w:rsidR="003C1F23" w:rsidRDefault="003C1F23">
            <w:pPr>
              <w:pStyle w:val="ConsPlusNormal"/>
            </w:pPr>
            <w:r>
              <w:lastRenderedPageBreak/>
              <w:t>Вторая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</w:pPr>
            <w:r>
              <w:t>Один совершенный и/или предотвращенный АНВ в отношении категорируемого ОТИ или аналогичных объектов транспортной инфраструктуры на территории федерального округа Российской Федерации, в котором находится ОТИ, либо от трех до пяти в отношении аналогичных объектов транспортной инфраструктуры на территории других федеральных округов Российской Федерации</w:t>
            </w:r>
          </w:p>
        </w:tc>
      </w:tr>
      <w:tr w:rsidR="003C1F23">
        <w:tc>
          <w:tcPr>
            <w:tcW w:w="153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</w:pPr>
            <w:r>
              <w:t>Два совершенных и/или предотвращенных АНВ в отношении аналогичных объектов транспортной инфраструктуры на территории других федеральных округов Российской Федерации</w:t>
            </w:r>
          </w:p>
        </w:tc>
      </w:tr>
      <w:tr w:rsidR="003C1F23">
        <w:tc>
          <w:tcPr>
            <w:tcW w:w="1530" w:type="dxa"/>
          </w:tcPr>
          <w:p w:rsidR="003C1F23" w:rsidRDefault="003C1F23">
            <w:pPr>
              <w:pStyle w:val="ConsPlusNormal"/>
            </w:pPr>
            <w:r>
              <w:t>Четвертая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</w:pPr>
            <w:r>
              <w:t>Один совершенный и/или предотвращенный АНВ в отношении аналогичных объектов транспортной инфраструктуры на территории других федеральных округов Российской Федерации</w:t>
            </w:r>
          </w:p>
        </w:tc>
      </w:tr>
      <w:tr w:rsidR="003C1F23">
        <w:tc>
          <w:tcPr>
            <w:tcW w:w="1530" w:type="dxa"/>
          </w:tcPr>
          <w:p w:rsidR="003C1F23" w:rsidRDefault="003C1F23">
            <w:pPr>
              <w:pStyle w:val="ConsPlusNormal"/>
            </w:pPr>
            <w:r>
              <w:t>Пятая</w:t>
            </w:r>
          </w:p>
        </w:tc>
        <w:tc>
          <w:tcPr>
            <w:tcW w:w="8109" w:type="dxa"/>
          </w:tcPr>
          <w:p w:rsidR="003C1F23" w:rsidRDefault="003C1F23">
            <w:pPr>
              <w:pStyle w:val="ConsPlusNormal"/>
            </w:pPr>
            <w:r>
              <w:t xml:space="preserve">Не зафиксировано совершенных и/или предотвращенных АНВ в отношении </w:t>
            </w:r>
            <w:proofErr w:type="gramStart"/>
            <w:r>
              <w:t>категорируемого</w:t>
            </w:r>
            <w:proofErr w:type="gramEnd"/>
            <w:r>
              <w:t xml:space="preserve"> ОТИ и/или аналогичных объектов транспортной инфраструктуры на территории субъектов Российской Федерации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10.10.2013 N 310)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Б) применительно к транспортным средствам воздушного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ТС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Два и более совершенных и/или предотвращенных АНВ в отношении категорируемого ТС и/или транспортных средств воздушного транспорта в границах федерального округа Российской Федерации, в котором эксплуатируется и/или обслуживается ТС, а также в случае трех и более в отношении транспортных средств воздушного транспорта по маршруту полета категорируемого ТС в границах воздушного пространства Российской Федерации</w:t>
            </w:r>
            <w:proofErr w:type="gramEnd"/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lastRenderedPageBreak/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Один совершенный и/или предотвращенный АНВ в отношении категорируемого ТС и/или транспортных средств воздушного транспорта в границах федерального округа Российской Федерации, в котором эксплуатируется и/или обслуживается ТС, а также в случае двух в отношении транспортных средств воздушного транспорта по маршруту полета категорируемого ТС в границах воздушного пространства Российской Федерации</w:t>
            </w:r>
            <w:proofErr w:type="gramEnd"/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Один совершенный и/или предотвращенный АНВ в отношении транспортных средств воздушного транспорта по маршруту полета категорируемого ТС в границах воздушного пространства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ТС и/или транспортных средств воздушного транспорта в границах федерального округа Российской Федерации, в котором эксплуатируется и/или обслуживается ТС, а также в отношении транспортных средств воздушного транспорта по маршруту полета категорируемого ТС в границах воздушного пространства Российской Федерации</w:t>
            </w:r>
            <w:proofErr w:type="gramEnd"/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2. В зависимости от количественных показателей о возможных погибших или получивших вред здоровью людей, объектов транспортной инфраструктуры и транспортных средств воздушного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871"/>
        <w:gridCol w:w="871"/>
        <w:gridCol w:w="872"/>
        <w:gridCol w:w="871"/>
        <w:gridCol w:w="871"/>
        <w:gridCol w:w="872"/>
        <w:gridCol w:w="871"/>
        <w:gridCol w:w="872"/>
        <w:gridCol w:w="928"/>
      </w:tblGrid>
      <w:tr w:rsidR="003C1F23">
        <w:tc>
          <w:tcPr>
            <w:tcW w:w="174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742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  <w:tc>
          <w:tcPr>
            <w:tcW w:w="928" w:type="dxa"/>
          </w:tcPr>
          <w:p w:rsidR="003C1F23" w:rsidRDefault="003C1F23">
            <w:pPr>
              <w:pStyle w:val="ConsPlusNormal"/>
              <w:jc w:val="center"/>
            </w:pPr>
            <w:r>
              <w:t>Пятая</w:t>
            </w:r>
          </w:p>
        </w:tc>
      </w:tr>
      <w:tr w:rsidR="003C1F23">
        <w:tc>
          <w:tcPr>
            <w:tcW w:w="1740" w:type="dxa"/>
            <w:vMerge/>
          </w:tcPr>
          <w:p w:rsidR="003C1F23" w:rsidRDefault="003C1F23"/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28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1740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людей, чел.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Более 2000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Более 210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От 500 до 2000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120 до 210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100 до 500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От 40 до 120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40 до 100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До 40</w:t>
            </w:r>
          </w:p>
        </w:tc>
        <w:tc>
          <w:tcPr>
            <w:tcW w:w="928" w:type="dxa"/>
          </w:tcPr>
          <w:p w:rsidR="003C1F23" w:rsidRDefault="003C1F23">
            <w:pPr>
              <w:pStyle w:val="ConsPlusNormal"/>
            </w:pPr>
            <w:r>
              <w:t>До 40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10.10.2013 N 310)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3. В зависимости от количественных показателей о возможном материальном ущербе объектам транспортной инфраструктуры и транспортным средствам воздушного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71"/>
        <w:gridCol w:w="871"/>
        <w:gridCol w:w="872"/>
        <w:gridCol w:w="871"/>
        <w:gridCol w:w="871"/>
        <w:gridCol w:w="872"/>
        <w:gridCol w:w="871"/>
        <w:gridCol w:w="872"/>
        <w:gridCol w:w="942"/>
      </w:tblGrid>
      <w:tr w:rsidR="003C1F23">
        <w:tc>
          <w:tcPr>
            <w:tcW w:w="1726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742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743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  <w:tc>
          <w:tcPr>
            <w:tcW w:w="942" w:type="dxa"/>
          </w:tcPr>
          <w:p w:rsidR="003C1F23" w:rsidRDefault="003C1F23">
            <w:pPr>
              <w:pStyle w:val="ConsPlusNormal"/>
              <w:jc w:val="center"/>
            </w:pPr>
            <w:r>
              <w:t>Пятая</w:t>
            </w:r>
          </w:p>
        </w:tc>
      </w:tr>
      <w:tr w:rsidR="003C1F23">
        <w:tc>
          <w:tcPr>
            <w:tcW w:w="1726" w:type="dxa"/>
            <w:vMerge/>
          </w:tcPr>
          <w:p w:rsidR="003C1F23" w:rsidRDefault="003C1F23"/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42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1726" w:type="dxa"/>
          </w:tcPr>
          <w:p w:rsidR="003C1F23" w:rsidRDefault="003C1F23">
            <w:pPr>
              <w:pStyle w:val="ConsPlusNormal"/>
            </w:pPr>
            <w:r>
              <w:t>Возможный материальный ущерб, млн. руб.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Более 500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Более 500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От 250 до 500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250 до 500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100 до 250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От 100 до 250</w:t>
            </w:r>
          </w:p>
        </w:tc>
        <w:tc>
          <w:tcPr>
            <w:tcW w:w="871" w:type="dxa"/>
          </w:tcPr>
          <w:p w:rsidR="003C1F23" w:rsidRDefault="003C1F23">
            <w:pPr>
              <w:pStyle w:val="ConsPlusNormal"/>
            </w:pPr>
            <w:r>
              <w:t>От 10 до 100</w:t>
            </w:r>
          </w:p>
        </w:tc>
        <w:tc>
          <w:tcPr>
            <w:tcW w:w="872" w:type="dxa"/>
          </w:tcPr>
          <w:p w:rsidR="003C1F23" w:rsidRDefault="003C1F23">
            <w:pPr>
              <w:pStyle w:val="ConsPlusNormal"/>
            </w:pPr>
            <w:r>
              <w:t>Менее 10</w:t>
            </w:r>
          </w:p>
        </w:tc>
        <w:tc>
          <w:tcPr>
            <w:tcW w:w="942" w:type="dxa"/>
          </w:tcPr>
          <w:p w:rsidR="003C1F23" w:rsidRDefault="003C1F23">
            <w:pPr>
              <w:pStyle w:val="ConsPlusNormal"/>
            </w:pPr>
            <w:r>
              <w:t>Менее 10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10.10.2013 N 310)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3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r>
        <w:t>КАТЕГОРИИ И КОЛИЧЕСТВЕННЫЕ ПОКАЗАТЕЛИ КРИТЕРИЕВ</w:t>
      </w:r>
    </w:p>
    <w:p w:rsidR="003C1F23" w:rsidRDefault="003C1F23">
      <w:pPr>
        <w:pStyle w:val="ConsPlusNormal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Normal"/>
        <w:jc w:val="center"/>
      </w:pPr>
      <w:r>
        <w:t>И ТРАНСПОРТНЫХ СРЕДСТВ ЖЕЛЕЗНОДОРОЖНОГО ТРАНСПОРТА</w:t>
      </w:r>
    </w:p>
    <w:p w:rsidR="003C1F23" w:rsidRDefault="003C1F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железнодорожного транспорта, за период последних 12-ти месяцев до момента категорирования, присваиваются следующие категории:</w:t>
      </w:r>
      <w:proofErr w:type="gramEnd"/>
    </w:p>
    <w:p w:rsidR="003C1F23" w:rsidRDefault="003C1F2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lastRenderedPageBreak/>
        <w:t>А) применительно к объектам транспортной инфраструктуры железнодорожного транспорта: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Один и более совершенный и/или предотвращенный АНВ в отношении аналогичных </w:t>
            </w:r>
            <w:proofErr w:type="gramStart"/>
            <w:r>
              <w:t>категорируемому</w:t>
            </w:r>
            <w:proofErr w:type="gramEnd"/>
            <w:r>
              <w:t xml:space="preserve"> ОТИ объектов транспортной инфраструктуры на территории других субъектов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Не зафиксировано совершенных и/или предотвращенных АНВ в отношении </w:t>
            </w:r>
            <w:proofErr w:type="gramStart"/>
            <w:r>
              <w:t>категорируемого</w:t>
            </w:r>
            <w:proofErr w:type="gramEnd"/>
            <w:r>
              <w:t xml:space="preserve"> ОТИ и/или аналогичных объектов транспортной инфраструктуры на территории Российской Федерации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Б) применительно к транспортным средствам железнодорожного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ТС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Два и более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(приписано) ТС, и/или на территории субъектов Российской Федерации, граничащих с субъектом Российской Федерации, в котором эксплуатируется (приписано) ТС, а также на территории субъектов Российской Федерации по маршруту следования (маршруту движения) категорируемого ТС</w:t>
            </w:r>
            <w:proofErr w:type="gramEnd"/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Один совершенный и/или предотвращенный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(приписано) ТС, и/или на территории субъектов Российской Федерации, граничащих с субъектом Российской Федерации, в котором эксплуатируется (приписано) ТС, а также на территории субъектов Российской Федерации по маршруту следования (маршруту движения) категорируемого ТС</w:t>
            </w:r>
            <w:proofErr w:type="gramEnd"/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  <w:tcBorders>
              <w:bottom w:val="nil"/>
            </w:tcBorders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и/или ТС однотипных (аналогичных) транспортных средств на территории субъекта Российской Федерации, в котором эксплуатируется (приписано) ТС, и/или на территории субъектов Российской Федерации, граничащих с субъектом Российской Федерации, в котором эксплуатируется (приписано) ТС, а также на территории субъектов Российской Федерации по маршруту следования (маршруту движения) категорируемого ТС</w:t>
            </w:r>
            <w:proofErr w:type="gramEnd"/>
          </w:p>
        </w:tc>
      </w:tr>
      <w:tr w:rsidR="003C1F2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C1F23" w:rsidRDefault="003C1F2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24.04.2012 N 105)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ТС и/или однотипных (аналогичных) транспортных средств на территории Российской Федерации, а также на территории субъектов Российской Федерации по маршруту следования (маршруту движения) категорируемого ТС</w:t>
            </w:r>
            <w:proofErr w:type="gramEnd"/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железнодорожного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людей, чел.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26 до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26 до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11 до 25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11 до 25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До 10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железнодорожного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Возможный материальный ущерб и ущерб окружающей природной среде, руб.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50 до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50 до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10 до 50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10 до 50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Менее 10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Менее 10 млн.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4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r>
        <w:t>КАТЕГОРИИ И КОЛИЧЕСТВЕННЫЕ ПОКАЗАТЕЛИ КРИТЕРИЕВ</w:t>
      </w:r>
    </w:p>
    <w:p w:rsidR="003C1F23" w:rsidRDefault="003C1F23">
      <w:pPr>
        <w:pStyle w:val="ConsPlusNormal"/>
        <w:jc w:val="center"/>
      </w:pPr>
      <w:r>
        <w:t>КАТЕГОРИРОВАНИЯ ОБЪЕКТОВ ТРАНСПОРТНОЙ ИНФРАСТРУКТУРЫ</w:t>
      </w:r>
    </w:p>
    <w:p w:rsidR="003C1F23" w:rsidRDefault="003C1F23">
      <w:pPr>
        <w:pStyle w:val="ConsPlusNormal"/>
        <w:jc w:val="center"/>
      </w:pPr>
      <w:r>
        <w:t>И ТРАНСПОРТНЫХ СРЕДСТВ МОРСКОГО И РЕЧНОГО ТРАНСПОРТА</w:t>
      </w:r>
    </w:p>
    <w:p w:rsidR="003C1F23" w:rsidRDefault="003C1F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морского и речного транспорта, за период последних 12-ти месяцев до момента категорирования, присваиваются</w:t>
      </w:r>
      <w:proofErr w:type="gramEnd"/>
      <w:r>
        <w:t xml:space="preserve"> следующие категории:</w:t>
      </w:r>
    </w:p>
    <w:p w:rsidR="003C1F23" w:rsidRDefault="003C1F2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А) применительно к объектам транспортной инфраструктуры морского и речного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Пять и более совершенных и/или предотвращенных АНВ в отношении </w:t>
            </w:r>
            <w:proofErr w:type="gramStart"/>
            <w:r>
              <w:t>категорируемого</w:t>
            </w:r>
            <w:proofErr w:type="gramEnd"/>
            <w:r>
              <w:t xml:space="preserve"> ОТИ и/или аналогичных объектов транспортной инфраструктуры на территории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От трех до пяти совершенных и/или предотвращенных АНВ в отношении </w:t>
            </w:r>
            <w:proofErr w:type="gramStart"/>
            <w:r>
              <w:t>категорируемого</w:t>
            </w:r>
            <w:proofErr w:type="gramEnd"/>
            <w:r>
              <w:t xml:space="preserve"> ОТИ и/или аналогичных объектов транспортной инфраструктуры на территории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От одного до трех совершенных и/или предотвращенных АНВ в отношении категорируемого ОТИ и/или аналогичных объектов транспортной инфраструктуры на территории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Не зафиксировано совершенных и/или предотвращенных АНВ в отношении </w:t>
            </w:r>
            <w:proofErr w:type="gramStart"/>
            <w:r>
              <w:t>категорируемого</w:t>
            </w:r>
            <w:proofErr w:type="gramEnd"/>
            <w:r>
              <w:t xml:space="preserve"> ОТИ и/или аналогичных объектов транспортной инфраструктуры на территории Российской Федерации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3"/>
      </w:pPr>
      <w:r>
        <w:t>Б) применительно к транспортным средствам морского и речного транспорта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ТС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Пять и более совершенных и/или предотвращенных АНВ в отношении категорируемого ТС и/или транспортных средств морского или речного транспорта на территории федерального округа Российской Федерации, где находится порт приписки ТС и/или обслуживается (эксплуатируется) ТС, а также на внутренних водных путях, где осуществляется судоходство ТС и/или по маршруту следования (плавания) ТС во внутренних морских водах, территориальном море или</w:t>
            </w:r>
            <w:proofErr w:type="gramEnd"/>
            <w:r>
              <w:t xml:space="preserve"> прилежащей зоне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 xml:space="preserve">От трех до пяти совершенных и/или предотвращенных АНВ в отношении категорируемого ТС и/или транспортных средств морского или речного транспорта на территории федерального округа </w:t>
            </w:r>
            <w:r>
              <w:lastRenderedPageBreak/>
              <w:t>Российской Федерации, где находится порт приписки ТС и/или обслуживается (эксплуатируется) ТС, а также на внутренних водных путях, где осуществляется судоходство ТС и/или по маршруту следования (плавания) ТС во внутренних морских водах, территориальном море</w:t>
            </w:r>
            <w:proofErr w:type="gramEnd"/>
            <w:r>
              <w:t xml:space="preserve"> или прилежащей зоне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lastRenderedPageBreak/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От одного до трех совершенных и/или предотвращенных АНВ в отношении категорируемого ТС и/или транспортных средств морского или речного транспорта на территории федерального округа Российской Федерации, где находится порт приписки ТС и/или обслуживается (эксплуатируется) ТС, а также на внутренних водных путях, где осуществляется судоходство ТС и/или по маршруту следования (плавания) ТС во внутренних морских водах, территориальном море</w:t>
            </w:r>
            <w:proofErr w:type="gramEnd"/>
            <w:r>
              <w:t xml:space="preserve"> или прилежащей зоне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ТС и/или транспортных средств морского или речного транспорта на территории федерального округа Российской Федерации, где находится порт приписки ТС и/или обслуживается (эксплуатируется) ТС, а также на внутренних водных путях, где осуществляется судоходство ТС и/или по маршруту следования (плавания) ТС во внутренних морских водах, территориальном море или прилежащей</w:t>
            </w:r>
            <w:proofErr w:type="gramEnd"/>
            <w:r>
              <w:t xml:space="preserve"> зоне Российской Федерации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морского и речного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(человек)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300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300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100 до 300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100 до 300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25 до 100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25 до 100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До 25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До 25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морского и речного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lastRenderedPageBreak/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Возможный размер материального ущерба и ущерба окружающей природной среде (руб.)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250 млн. до 500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250 млн. до 500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20 млн. до 250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20 млн. до 250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Менее 20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Менее 20 млн.</w:t>
            </w:r>
          </w:p>
        </w:tc>
      </w:tr>
    </w:tbl>
    <w:p w:rsidR="003C1F23" w:rsidRDefault="003C1F23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24.04.2012 N 105)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5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r>
        <w:t>КАТЕГОРИИ И КОЛИЧЕСТВЕННЫЕ ПОКАЗАТЕЛИ</w:t>
      </w:r>
    </w:p>
    <w:p w:rsidR="003C1F23" w:rsidRDefault="003C1F23">
      <w:pPr>
        <w:pStyle w:val="ConsPlusNormal"/>
        <w:jc w:val="center"/>
      </w:pPr>
      <w:r>
        <w:t xml:space="preserve">КРИТЕРИЕВ КАТЕГОРИРОВАНИЯ ОБЪЕКТОВ </w:t>
      </w:r>
      <w:proofErr w:type="gramStart"/>
      <w:r>
        <w:t>ТРАНСПОРТНОЙ</w:t>
      </w:r>
      <w:proofErr w:type="gramEnd"/>
    </w:p>
    <w:p w:rsidR="003C1F23" w:rsidRDefault="003C1F23">
      <w:pPr>
        <w:pStyle w:val="ConsPlusNormal"/>
        <w:jc w:val="center"/>
      </w:pPr>
      <w:r>
        <w:t>ИНФРАСТРУКТУРЫ И ТРАНСПОРТНЫХ СРЕДСТВ ГОРОДСКОГО НАЗЕМНОГО</w:t>
      </w:r>
    </w:p>
    <w:p w:rsidR="003C1F23" w:rsidRDefault="003C1F23">
      <w:pPr>
        <w:pStyle w:val="ConsPlusNormal"/>
        <w:jc w:val="center"/>
      </w:pPr>
      <w:r>
        <w:t>ЭЛЕКТРИЧЕСКОГО ТРАНСПОРТА</w:t>
      </w:r>
    </w:p>
    <w:p w:rsidR="003C1F23" w:rsidRDefault="003C1F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городского наземного электрического транспорта, за период последних 12-ти месяцев до момента категорирования присваиваются</w:t>
      </w:r>
      <w:proofErr w:type="gramEnd"/>
      <w:r>
        <w:t xml:space="preserve"> следующие категории:</w:t>
      </w:r>
    </w:p>
    <w:p w:rsidR="003C1F23" w:rsidRDefault="003C1F23">
      <w:pPr>
        <w:pStyle w:val="ConsPlusNormal"/>
        <w:spacing w:before="240"/>
        <w:ind w:firstLine="540"/>
        <w:jc w:val="both"/>
        <w:outlineLvl w:val="2"/>
      </w:pPr>
      <w:r>
        <w:t>А) применительно к объектам транспортной инфраструктуры городского наземного электрического транспорта: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Три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Два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Не зафиксировано ни одного совершенного и/или предотвращенного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2"/>
      </w:pPr>
      <w:r>
        <w:t>Б) применительно к транспортным средствам городского наземного электрического транспорта: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ТС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Два и более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Один совершенный и/или предотвращенный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lastRenderedPageBreak/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Не зафиксировано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  <w:proofErr w:type="gramEnd"/>
          </w:p>
        </w:tc>
      </w:tr>
    </w:tbl>
    <w:p w:rsidR="003C1F23" w:rsidRDefault="003C1F23">
      <w:pPr>
        <w:sectPr w:rsidR="003C1F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t>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городского наземного электрического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1155"/>
        <w:gridCol w:w="990"/>
        <w:gridCol w:w="1815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145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(человек)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23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30 до 50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От 10 до 23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10 до 30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</w:pPr>
            <w:r>
              <w:t>До 10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городского наземного электрического транспорта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990"/>
        <w:gridCol w:w="990"/>
        <w:gridCol w:w="990"/>
        <w:gridCol w:w="990"/>
        <w:gridCol w:w="1155"/>
        <w:gridCol w:w="990"/>
        <w:gridCol w:w="1815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 и ТС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145" w:type="dxa"/>
            <w:gridSpan w:val="2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Возможный материальный ущерб и ущерб окружающей природной среде (руб.)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Более 50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60 млн. до 100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От 18 млн. до 50 млн.</w:t>
            </w:r>
          </w:p>
        </w:tc>
        <w:tc>
          <w:tcPr>
            <w:tcW w:w="1155" w:type="dxa"/>
          </w:tcPr>
          <w:p w:rsidR="003C1F23" w:rsidRDefault="003C1F23">
            <w:pPr>
              <w:pStyle w:val="ConsPlusNormal"/>
            </w:pPr>
            <w:r>
              <w:t>От 20 млн. до 60 млн.</w:t>
            </w:r>
          </w:p>
        </w:tc>
        <w:tc>
          <w:tcPr>
            <w:tcW w:w="990" w:type="dxa"/>
          </w:tcPr>
          <w:p w:rsidR="003C1F23" w:rsidRDefault="003C1F23">
            <w:pPr>
              <w:pStyle w:val="ConsPlusNormal"/>
            </w:pPr>
            <w:r>
              <w:t>До 18 млн.</w:t>
            </w:r>
          </w:p>
        </w:tc>
        <w:tc>
          <w:tcPr>
            <w:tcW w:w="1815" w:type="dxa"/>
          </w:tcPr>
          <w:p w:rsidR="003C1F23" w:rsidRDefault="003C1F23">
            <w:pPr>
              <w:pStyle w:val="ConsPlusNormal"/>
              <w:jc w:val="both"/>
            </w:pPr>
            <w:r>
              <w:t>До 20 млн.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right"/>
        <w:outlineLvl w:val="1"/>
      </w:pPr>
      <w:r>
        <w:t>Приложение N 6</w:t>
      </w:r>
    </w:p>
    <w:p w:rsidR="003C1F23" w:rsidRDefault="003C1F23">
      <w:pPr>
        <w:pStyle w:val="ConsPlusNormal"/>
        <w:jc w:val="right"/>
      </w:pPr>
      <w:r>
        <w:t>к Порядку</w:t>
      </w: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jc w:val="center"/>
      </w:pPr>
      <w:bookmarkStart w:id="2" w:name="P558"/>
      <w:bookmarkEnd w:id="2"/>
      <w:r>
        <w:t>КАТЕГОРИИ И КОЛИЧЕСТВЕННЫЕ ПОКАЗАТЕЛИ</w:t>
      </w:r>
    </w:p>
    <w:p w:rsidR="003C1F23" w:rsidRDefault="003C1F23">
      <w:pPr>
        <w:pStyle w:val="ConsPlusNormal"/>
        <w:jc w:val="center"/>
      </w:pPr>
      <w:r>
        <w:lastRenderedPageBreak/>
        <w:t>КРИТЕРИЕВ КАТЕГОРИРОВАНИЯ ОБЪЕКТОВ МЕТРОПОЛИТЕНА</w:t>
      </w:r>
    </w:p>
    <w:p w:rsidR="003C1F23" w:rsidRDefault="003C1F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23" w:rsidRDefault="003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24.04.2012 N 105)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метрополитена, за период последних 12-ти месяцев до момента категорирования присваиваются следующие категории:</w:t>
      </w:r>
      <w:proofErr w:type="gramEnd"/>
    </w:p>
    <w:p w:rsidR="003C1F23" w:rsidRDefault="003C1F23">
      <w:pPr>
        <w:pStyle w:val="ConsPlusNormal"/>
        <w:spacing w:before="240"/>
        <w:ind w:firstLine="540"/>
        <w:jc w:val="both"/>
        <w:outlineLvl w:val="2"/>
      </w:pPr>
      <w:r>
        <w:t>А) применительно к объектам метрополитена: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center"/>
            </w:pPr>
            <w:r>
              <w:t>Значение категории ОТИ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center"/>
            </w:pPr>
            <w: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Первая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proofErr w:type="gramStart"/>
            <w:r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ОТИ, и/или три и более на остальной территории Российской Федерации</w:t>
            </w:r>
            <w:proofErr w:type="gramEnd"/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Вторая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ОТИ, и/или два на остальной территории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</w:pPr>
            <w:r>
              <w:t>Третья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 xml:space="preserve">Один совершенный и/или предотвращенный АНВ в отношении аналогичных, </w:t>
            </w:r>
            <w:proofErr w:type="gramStart"/>
            <w:r>
              <w:t>категорируемому</w:t>
            </w:r>
            <w:proofErr w:type="gramEnd"/>
            <w:r>
              <w:t xml:space="preserve"> ОТИ, объектов транспортной инфраструктуры на территории других субъектов Российской Федерации</w:t>
            </w:r>
          </w:p>
        </w:tc>
      </w:tr>
      <w:tr w:rsidR="003C1F23">
        <w:tc>
          <w:tcPr>
            <w:tcW w:w="1650" w:type="dxa"/>
          </w:tcPr>
          <w:p w:rsidR="003C1F23" w:rsidRDefault="003C1F23">
            <w:pPr>
              <w:pStyle w:val="ConsPlusNormal"/>
              <w:jc w:val="both"/>
            </w:pPr>
            <w:r>
              <w:t>Четвертая</w:t>
            </w:r>
          </w:p>
        </w:tc>
        <w:tc>
          <w:tcPr>
            <w:tcW w:w="10560" w:type="dxa"/>
          </w:tcPr>
          <w:p w:rsidR="003C1F23" w:rsidRDefault="003C1F23">
            <w:pPr>
              <w:pStyle w:val="ConsPlusNormal"/>
              <w:jc w:val="both"/>
            </w:pPr>
            <w:r>
              <w:t>Не зафиксировано ни одного совершенного и/или предотвращенного АНВ в отношении категорируемого ОТИ и/или аналогичных объектов транспортной инфраструктуры на территории Российской Федерации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lastRenderedPageBreak/>
        <w:t>2. В зависимости от количественных показателей о возможных погибших или получивших вред здоровью людей, объектам метрополитена: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980"/>
        <w:gridCol w:w="1980"/>
        <w:gridCol w:w="1980"/>
        <w:gridCol w:w="198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Возможное количество погибших или получивших вред здоровью (человек)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Более 100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От 50 до 100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От 10 до 50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До 10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  <w:outlineLvl w:val="1"/>
      </w:pPr>
      <w:r>
        <w:t>3. В зависимости от количественных показателей о возможном материальном ущербе и ущербе окружающей природной среде, объектам метрополитена присваиваются следующие категории:</w:t>
      </w:r>
    </w:p>
    <w:p w:rsidR="003C1F23" w:rsidRDefault="003C1F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980"/>
        <w:gridCol w:w="1980"/>
        <w:gridCol w:w="1980"/>
        <w:gridCol w:w="1980"/>
      </w:tblGrid>
      <w:tr w:rsidR="003C1F23">
        <w:tc>
          <w:tcPr>
            <w:tcW w:w="4290" w:type="dxa"/>
            <w:vMerge w:val="restart"/>
          </w:tcPr>
          <w:p w:rsidR="003C1F23" w:rsidRDefault="003C1F23">
            <w:pPr>
              <w:pStyle w:val="ConsPlusNormal"/>
              <w:jc w:val="center"/>
            </w:pPr>
            <w:r>
              <w:t>Категория 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Четвертая</w:t>
            </w:r>
          </w:p>
        </w:tc>
      </w:tr>
      <w:tr w:rsidR="003C1F23">
        <w:tc>
          <w:tcPr>
            <w:tcW w:w="4290" w:type="dxa"/>
            <w:vMerge/>
          </w:tcPr>
          <w:p w:rsidR="003C1F23" w:rsidRDefault="003C1F23"/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  <w:jc w:val="center"/>
            </w:pPr>
            <w:r>
              <w:t>ОТИ</w:t>
            </w:r>
          </w:p>
        </w:tc>
      </w:tr>
      <w:tr w:rsidR="003C1F23">
        <w:tc>
          <w:tcPr>
            <w:tcW w:w="4290" w:type="dxa"/>
          </w:tcPr>
          <w:p w:rsidR="003C1F23" w:rsidRDefault="003C1F23">
            <w:pPr>
              <w:pStyle w:val="ConsPlusNormal"/>
            </w:pPr>
            <w:r>
              <w:t>Возможный материальный ущерб и ущерб окружающей природной среде (руб.)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Более 15 млн.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От 15 млн. до 10 млн.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От 10 млн. до 5 млн.</w:t>
            </w:r>
          </w:p>
        </w:tc>
        <w:tc>
          <w:tcPr>
            <w:tcW w:w="1980" w:type="dxa"/>
          </w:tcPr>
          <w:p w:rsidR="003C1F23" w:rsidRDefault="003C1F23">
            <w:pPr>
              <w:pStyle w:val="ConsPlusNormal"/>
            </w:pPr>
            <w:r>
              <w:t>До 5 млн.</w:t>
            </w:r>
          </w:p>
        </w:tc>
      </w:tr>
    </w:tbl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ind w:firstLine="540"/>
        <w:jc w:val="both"/>
      </w:pPr>
    </w:p>
    <w:p w:rsidR="003C1F23" w:rsidRDefault="003C1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>
      <w:bookmarkStart w:id="3" w:name="_GoBack"/>
      <w:bookmarkEnd w:id="3"/>
    </w:p>
    <w:sectPr w:rsidR="0018422D" w:rsidSect="00783D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3"/>
    <w:rsid w:val="0018422D"/>
    <w:rsid w:val="003C1F23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C1F2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C1F2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C1F2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C1F2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C1F2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3C1F2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C1F2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C1F2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C1F2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C1F2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C1F2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C1F2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C1F2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3C1F2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C1F2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C1F2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7758441BF96B2A6385A62815ACE1ECD0736A3F3E0AB335763264C1ADB2DFAABC127B0417D8929720528BB3FB972F76ICH" TargetMode="External"/><Relationship Id="rId13" Type="http://schemas.openxmlformats.org/officeDocument/2006/relationships/hyperlink" Target="consultantplus://offline/ref=B26B39393B848397CCB27758441BF96B28668DAA2018ACE1ECD0736A3F3E0AB335763264C1ADB2DCAFBC127B0417D8929720528BB3FB972F76ICH" TargetMode="External"/><Relationship Id="rId18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26" Type="http://schemas.openxmlformats.org/officeDocument/2006/relationships/hyperlink" Target="consultantplus://offline/ref=B26B39393B848397CCB27758441BF96B2A658DA42A15ACE1ECD0736A3F3E0AB335763264C1ADB3D8A9BC127B0417D8929720528BB3FB972F76ICH" TargetMode="External"/><Relationship Id="rId39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6B39393B848397CCB27758441BF96B2A658DA42A15ACE1ECD0736A3F3E0AB335763264C1ADB3D8ABBC127B0417D8929720528BB3FB972F76ICH" TargetMode="External"/><Relationship Id="rId34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42" Type="http://schemas.openxmlformats.org/officeDocument/2006/relationships/hyperlink" Target="consultantplus://offline/ref=B26B39393B848397CCB27758441BF96B2A658DA42A15ACE1ECD0736A3F3E0AB335763264C1ADB3DAAABC127B0417D8929720528BB3FB972F76ICH" TargetMode="External"/><Relationship Id="rId7" Type="http://schemas.openxmlformats.org/officeDocument/2006/relationships/hyperlink" Target="consultantplus://offline/ref=B26B39393B848397CCB27758441BF96B2A6389A12D13ACE1ECD0736A3F3E0AB335763264C1ADB3D9ACBC127B0417D8929720528BB3FB972F76ICH" TargetMode="External"/><Relationship Id="rId12" Type="http://schemas.openxmlformats.org/officeDocument/2006/relationships/hyperlink" Target="consultantplus://offline/ref=B26B39393B848397CCB27758441BF96B2A6389A12D13ACE1ECD0736A3F3E0AB335763264C1ADB3D8AABC127B0417D8929720528BB3FB972F76ICH" TargetMode="External"/><Relationship Id="rId17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25" Type="http://schemas.openxmlformats.org/officeDocument/2006/relationships/hyperlink" Target="consultantplus://offline/ref=B26B39393B848397CCB27758441BF96B2A658DA42A15ACE1ECD0736A3F3E0AB335763264C1ADB3D8A8BC127B0417D8929720528BB3FB972F76ICH" TargetMode="External"/><Relationship Id="rId33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38" Type="http://schemas.openxmlformats.org/officeDocument/2006/relationships/hyperlink" Target="consultantplus://offline/ref=B26B39393B848397CCB27758441BF96B2A658DA42A15ACE1ECD0736A3F3E0AB335763264C1ADB3DBAFBC127B0417D8929720528BB3FB972F76IC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B39393B848397CCB27758441BF96B2A6389A12D13ACE1ECD0736A3F3E0AB335763264C1ADB3D8A9BC127B0417D8929720528BB3FB972F76ICH" TargetMode="External"/><Relationship Id="rId20" Type="http://schemas.openxmlformats.org/officeDocument/2006/relationships/hyperlink" Target="consultantplus://offline/ref=B26B39393B848397CCB27758441BF96B2A658DA42A15ACE1ECD0736A3F3E0AB335763264C1ADB3D8ABBC127B0417D8929720528BB3FB972F76ICH" TargetMode="External"/><Relationship Id="rId29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41" Type="http://schemas.openxmlformats.org/officeDocument/2006/relationships/hyperlink" Target="consultantplus://offline/ref=B26B39393B848397CCB27758441BF96B2A658DA42A15ACE1ECD0736A3F3E0AB335763264C1ADB3DBACBC127B0417D8929720528BB3FB972F76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39393B848397CCB27758441BF96B2A658DA42A15ACE1ECD0736A3F3E0AB335763264C1ADB3D9ACBC127B0417D8929720528BB3FB972F76ICH" TargetMode="External"/><Relationship Id="rId11" Type="http://schemas.openxmlformats.org/officeDocument/2006/relationships/hyperlink" Target="consultantplus://offline/ref=B26B39393B848397CCB27758441BF96B2A658DA42A15ACE1ECD0736A3F3E0AB335763264C1ADB3D9A3BC127B0417D8929720528BB3FB972F76ICH" TargetMode="External"/><Relationship Id="rId24" Type="http://schemas.openxmlformats.org/officeDocument/2006/relationships/hyperlink" Target="consultantplus://offline/ref=B26B39393B848397CCB27758441BF96B2A658DA42A15ACE1ECD0736A3F3E0AB335763264C1ADB3D8A8BC127B0417D8929720528BB3FB972F76ICH" TargetMode="External"/><Relationship Id="rId32" Type="http://schemas.openxmlformats.org/officeDocument/2006/relationships/hyperlink" Target="consultantplus://offline/ref=B26B39393B848397CCB27758441BF96B2A6389A12D13ACE1ECD0736A3F3E0AB335763264C1ADB3DCAFBC127B0417D8929720528BB3FB972F76ICH" TargetMode="External"/><Relationship Id="rId37" Type="http://schemas.openxmlformats.org/officeDocument/2006/relationships/hyperlink" Target="consultantplus://offline/ref=B26B39393B848397CCB27758441BF96B2A658DA42A15ACE1ECD0736A3F3E0AB335763264C1ADB3DBAFBC127B0417D8929720528BB3FB972F76ICH" TargetMode="External"/><Relationship Id="rId40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23" Type="http://schemas.openxmlformats.org/officeDocument/2006/relationships/hyperlink" Target="consultantplus://offline/ref=B26B39393B848397CCB27758441BF96B2A658DA42A15ACE1ECD0736A3F3E0AB335763264C1ADB3D8A8BC127B0417D8929720528BB3FB972F76ICH" TargetMode="External"/><Relationship Id="rId28" Type="http://schemas.openxmlformats.org/officeDocument/2006/relationships/hyperlink" Target="consultantplus://offline/ref=B26B39393B848397CCB27758441BF96B2A6389A12D13ACE1ECD0736A3F3E0AB335763264C1ADB3D8AEBC127B0417D8929720528BB3FB972F76ICH" TargetMode="External"/><Relationship Id="rId36" Type="http://schemas.openxmlformats.org/officeDocument/2006/relationships/hyperlink" Target="consultantplus://offline/ref=B26B39393B848397CCB27758441BF96B2A658DA42A15ACE1ECD0736A3F3E0AB335763264C1ADB3DBAFBC127B0417D8929720528BB3FB972F76ICH" TargetMode="External"/><Relationship Id="rId10" Type="http://schemas.openxmlformats.org/officeDocument/2006/relationships/hyperlink" Target="consultantplus://offline/ref=B26B39393B848397CCB27758441BF96B28668DAA2018ACE1ECD0736A3F3E0AB335763264C1ADB2DCAFBC127B0417D8929720528BB3FB972F76ICH" TargetMode="External"/><Relationship Id="rId19" Type="http://schemas.openxmlformats.org/officeDocument/2006/relationships/hyperlink" Target="consultantplus://offline/ref=B26B39393B848397CCB27758441BF96B2A658DA42A15ACE1ECD0736A3F3E0AB335763264C1ADB3D8ABBC127B0417D8929720528BB3FB972F76ICH" TargetMode="External"/><Relationship Id="rId31" Type="http://schemas.openxmlformats.org/officeDocument/2006/relationships/hyperlink" Target="consultantplus://offline/ref=B26B39393B848397CCB27758441BF96B2A6389A12D13ACE1ECD0736A3F3E0AB335763264C1ADB3DBA2BC127B0417D8929720528BB3FB972F76ICH" TargetMode="External"/><Relationship Id="rId44" Type="http://schemas.openxmlformats.org/officeDocument/2006/relationships/hyperlink" Target="consultantplus://offline/ref=B26B39393B848397CCB27758441BF96B2A658DA42A15ACE1ECD0736A3F3E0AB335763264C1ADB3DCA9BC127B0417D8929720528BB3FB972F76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39393B848397CCB27758441BF96B28668DAA2018ACE1ECD0736A3F3E0AB335763264C1ADB2DCAFBC127B0417D8929720528BB3FB972F76ICH" TargetMode="External"/><Relationship Id="rId14" Type="http://schemas.openxmlformats.org/officeDocument/2006/relationships/hyperlink" Target="consultantplus://offline/ref=B26B39393B848397CCB27758441BF96B2A6389A12D13ACE1ECD0736A3F3E0AB335763264C1ADB3D8ABBC127B0417D8929720528BB3FB972F76ICH" TargetMode="External"/><Relationship Id="rId22" Type="http://schemas.openxmlformats.org/officeDocument/2006/relationships/hyperlink" Target="consultantplus://offline/ref=B26B39393B848397CCB27758441BF96B2A658DA42A15ACE1ECD0736A3F3E0AB335763264C1ADB3D8ABBC127B0417D8929720528BB3FB972F76ICH" TargetMode="External"/><Relationship Id="rId27" Type="http://schemas.openxmlformats.org/officeDocument/2006/relationships/hyperlink" Target="consultantplus://offline/ref=B26B39393B848397CCB27758441BF96B2A658DA42A15ACE1ECD0736A3F3E0AB335763264C1ADB3D8AABC127B0417D8929720528BB3FB972F76ICH" TargetMode="External"/><Relationship Id="rId30" Type="http://schemas.openxmlformats.org/officeDocument/2006/relationships/hyperlink" Target="consultantplus://offline/ref=B26B39393B848397CCB27758441BF96B2A6389A12D13ACE1ECD0736A3F3E0AB335763264C1ADB3D8AEBC127B0417D8929720528BB3FB972F76ICH" TargetMode="External"/><Relationship Id="rId35" Type="http://schemas.openxmlformats.org/officeDocument/2006/relationships/hyperlink" Target="consultantplus://offline/ref=B26B39393B848397CCB27758441BF96B2A658DA42A15ACE1ECD0736A3F3E0AB335763264C1ADB3D8A2BC127B0417D8929720528BB3FB972F76ICH" TargetMode="External"/><Relationship Id="rId43" Type="http://schemas.openxmlformats.org/officeDocument/2006/relationships/hyperlink" Target="consultantplus://offline/ref=B26B39393B848397CCB27758441BF96B2A658DA42A15ACE1ECD0736A3F3E0AB335763264C1ADB3DAA9BC127B0417D8929720528BB3FB972F7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2019-06-13T07:08:00Z</dcterms:created>
  <dcterms:modified xsi:type="dcterms:W3CDTF">2019-06-13T07:10:00Z</dcterms:modified>
</cp:coreProperties>
</file>