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D2" w:rsidRPr="00193106" w:rsidRDefault="003D30D2" w:rsidP="003D30D2">
      <w:pPr>
        <w:spacing w:line="276" w:lineRule="auto"/>
        <w:jc w:val="center"/>
        <w:rPr>
          <w:b/>
          <w:u w:val="single"/>
        </w:rPr>
      </w:pPr>
      <w:r w:rsidRPr="00193106">
        <w:rPr>
          <w:b/>
        </w:rPr>
        <w:t xml:space="preserve">Услуги гарантированного перечня, оказываемых на безвозмездной основе </w:t>
      </w:r>
      <w:r>
        <w:rPr>
          <w:b/>
        </w:rPr>
        <w:t>с 01.02.</w:t>
      </w:r>
      <w:r w:rsidRPr="00193106">
        <w:rPr>
          <w:b/>
        </w:rPr>
        <w:t>20</w:t>
      </w:r>
      <w:r>
        <w:rPr>
          <w:b/>
        </w:rPr>
        <w:t xml:space="preserve">20 </w:t>
      </w:r>
      <w:r w:rsidRPr="00193106">
        <w:rPr>
          <w:b/>
        </w:rPr>
        <w:t>год</w:t>
      </w:r>
      <w:r>
        <w:rPr>
          <w:b/>
        </w:rPr>
        <w:t>а</w:t>
      </w:r>
      <w:r w:rsidRPr="00193106">
        <w:rPr>
          <w:b/>
        </w:rPr>
        <w:t xml:space="preserve"> с учетом районного коэффициента 1,15, гражданам, имеющим родственников.</w:t>
      </w:r>
    </w:p>
    <w:p w:rsidR="003D30D2" w:rsidRPr="00193106" w:rsidRDefault="003D30D2" w:rsidP="003D30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3D30D2" w:rsidRPr="00193106" w:rsidTr="00831B76">
        <w:tc>
          <w:tcPr>
            <w:tcW w:w="817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193106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jc w:val="center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Наименование услуги гарантированного перечня</w:t>
            </w:r>
          </w:p>
        </w:tc>
        <w:tc>
          <w:tcPr>
            <w:tcW w:w="2658" w:type="dxa"/>
            <w:shd w:val="clear" w:color="auto" w:fill="auto"/>
          </w:tcPr>
          <w:p w:rsidR="003D30D2" w:rsidRPr="00193106" w:rsidRDefault="003D30D2" w:rsidP="00831B76">
            <w:pPr>
              <w:jc w:val="center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Стоимость 1 услуги (без НДС)</w:t>
            </w:r>
          </w:p>
        </w:tc>
      </w:tr>
      <w:tr w:rsidR="003D30D2" w:rsidRPr="00193106" w:rsidTr="00831B76">
        <w:tc>
          <w:tcPr>
            <w:tcW w:w="817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Оформление документов, необходимых для погребения:</w:t>
            </w:r>
          </w:p>
          <w:p w:rsidR="003D30D2" w:rsidRPr="00193106" w:rsidRDefault="003D30D2" w:rsidP="00831B76">
            <w:pPr>
              <w:tabs>
                <w:tab w:val="left" w:pos="240"/>
                <w:tab w:val="left" w:pos="129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-оформление справки о смерти из медицинского учреждения для назначения и выплаты единовременного государственного пособия по установленной форме.</w:t>
            </w:r>
          </w:p>
          <w:p w:rsidR="003D30D2" w:rsidRPr="00193106" w:rsidRDefault="003D30D2" w:rsidP="00831B76">
            <w:pPr>
              <w:tabs>
                <w:tab w:val="left" w:pos="240"/>
                <w:tab w:val="left" w:pos="129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-оформление документов для получения возмещения стоимости гарантированных услуг</w:t>
            </w:r>
          </w:p>
          <w:p w:rsidR="003D30D2" w:rsidRPr="00193106" w:rsidRDefault="003D30D2" w:rsidP="00831B76">
            <w:pPr>
              <w:tabs>
                <w:tab w:val="left" w:pos="240"/>
                <w:tab w:val="left" w:pos="129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оформление свидетельства о смерти</w:t>
            </w:r>
          </w:p>
        </w:tc>
        <w:tc>
          <w:tcPr>
            <w:tcW w:w="2658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93106">
              <w:rPr>
                <w:rFonts w:eastAsia="Calibri"/>
                <w:b/>
                <w:sz w:val="22"/>
                <w:szCs w:val="22"/>
              </w:rPr>
              <w:t>БЕСПЛАТНО</w:t>
            </w:r>
          </w:p>
        </w:tc>
      </w:tr>
      <w:tr w:rsidR="003D30D2" w:rsidRPr="00193106" w:rsidTr="00831B76">
        <w:tc>
          <w:tcPr>
            <w:tcW w:w="817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Предоставление и доставка гроба и других предметов, необходимых для погребения: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саван из хлопчатобумажной ткани длиной от 1 до 2,5метров в зависимости от длины тела умершего;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 xml:space="preserve">- гроб деревянный, из струганной доски, окрашенный, обитый материей,   размером в соответствии с телом </w:t>
            </w:r>
            <w:proofErr w:type="gramStart"/>
            <w:r w:rsidRPr="00193106">
              <w:rPr>
                <w:rFonts w:eastAsia="Calibri"/>
                <w:sz w:val="22"/>
                <w:szCs w:val="22"/>
              </w:rPr>
              <w:t>умершего</w:t>
            </w:r>
            <w:proofErr w:type="gramEnd"/>
            <w:r w:rsidRPr="00193106">
              <w:rPr>
                <w:rFonts w:eastAsia="Calibri"/>
                <w:sz w:val="22"/>
                <w:szCs w:val="22"/>
              </w:rPr>
              <w:t>, на дно укладывается от 1 до 2,5  метров полиэтиленовой пленки;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доставка гроба  по заявленному адресу;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вынос гроба и других принадлежностей до транспорта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7043,59</w:t>
            </w:r>
          </w:p>
        </w:tc>
      </w:tr>
      <w:tr w:rsidR="003D30D2" w:rsidRPr="00193106" w:rsidTr="00831B76">
        <w:tc>
          <w:tcPr>
            <w:tcW w:w="817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193106">
              <w:rPr>
                <w:rFonts w:eastAsia="Calibri"/>
                <w:sz w:val="22"/>
                <w:szCs w:val="22"/>
              </w:rPr>
              <w:t>Перевозка тела (останков) умершего на кладбище (в крематорий:</w:t>
            </w:r>
            <w:proofErr w:type="gramEnd"/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снятие гроба и других предметов, необходимых для погребения со стеллажа;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вынос предметов из помещения предприятия и погрузка в автокатафалк;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 xml:space="preserve">- доставка до морга и снятие гроба с </w:t>
            </w:r>
            <w:proofErr w:type="gramStart"/>
            <w:r w:rsidRPr="00193106">
              <w:rPr>
                <w:rFonts w:eastAsia="Calibri"/>
                <w:sz w:val="22"/>
                <w:szCs w:val="22"/>
              </w:rPr>
              <w:t>автокатафалка</w:t>
            </w:r>
            <w:proofErr w:type="gramEnd"/>
            <w:r w:rsidRPr="00193106">
              <w:rPr>
                <w:rFonts w:eastAsia="Calibri"/>
                <w:sz w:val="22"/>
                <w:szCs w:val="22"/>
              </w:rPr>
              <w:t xml:space="preserve"> и внос в помещение морга;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вынос гроба с телом умершего из помещения морга с установкой на катафалк;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доставка до места захоронения;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снятие гроба с телом умершего с автокатафалка и перенос до места захоронения.</w:t>
            </w:r>
          </w:p>
        </w:tc>
        <w:tc>
          <w:tcPr>
            <w:tcW w:w="2658" w:type="dxa"/>
            <w:vMerge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D30D2" w:rsidRPr="00193106" w:rsidTr="00831B76">
        <w:tc>
          <w:tcPr>
            <w:tcW w:w="817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Погребение (кремация с последующей выдачей урны с прахом):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расчистка и разметка места для рытья могилы;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рытье могилы для погребения;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забивка крышки гроба и опускание гроба в могилу;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засыпка могилы и устройство надмогильного холма;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установка деревянного креста с регистрационной табличкой и регистрационным номером;</w:t>
            </w:r>
          </w:p>
        </w:tc>
        <w:tc>
          <w:tcPr>
            <w:tcW w:w="2658" w:type="dxa"/>
            <w:vMerge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D30D2" w:rsidRPr="00193106" w:rsidRDefault="003D30D2" w:rsidP="003D30D2">
      <w:pPr>
        <w:spacing w:line="276" w:lineRule="auto"/>
        <w:jc w:val="center"/>
        <w:rPr>
          <w:b/>
        </w:rPr>
      </w:pPr>
    </w:p>
    <w:p w:rsidR="003D30D2" w:rsidRPr="00193106" w:rsidRDefault="003D30D2" w:rsidP="003D30D2">
      <w:pPr>
        <w:spacing w:line="276" w:lineRule="auto"/>
        <w:jc w:val="center"/>
        <w:rPr>
          <w:b/>
        </w:rPr>
      </w:pPr>
      <w:r w:rsidRPr="00193106">
        <w:rPr>
          <w:b/>
        </w:rPr>
        <w:t xml:space="preserve">Услуги гарантированного перечня, оказываемых на безвозмездной </w:t>
      </w:r>
      <w:r w:rsidRPr="003D30D2">
        <w:rPr>
          <w:b/>
        </w:rPr>
        <w:t xml:space="preserve">основе с 01.02.2020 года </w:t>
      </w:r>
      <w:r w:rsidRPr="00193106">
        <w:rPr>
          <w:b/>
        </w:rPr>
        <w:t>с учетом районного коэффициента 1,15, гражданам, не имеющим родственников.</w:t>
      </w:r>
    </w:p>
    <w:p w:rsidR="003D30D2" w:rsidRPr="00193106" w:rsidRDefault="003D30D2" w:rsidP="003D30D2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095"/>
        <w:gridCol w:w="2516"/>
      </w:tblGrid>
      <w:tr w:rsidR="003D30D2" w:rsidRPr="00193106" w:rsidTr="00831B76">
        <w:tc>
          <w:tcPr>
            <w:tcW w:w="959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193106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193106">
              <w:rPr>
                <w:rFonts w:eastAsia="Calibri"/>
                <w:sz w:val="22"/>
                <w:szCs w:val="22"/>
              </w:rPr>
              <w:t>Наименование услуги гарантированного перечня</w:t>
            </w:r>
          </w:p>
        </w:tc>
        <w:tc>
          <w:tcPr>
            <w:tcW w:w="2516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193106">
              <w:rPr>
                <w:rFonts w:eastAsia="Calibri"/>
                <w:sz w:val="22"/>
                <w:szCs w:val="22"/>
              </w:rPr>
              <w:t>Стоимость 1 услуги (без НДС)</w:t>
            </w:r>
          </w:p>
        </w:tc>
      </w:tr>
      <w:tr w:rsidR="003D30D2" w:rsidRPr="00193106" w:rsidTr="00831B76">
        <w:tc>
          <w:tcPr>
            <w:tcW w:w="959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Оформление документов, необходимых для погребения:</w:t>
            </w:r>
          </w:p>
          <w:p w:rsidR="003D30D2" w:rsidRPr="00193106" w:rsidRDefault="003D30D2" w:rsidP="00831B76">
            <w:pPr>
              <w:tabs>
                <w:tab w:val="left" w:pos="240"/>
                <w:tab w:val="left" w:pos="129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-оформление справки о смерти из медицинского учреждения для назначения и выплаты единовременного государственного пособия по установленной форме.</w:t>
            </w:r>
          </w:p>
          <w:p w:rsidR="003D30D2" w:rsidRPr="00193106" w:rsidRDefault="003D30D2" w:rsidP="00831B76">
            <w:pPr>
              <w:tabs>
                <w:tab w:val="left" w:pos="240"/>
                <w:tab w:val="left" w:pos="129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-оформление документов для получения возмещения стоимости гарантированных услуг</w:t>
            </w:r>
          </w:p>
          <w:p w:rsidR="003D30D2" w:rsidRPr="00193106" w:rsidRDefault="003D30D2" w:rsidP="00831B76">
            <w:pPr>
              <w:tabs>
                <w:tab w:val="left" w:pos="240"/>
                <w:tab w:val="left" w:pos="129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оформление свидетельства о смерти</w:t>
            </w:r>
          </w:p>
        </w:tc>
        <w:tc>
          <w:tcPr>
            <w:tcW w:w="2516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3D30D2" w:rsidRPr="00193106" w:rsidRDefault="003D30D2" w:rsidP="00831B7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193106">
              <w:rPr>
                <w:rFonts w:eastAsia="Calibri"/>
                <w:b/>
                <w:sz w:val="22"/>
                <w:szCs w:val="22"/>
              </w:rPr>
              <w:t>БЕСПЛАТНО</w:t>
            </w:r>
          </w:p>
        </w:tc>
      </w:tr>
      <w:tr w:rsidR="003D30D2" w:rsidRPr="00193106" w:rsidTr="00831B76">
        <w:tc>
          <w:tcPr>
            <w:tcW w:w="959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Облачение тела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</w:rPr>
            </w:pPr>
          </w:p>
          <w:p w:rsidR="003D30D2" w:rsidRPr="00193106" w:rsidRDefault="003D30D2" w:rsidP="00831B7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7043,59</w:t>
            </w:r>
          </w:p>
        </w:tc>
      </w:tr>
      <w:tr w:rsidR="003D30D2" w:rsidRPr="00193106" w:rsidTr="00831B76">
        <w:tc>
          <w:tcPr>
            <w:tcW w:w="959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Предоставление и доставка гроба и других предметов, необходимых для погребения: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саван из хлопчатобумажной ткани длиной от 1 до 2,5метров в зависимости от длины тела умершего;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 xml:space="preserve">- гроб деревянный, из струганной доски, окрашенный, обитый материей,   размером в соответствии с телом </w:t>
            </w:r>
            <w:proofErr w:type="gramStart"/>
            <w:r w:rsidRPr="00193106">
              <w:rPr>
                <w:rFonts w:eastAsia="Calibri"/>
                <w:sz w:val="22"/>
                <w:szCs w:val="22"/>
              </w:rPr>
              <w:t>умершего</w:t>
            </w:r>
            <w:proofErr w:type="gramEnd"/>
            <w:r w:rsidRPr="00193106">
              <w:rPr>
                <w:rFonts w:eastAsia="Calibri"/>
                <w:sz w:val="22"/>
                <w:szCs w:val="22"/>
              </w:rPr>
              <w:t>, на дно укладывается от 1 до 2,5  метров полиэтиленовой пленки;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доставка гроба  по заявленному адресу;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вынос гроба и других принадлежностей до транспорта</w:t>
            </w:r>
          </w:p>
        </w:tc>
        <w:tc>
          <w:tcPr>
            <w:tcW w:w="2516" w:type="dxa"/>
            <w:vMerge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D30D2" w:rsidRPr="00193106" w:rsidTr="00831B76">
        <w:tc>
          <w:tcPr>
            <w:tcW w:w="959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193106">
              <w:rPr>
                <w:rFonts w:eastAsia="Calibri"/>
                <w:sz w:val="22"/>
                <w:szCs w:val="22"/>
              </w:rPr>
              <w:t>Перевозка тела (останков) умершего на кладбище (в крематорий:</w:t>
            </w:r>
            <w:proofErr w:type="gramEnd"/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снятие гроба и других предметов, необходимых для погребения со стеллажа;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вынос предметов из помещения предприятия и погрузка в автокатафалк;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 xml:space="preserve">- доставка до морга и снятие гроба с </w:t>
            </w:r>
            <w:proofErr w:type="gramStart"/>
            <w:r w:rsidRPr="00193106">
              <w:rPr>
                <w:rFonts w:eastAsia="Calibri"/>
                <w:sz w:val="22"/>
                <w:szCs w:val="22"/>
              </w:rPr>
              <w:t>автокатафалка</w:t>
            </w:r>
            <w:proofErr w:type="gramEnd"/>
            <w:r w:rsidRPr="00193106">
              <w:rPr>
                <w:rFonts w:eastAsia="Calibri"/>
                <w:sz w:val="22"/>
                <w:szCs w:val="22"/>
              </w:rPr>
              <w:t xml:space="preserve"> и внос в помещение морга;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вынос гроба с телом умершего из помещения морга с установкой на катафалк;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доставка до места захоронения;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снятие гроба с телом умершего с автокатафалка и перенос до места захоронения.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вынос гроба и других принадлежностей до транспорта</w:t>
            </w:r>
          </w:p>
        </w:tc>
        <w:tc>
          <w:tcPr>
            <w:tcW w:w="2516" w:type="dxa"/>
            <w:vMerge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D30D2" w:rsidRPr="00193106" w:rsidTr="00831B76">
        <w:tc>
          <w:tcPr>
            <w:tcW w:w="959" w:type="dxa"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Погребение (кремация с последующей выдачей урны с прахом):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расчистка и разметка места для рытья могилы;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рытье могилы для погребения;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забивка крышки гроба и опускание гроба в могилу;</w:t>
            </w:r>
          </w:p>
          <w:p w:rsidR="003D30D2" w:rsidRPr="00193106" w:rsidRDefault="003D30D2" w:rsidP="00831B76">
            <w:pPr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засыпка могилы и устройство надмогильного холма;</w:t>
            </w:r>
          </w:p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193106">
              <w:rPr>
                <w:rFonts w:eastAsia="Calibri"/>
                <w:sz w:val="22"/>
                <w:szCs w:val="22"/>
              </w:rPr>
              <w:t>- установка деревянного креста с регистрационной табличкой и регистрационным номером;</w:t>
            </w:r>
          </w:p>
        </w:tc>
        <w:tc>
          <w:tcPr>
            <w:tcW w:w="2516" w:type="dxa"/>
            <w:vMerge/>
            <w:shd w:val="clear" w:color="auto" w:fill="auto"/>
          </w:tcPr>
          <w:p w:rsidR="003D30D2" w:rsidRPr="00193106" w:rsidRDefault="003D30D2" w:rsidP="00831B76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D30D2" w:rsidRPr="00193106" w:rsidRDefault="003D30D2" w:rsidP="003D30D2">
      <w:pPr>
        <w:spacing w:line="276" w:lineRule="auto"/>
        <w:jc w:val="both"/>
        <w:rPr>
          <w:b/>
          <w:u w:val="single"/>
        </w:rPr>
      </w:pPr>
    </w:p>
    <w:p w:rsidR="003D30D2" w:rsidRPr="00193106" w:rsidRDefault="003D30D2" w:rsidP="003D30D2">
      <w:pPr>
        <w:jc w:val="both"/>
      </w:pPr>
    </w:p>
    <w:p w:rsidR="003D30D2" w:rsidRDefault="003D30D2" w:rsidP="003D30D2">
      <w:pPr>
        <w:jc w:val="both"/>
      </w:pPr>
    </w:p>
    <w:p w:rsidR="003D30D2" w:rsidRDefault="003D30D2" w:rsidP="003D30D2">
      <w:pPr>
        <w:jc w:val="both"/>
      </w:pPr>
    </w:p>
    <w:p w:rsidR="003D30D2" w:rsidRDefault="003D30D2" w:rsidP="003D30D2">
      <w:pPr>
        <w:jc w:val="both"/>
      </w:pPr>
    </w:p>
    <w:p w:rsidR="003D30D2" w:rsidRDefault="003D30D2" w:rsidP="003D30D2">
      <w:pPr>
        <w:jc w:val="both"/>
      </w:pPr>
    </w:p>
    <w:p w:rsidR="003D30D2" w:rsidRDefault="003D30D2" w:rsidP="003D30D2">
      <w:pPr>
        <w:jc w:val="both"/>
      </w:pPr>
    </w:p>
    <w:p w:rsidR="003D30D2" w:rsidRDefault="003D30D2" w:rsidP="003D30D2">
      <w:pPr>
        <w:jc w:val="both"/>
      </w:pPr>
    </w:p>
    <w:p w:rsidR="003D30D2" w:rsidRDefault="003D30D2" w:rsidP="003D30D2">
      <w:pPr>
        <w:jc w:val="both"/>
      </w:pPr>
    </w:p>
    <w:p w:rsidR="003D30D2" w:rsidRDefault="003D30D2" w:rsidP="003D30D2">
      <w:pPr>
        <w:jc w:val="both"/>
      </w:pPr>
    </w:p>
    <w:p w:rsidR="003D30D2" w:rsidRDefault="003D30D2" w:rsidP="003D30D2">
      <w:pPr>
        <w:jc w:val="both"/>
      </w:pPr>
    </w:p>
    <w:p w:rsidR="009A3E5C" w:rsidRDefault="009A3E5C"/>
    <w:sectPr w:rsidR="009A3E5C" w:rsidSect="00733657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D2"/>
    <w:rsid w:val="003D30D2"/>
    <w:rsid w:val="009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2020-01-28T11:43:00Z</dcterms:created>
  <dcterms:modified xsi:type="dcterms:W3CDTF">2020-01-28T12:01:00Z</dcterms:modified>
</cp:coreProperties>
</file>