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9DA" w:rsidRPr="007719DA" w:rsidRDefault="007719DA" w:rsidP="007719DA">
      <w:pPr>
        <w:shd w:val="clear" w:color="auto" w:fill="FFFFFF"/>
        <w:spacing w:after="0" w:line="240" w:lineRule="auto"/>
        <w:rPr>
          <w:rFonts w:ascii="Arial" w:eastAsia="Times New Roman" w:hAnsi="Arial" w:cs="Arial"/>
          <w:color w:val="4A4A4A"/>
          <w:sz w:val="21"/>
          <w:szCs w:val="21"/>
          <w:lang w:eastAsia="ru-RU"/>
        </w:rPr>
      </w:pPr>
      <w:r w:rsidRPr="007719DA">
        <w:rPr>
          <w:rFonts w:ascii="Arial" w:eastAsia="Times New Roman" w:hAnsi="Arial" w:cs="Arial"/>
          <w:b/>
          <w:bCs/>
          <w:color w:val="367EB3"/>
          <w:sz w:val="21"/>
          <w:szCs w:val="21"/>
          <w:u w:val="single"/>
          <w:bdr w:val="none" w:sz="0" w:space="0" w:color="auto" w:frame="1"/>
          <w:lang w:eastAsia="ru-RU"/>
        </w:rPr>
        <w:t xml:space="preserve">Введена уголовная ответственность за 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w:t>
      </w:r>
      <w:proofErr w:type="gramStart"/>
      <w:r w:rsidRPr="007719DA">
        <w:rPr>
          <w:rFonts w:ascii="Arial" w:eastAsia="Times New Roman" w:hAnsi="Arial" w:cs="Arial"/>
          <w:b/>
          <w:bCs/>
          <w:color w:val="367EB3"/>
          <w:sz w:val="21"/>
          <w:szCs w:val="21"/>
          <w:u w:val="single"/>
          <w:bdr w:val="none" w:sz="0" w:space="0" w:color="auto" w:frame="1"/>
          <w:lang w:eastAsia="ru-RU"/>
        </w:rPr>
        <w:t>его интересов</w:t>
      </w:r>
      <w:proofErr w:type="gramEnd"/>
      <w:r w:rsidRPr="007719DA">
        <w:rPr>
          <w:rFonts w:ascii="Arial" w:eastAsia="Times New Roman" w:hAnsi="Arial" w:cs="Arial"/>
          <w:b/>
          <w:bCs/>
          <w:color w:val="367EB3"/>
          <w:sz w:val="21"/>
          <w:szCs w:val="21"/>
          <w:u w:val="single"/>
          <w:bdr w:val="none" w:sz="0" w:space="0" w:color="auto" w:frame="1"/>
          <w:lang w:eastAsia="ru-RU"/>
        </w:rPr>
        <w:t xml:space="preserve"> либо посвященных дням воинской славы России</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 </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Федеральным законом от 07.04.2020 N 112-ФЗ внесении изменений в Уголовный кодекс Российской Федерации и Уголовно-процессуальный кодекс Российской Федерации.</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 </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В Уголовный кодекс РФ включена статья 243.4, устанавливающая ответственность за уничтожение либо повреждение расположенных на территории РФ или за ее пределами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целях причинения ущерба историко-культурному значению таких объектов.</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 </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 xml:space="preserve">За совершение указанных деяний предусмотрен штраф в размере до трех миллионов рублей или в размере заработной платы или </w:t>
      </w:r>
      <w:proofErr w:type="gramStart"/>
      <w:r w:rsidRPr="007719DA">
        <w:rPr>
          <w:rFonts w:ascii="Arial" w:eastAsia="Times New Roman" w:hAnsi="Arial" w:cs="Arial"/>
          <w:i/>
          <w:iCs/>
          <w:color w:val="4A4A4A"/>
          <w:sz w:val="21"/>
          <w:szCs w:val="21"/>
          <w:bdr w:val="none" w:sz="0" w:space="0" w:color="auto" w:frame="1"/>
          <w:lang w:eastAsia="ru-RU"/>
        </w:rPr>
        <w:t>иного дохода</w:t>
      </w:r>
      <w:proofErr w:type="gramEnd"/>
      <w:r w:rsidRPr="007719DA">
        <w:rPr>
          <w:rFonts w:ascii="Arial" w:eastAsia="Times New Roman" w:hAnsi="Arial" w:cs="Arial"/>
          <w:i/>
          <w:iCs/>
          <w:color w:val="4A4A4A"/>
          <w:sz w:val="21"/>
          <w:szCs w:val="21"/>
          <w:bdr w:val="none" w:sz="0" w:space="0" w:color="auto" w:frame="1"/>
          <w:lang w:eastAsia="ru-RU"/>
        </w:rPr>
        <w:t xml:space="preserve"> осужденного за период до трех лет, либо принудительные работы на срок до трех лет, либо лишение свободы на тот же срок.</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 </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Квалифицирующими признаками данного преступления, отягчающими ответственность, является его совершение:</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группой лиц, группой лиц по предварительному сговору или организованной группой;</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в отношении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в период Великой Отечественной войны либо посвященных дням воинской славы России в этот период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период Великой Отечественной войны;</w:t>
      </w:r>
    </w:p>
    <w:p w:rsidR="007719DA" w:rsidRPr="007719DA" w:rsidRDefault="007719DA" w:rsidP="007719DA">
      <w:pPr>
        <w:spacing w:after="0" w:line="240" w:lineRule="auto"/>
        <w:jc w:val="both"/>
        <w:rPr>
          <w:rFonts w:ascii="Arial" w:eastAsia="Times New Roman" w:hAnsi="Arial" w:cs="Arial"/>
          <w:i/>
          <w:iCs/>
          <w:color w:val="4A4A4A"/>
          <w:sz w:val="21"/>
          <w:szCs w:val="21"/>
          <w:bdr w:val="none" w:sz="0" w:space="0" w:color="auto" w:frame="1"/>
          <w:lang w:eastAsia="ru-RU"/>
        </w:rPr>
      </w:pPr>
      <w:r w:rsidRPr="007719DA">
        <w:rPr>
          <w:rFonts w:ascii="Arial" w:eastAsia="Times New Roman" w:hAnsi="Arial" w:cs="Arial"/>
          <w:i/>
          <w:iCs/>
          <w:color w:val="4A4A4A"/>
          <w:sz w:val="21"/>
          <w:szCs w:val="21"/>
          <w:bdr w:val="none" w:sz="0" w:space="0" w:color="auto" w:frame="1"/>
          <w:lang w:eastAsia="ru-RU"/>
        </w:rPr>
        <w:t>с применением насилия или с угрозой его применения.</w:t>
      </w:r>
    </w:p>
    <w:p w:rsidR="000551B2" w:rsidRDefault="000551B2">
      <w:bookmarkStart w:id="0" w:name="_GoBack"/>
      <w:bookmarkEnd w:id="0"/>
    </w:p>
    <w:sectPr w:rsidR="00055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4D5"/>
    <w:rsid w:val="000551B2"/>
    <w:rsid w:val="002164D5"/>
    <w:rsid w:val="00771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9177C-BD64-468E-BDBA-82308B4A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x">
    <w:name w:val="px"/>
    <w:basedOn w:val="a0"/>
    <w:rsid w:val="007719DA"/>
  </w:style>
  <w:style w:type="paragraph" w:styleId="a3">
    <w:name w:val="Normal (Web)"/>
    <w:basedOn w:val="a"/>
    <w:uiPriority w:val="99"/>
    <w:semiHidden/>
    <w:unhideWhenUsed/>
    <w:rsid w:val="007719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513697">
      <w:bodyDiv w:val="1"/>
      <w:marLeft w:val="0"/>
      <w:marRight w:val="0"/>
      <w:marTop w:val="0"/>
      <w:marBottom w:val="0"/>
      <w:divBdr>
        <w:top w:val="none" w:sz="0" w:space="0" w:color="auto"/>
        <w:left w:val="none" w:sz="0" w:space="0" w:color="auto"/>
        <w:bottom w:val="none" w:sz="0" w:space="0" w:color="auto"/>
        <w:right w:val="none" w:sz="0" w:space="0" w:color="auto"/>
      </w:divBdr>
      <w:divsChild>
        <w:div w:id="702438549">
          <w:marLeft w:val="0"/>
          <w:marRight w:val="0"/>
          <w:marTop w:val="150"/>
          <w:marBottom w:val="0"/>
          <w:divBdr>
            <w:top w:val="none" w:sz="0" w:space="0" w:color="auto"/>
            <w:left w:val="none" w:sz="0" w:space="0" w:color="auto"/>
            <w:bottom w:val="none" w:sz="0" w:space="0" w:color="auto"/>
            <w:right w:val="none" w:sz="0" w:space="0" w:color="auto"/>
          </w:divBdr>
        </w:div>
        <w:div w:id="1844121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1803</Characters>
  <Application>Microsoft Office Word</Application>
  <DocSecurity>0</DocSecurity>
  <Lines>15</Lines>
  <Paragraphs>4</Paragraphs>
  <ScaleCrop>false</ScaleCrop>
  <Company>SPecialiST RePack</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dc:creator>
  <cp:keywords/>
  <dc:description/>
  <cp:lastModifiedBy>Daria</cp:lastModifiedBy>
  <cp:revision>2</cp:revision>
  <dcterms:created xsi:type="dcterms:W3CDTF">2020-04-12T20:01:00Z</dcterms:created>
  <dcterms:modified xsi:type="dcterms:W3CDTF">2020-04-12T20:02:00Z</dcterms:modified>
</cp:coreProperties>
</file>