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32" w:rsidRPr="009E3732" w:rsidRDefault="009E3732" w:rsidP="009E37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1"/>
          <w:szCs w:val="21"/>
          <w:lang w:eastAsia="ru-RU"/>
        </w:rPr>
      </w:pPr>
      <w:bookmarkStart w:id="0" w:name="_GoBack"/>
      <w:r w:rsidRPr="009E3732">
        <w:rPr>
          <w:rFonts w:ascii="Arial" w:eastAsia="Times New Roman" w:hAnsi="Arial" w:cs="Arial"/>
          <w:b/>
          <w:bCs/>
          <w:color w:val="367EB3"/>
          <w:sz w:val="21"/>
          <w:szCs w:val="21"/>
          <w:u w:val="single"/>
          <w:bdr w:val="none" w:sz="0" w:space="0" w:color="auto" w:frame="1"/>
          <w:lang w:eastAsia="ru-RU"/>
        </w:rPr>
        <w:t>С 1 марта до 1 октября 2020 года включительно установлен особый порядок признания лица инвалидом</w:t>
      </w:r>
    </w:p>
    <w:bookmarkEnd w:id="0"/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proofErr w:type="gramStart"/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Постановлением  Правительства</w:t>
      </w:r>
      <w:proofErr w:type="gramEnd"/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 РФ от 09.04.2020 N 467 установлен временный порядке признания лица инвалидом.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Признание гражданина инвалидом, срок переосвидетельствования которого наступает в период действия утвержденного Временного порядка, при отсутствии направления на МСЭ указанного гражданина осуществляется путем продления ранее установленной группы инвалидности (категории "ребенок-инвалид"), причины инвалидности, а также разработки новой ИПРА инвалида, включающей ранее рекомендованные реабилитационные или </w:t>
      </w:r>
      <w:proofErr w:type="spellStart"/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абилитационные</w:t>
      </w:r>
      <w:proofErr w:type="spellEnd"/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 xml:space="preserve"> мероприятия.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освидетельствовании.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Продление инвалидности осуществляется без истребования заявления о проведении МСЭ. Письменное согласие гражданина на проведение медико-социальной экспертизы не требуется.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Решение о продлении инвалидности и разработке ИПРА принимается учреждением МСЭ не позднее чем за 3 рабочих дня до истечения ранее установленного срока инвалидности.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9E3732" w:rsidRPr="009E3732" w:rsidRDefault="009E3732" w:rsidP="009E373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9E3732">
        <w:rPr>
          <w:rFonts w:ascii="Arial" w:eastAsia="Times New Roman" w:hAnsi="Arial" w:cs="Arial"/>
          <w:i/>
          <w:iCs/>
          <w:color w:val="4A4A4A"/>
          <w:sz w:val="21"/>
          <w:szCs w:val="21"/>
          <w:bdr w:val="none" w:sz="0" w:space="0" w:color="auto" w:frame="1"/>
          <w:lang w:eastAsia="ru-RU"/>
        </w:rPr>
        <w:t>Справка, подтверждающая факт установления инвалидности, и ИПРА направляются гражданину заказным почтовым отправлением.</w:t>
      </w:r>
    </w:p>
    <w:p w:rsidR="00DD4091" w:rsidRDefault="00DD4091"/>
    <w:sectPr w:rsidR="00DD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8"/>
    <w:rsid w:val="007F6378"/>
    <w:rsid w:val="009E3732"/>
    <w:rsid w:val="00D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059F-6E7B-45D8-8EA0-3C9EDA0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E3732"/>
  </w:style>
  <w:style w:type="paragraph" w:styleId="a3">
    <w:name w:val="Normal (Web)"/>
    <w:basedOn w:val="a"/>
    <w:uiPriority w:val="99"/>
    <w:semiHidden/>
    <w:unhideWhenUsed/>
    <w:rsid w:val="009E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2020-04-12T20:00:00Z</dcterms:created>
  <dcterms:modified xsi:type="dcterms:W3CDTF">2020-04-12T20:00:00Z</dcterms:modified>
</cp:coreProperties>
</file>