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87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</w:t>
      </w:r>
      <w:r w:rsidR="00875471">
        <w:rPr>
          <w:rFonts w:ascii="Times New Roman" w:hAnsi="Times New Roman" w:cs="Times New Roman"/>
          <w:b/>
          <w:sz w:val="28"/>
          <w:szCs w:val="28"/>
        </w:rPr>
        <w:t>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20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5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A0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40">
        <w:rPr>
          <w:rFonts w:ascii="Times New Roman" w:hAnsi="Times New Roman" w:cs="Times New Roman"/>
          <w:sz w:val="28"/>
          <w:szCs w:val="28"/>
        </w:rPr>
        <w:t>263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3B0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3B0">
        <w:rPr>
          <w:rFonts w:ascii="Times New Roman" w:hAnsi="Times New Roman" w:cs="Times New Roman"/>
          <w:color w:val="000000"/>
          <w:sz w:val="26"/>
          <w:szCs w:val="26"/>
        </w:rPr>
        <w:t xml:space="preserve"> Совета Олонецкого городского 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03B0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14.08.2018 года № 75 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F03B0">
        <w:rPr>
          <w:rFonts w:ascii="Times New Roman" w:hAnsi="Times New Roman" w:cs="Times New Roman"/>
          <w:color w:val="000000"/>
          <w:sz w:val="26"/>
          <w:szCs w:val="26"/>
        </w:rPr>
        <w:t>«Об установлении земельного налога»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F03B0" w:rsidRDefault="004F03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B2AD7" w:rsidRPr="00DC520E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="00DC520E" w:rsidRPr="00DC520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Олонецкого городского поселения и на основании экспертного заключения Министерства национальной и региональной политики Республики Карелия от 08.04.2021 № 1695/11-17/МНПи Совет Олонецкого городского поселения – представительный орган муниципального образования </w:t>
      </w:r>
    </w:p>
    <w:p w:rsidR="00DC520E" w:rsidRDefault="00DC520E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520E" w:rsidRDefault="00DC520E" w:rsidP="00DC520E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следующие изменения в Решение Совета Олонецкого городского поселения 14.08.2018 года № 75 «Об установлении земельного налога» (далее – Решение):</w:t>
      </w:r>
    </w:p>
    <w:p w:rsidR="00DC520E" w:rsidRDefault="00DC520E" w:rsidP="00DC520E">
      <w:pPr>
        <w:pStyle w:val="a7"/>
        <w:spacing w:before="0" w:beforeAutospacing="0" w:after="0" w:afterAutospacing="0" w:line="276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Пункт 2 Решения изложить в следующей редакции:</w:t>
      </w:r>
    </w:p>
    <w:p w:rsidR="00DC520E" w:rsidRDefault="00DC520E" w:rsidP="00DC520E">
      <w:pPr>
        <w:pStyle w:val="a7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«2. Установить налоговые ставки земельного налога в следующих размерах:</w:t>
      </w:r>
    </w:p>
    <w:p w:rsidR="00DC520E" w:rsidRDefault="00DC520E" w:rsidP="00DC520E">
      <w:pPr>
        <w:pStyle w:val="a7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- 0,3 процента в отношении земельных участков:</w:t>
      </w:r>
    </w:p>
    <w:p w:rsidR="00DC520E" w:rsidRDefault="00DC520E" w:rsidP="00DC520E">
      <w:pPr>
        <w:pStyle w:val="a7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  <w:proofErr w:type="gramStart"/>
      <w:r>
        <w:rPr>
          <w:color w:val="000000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C520E" w:rsidRDefault="00DC520E" w:rsidP="00A05840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DC520E" w:rsidRDefault="00DC520E" w:rsidP="00DC520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- 1,5 процента в отношении прочих земельных участков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DC520E" w:rsidRDefault="00DC520E" w:rsidP="00DC520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DC520E" w:rsidRDefault="00DC520E" w:rsidP="00DC520E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 Пункт 4 Решения исключить.</w:t>
      </w:r>
    </w:p>
    <w:p w:rsidR="00DC520E" w:rsidRDefault="00DC520E" w:rsidP="00DC520E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 Настоящее решение подлежит опубликованию в районной газете «Олония» и вступает в силу в соответствии с нормами Налогового кодекса Российской Федерации.</w:t>
      </w:r>
    </w:p>
    <w:p w:rsidR="00DC520E" w:rsidRDefault="00DC520E" w:rsidP="00DC520E">
      <w:pPr>
        <w:pStyle w:val="a7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4071FC" w:rsidRPr="007657B3" w:rsidRDefault="004071FC" w:rsidP="00DC520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16A66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</w:p>
    <w:p w:rsidR="007657B3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C3357"/>
    <w:rsid w:val="00126E3D"/>
    <w:rsid w:val="00171E5E"/>
    <w:rsid w:val="00186C1B"/>
    <w:rsid w:val="001E5039"/>
    <w:rsid w:val="001F5E94"/>
    <w:rsid w:val="002315DA"/>
    <w:rsid w:val="00293A4D"/>
    <w:rsid w:val="002A2D9F"/>
    <w:rsid w:val="003275C3"/>
    <w:rsid w:val="003A68F1"/>
    <w:rsid w:val="004071FC"/>
    <w:rsid w:val="00423EC9"/>
    <w:rsid w:val="0048459C"/>
    <w:rsid w:val="004B0E67"/>
    <w:rsid w:val="004B2AD7"/>
    <w:rsid w:val="004F03B0"/>
    <w:rsid w:val="00600F6F"/>
    <w:rsid w:val="0061338E"/>
    <w:rsid w:val="00672CAD"/>
    <w:rsid w:val="00696A72"/>
    <w:rsid w:val="006B5CCA"/>
    <w:rsid w:val="00714383"/>
    <w:rsid w:val="007657B3"/>
    <w:rsid w:val="007D67F5"/>
    <w:rsid w:val="00875471"/>
    <w:rsid w:val="00916A66"/>
    <w:rsid w:val="009F2250"/>
    <w:rsid w:val="00A05840"/>
    <w:rsid w:val="00A058D7"/>
    <w:rsid w:val="00AC0FBD"/>
    <w:rsid w:val="00BD1387"/>
    <w:rsid w:val="00BE5C54"/>
    <w:rsid w:val="00BF282D"/>
    <w:rsid w:val="00C55F39"/>
    <w:rsid w:val="00CC2B4F"/>
    <w:rsid w:val="00D35100"/>
    <w:rsid w:val="00D366ED"/>
    <w:rsid w:val="00D649D1"/>
    <w:rsid w:val="00D7033C"/>
    <w:rsid w:val="00D71EBB"/>
    <w:rsid w:val="00DC520E"/>
    <w:rsid w:val="00E63594"/>
    <w:rsid w:val="00E67CBF"/>
    <w:rsid w:val="00E8630D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39</cp:revision>
  <cp:lastPrinted>2021-05-17T06:02:00Z</cp:lastPrinted>
  <dcterms:created xsi:type="dcterms:W3CDTF">2015-03-20T17:31:00Z</dcterms:created>
  <dcterms:modified xsi:type="dcterms:W3CDTF">2021-05-28T13:03:00Z</dcterms:modified>
</cp:coreProperties>
</file>