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DF" w:rsidRPr="00404702" w:rsidRDefault="00E44BDF" w:rsidP="000865C3">
      <w:pPr>
        <w:rPr>
          <w:sz w:val="24"/>
          <w:szCs w:val="24"/>
        </w:rPr>
      </w:pPr>
    </w:p>
    <w:p w:rsidR="00D53A71" w:rsidRPr="00404702" w:rsidRDefault="00D53A71" w:rsidP="000865C3">
      <w:pPr>
        <w:rPr>
          <w:sz w:val="24"/>
          <w:szCs w:val="24"/>
        </w:rPr>
      </w:pPr>
    </w:p>
    <w:p w:rsidR="00D53A71" w:rsidRPr="00404702" w:rsidRDefault="00D53A71" w:rsidP="000865C3">
      <w:pPr>
        <w:rPr>
          <w:sz w:val="24"/>
          <w:szCs w:val="24"/>
        </w:rPr>
      </w:pPr>
    </w:p>
    <w:p w:rsidR="00D53A71" w:rsidRPr="00404702" w:rsidRDefault="00D53A71" w:rsidP="000865C3">
      <w:pPr>
        <w:rPr>
          <w:sz w:val="24"/>
          <w:szCs w:val="24"/>
        </w:rPr>
      </w:pPr>
    </w:p>
    <w:p w:rsidR="00D53A71" w:rsidRPr="00404702" w:rsidRDefault="00D53A71" w:rsidP="000865C3">
      <w:pPr>
        <w:rPr>
          <w:sz w:val="24"/>
          <w:szCs w:val="24"/>
        </w:rPr>
      </w:pPr>
    </w:p>
    <w:p w:rsidR="00D53A71" w:rsidRPr="00404702" w:rsidRDefault="00D53A71" w:rsidP="000865C3">
      <w:pPr>
        <w:rPr>
          <w:sz w:val="24"/>
          <w:szCs w:val="24"/>
        </w:rPr>
      </w:pPr>
    </w:p>
    <w:p w:rsidR="00D911F4" w:rsidRPr="00404702" w:rsidRDefault="00D911F4" w:rsidP="000865C3">
      <w:pPr>
        <w:spacing w:after="0"/>
        <w:jc w:val="center"/>
        <w:rPr>
          <w:rFonts w:ascii="Times New Roman" w:eastAsia="Calibri" w:hAnsi="Times New Roman" w:cs="Times New Roman"/>
          <w:b/>
          <w:caps/>
          <w:sz w:val="24"/>
          <w:szCs w:val="24"/>
        </w:rPr>
      </w:pPr>
    </w:p>
    <w:p w:rsidR="00D911F4" w:rsidRPr="00404702" w:rsidRDefault="00D911F4" w:rsidP="000865C3">
      <w:pPr>
        <w:spacing w:after="0"/>
        <w:jc w:val="center"/>
        <w:rPr>
          <w:rFonts w:ascii="Times New Roman" w:eastAsia="Calibri" w:hAnsi="Times New Roman" w:cs="Times New Roman"/>
          <w:b/>
          <w:caps/>
          <w:sz w:val="24"/>
          <w:szCs w:val="24"/>
        </w:rPr>
      </w:pPr>
    </w:p>
    <w:p w:rsidR="00D911F4" w:rsidRPr="00404702" w:rsidRDefault="00D911F4" w:rsidP="000865C3">
      <w:pPr>
        <w:spacing w:after="0"/>
        <w:jc w:val="center"/>
        <w:rPr>
          <w:rFonts w:ascii="Times New Roman" w:eastAsia="Calibri" w:hAnsi="Times New Roman" w:cs="Times New Roman"/>
          <w:b/>
          <w:caps/>
          <w:sz w:val="24"/>
          <w:szCs w:val="24"/>
        </w:rPr>
      </w:pPr>
    </w:p>
    <w:p w:rsidR="00D911F4" w:rsidRPr="00404702" w:rsidRDefault="00D911F4" w:rsidP="000865C3">
      <w:pPr>
        <w:spacing w:after="0"/>
        <w:jc w:val="center"/>
        <w:rPr>
          <w:rFonts w:ascii="Times New Roman" w:eastAsia="Calibri" w:hAnsi="Times New Roman" w:cs="Times New Roman"/>
          <w:b/>
          <w:caps/>
          <w:sz w:val="24"/>
          <w:szCs w:val="24"/>
        </w:rPr>
      </w:pPr>
    </w:p>
    <w:p w:rsidR="00D911F4" w:rsidRPr="000865C3" w:rsidRDefault="00BC2247" w:rsidP="000865C3">
      <w:pPr>
        <w:spacing w:after="0"/>
        <w:jc w:val="center"/>
        <w:rPr>
          <w:rFonts w:ascii="Times New Roman" w:eastAsia="Calibri" w:hAnsi="Times New Roman" w:cs="Times New Roman"/>
          <w:b/>
          <w:caps/>
          <w:sz w:val="24"/>
          <w:szCs w:val="24"/>
        </w:rPr>
      </w:pPr>
      <w:r w:rsidRPr="000865C3">
        <w:rPr>
          <w:rFonts w:ascii="Times New Roman" w:eastAsia="Calibri" w:hAnsi="Times New Roman" w:cs="Times New Roman"/>
          <w:b/>
          <w:caps/>
          <w:noProof/>
          <w:sz w:val="24"/>
          <w:szCs w:val="24"/>
          <w:lang w:eastAsia="ru-RU"/>
        </w:rPr>
        <w:drawing>
          <wp:anchor distT="0" distB="0" distL="114300" distR="114300" simplePos="0" relativeHeight="251659264" behindDoc="0" locked="0" layoutInCell="1" allowOverlap="1" wp14:anchorId="1DBD9A6F" wp14:editId="0DDA66D3">
            <wp:simplePos x="0" y="0"/>
            <wp:positionH relativeFrom="column">
              <wp:posOffset>2890723</wp:posOffset>
            </wp:positionH>
            <wp:positionV relativeFrom="paragraph">
              <wp:posOffset>12573</wp:posOffset>
            </wp:positionV>
            <wp:extent cx="675894" cy="1031443"/>
            <wp:effectExtent l="19050" t="0" r="0" b="0"/>
            <wp:wrapNone/>
            <wp:docPr id="1" name="Рисунок 1" descr="C:\Users\user\Desktop\Coat_of_arms_of_Olonetcky_ra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Coat_of_arms_of_Olonetcky_ray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894" cy="1031443"/>
                    </a:xfrm>
                    <a:prstGeom prst="rect">
                      <a:avLst/>
                    </a:prstGeom>
                    <a:noFill/>
                    <a:ln>
                      <a:noFill/>
                    </a:ln>
                  </pic:spPr>
                </pic:pic>
              </a:graphicData>
            </a:graphic>
          </wp:anchor>
        </w:drawing>
      </w: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r w:rsidRPr="000865C3">
        <w:rPr>
          <w:rFonts w:ascii="Times New Roman" w:eastAsia="Calibri" w:hAnsi="Times New Roman" w:cs="Times New Roman"/>
          <w:b/>
          <w:caps/>
          <w:sz w:val="24"/>
          <w:szCs w:val="24"/>
        </w:rPr>
        <w:t>ОТЧЕТ</w:t>
      </w:r>
    </w:p>
    <w:p w:rsidR="00D911F4" w:rsidRPr="000865C3" w:rsidRDefault="00D911F4" w:rsidP="000865C3">
      <w:pPr>
        <w:spacing w:after="0"/>
        <w:jc w:val="center"/>
        <w:rPr>
          <w:rFonts w:ascii="Times New Roman" w:eastAsia="Calibri" w:hAnsi="Times New Roman" w:cs="Times New Roman"/>
          <w:b/>
          <w:caps/>
          <w:sz w:val="24"/>
          <w:szCs w:val="24"/>
        </w:rPr>
      </w:pPr>
      <w:r w:rsidRPr="000865C3">
        <w:rPr>
          <w:rFonts w:ascii="Times New Roman" w:eastAsia="Calibri" w:hAnsi="Times New Roman" w:cs="Times New Roman"/>
          <w:b/>
          <w:caps/>
          <w:sz w:val="24"/>
          <w:szCs w:val="24"/>
        </w:rPr>
        <w:t>оБ ИТОГАХ СОЦИАЛЬНО-ЭКОНОМИЧЕСКОГО РАЗВИТИЯ ОЛОНЕЦКОГО НАЦИОНАЛЬНОГО МУНИЦИПАЛЬНОГО РАЙОНА и работе администрации района за 20</w:t>
      </w:r>
      <w:r w:rsidR="006E6B13" w:rsidRPr="000865C3">
        <w:rPr>
          <w:rFonts w:ascii="Times New Roman" w:eastAsia="Calibri" w:hAnsi="Times New Roman" w:cs="Times New Roman"/>
          <w:b/>
          <w:caps/>
          <w:sz w:val="24"/>
          <w:szCs w:val="24"/>
        </w:rPr>
        <w:t>2</w:t>
      </w:r>
      <w:r w:rsidR="00001229" w:rsidRPr="000865C3">
        <w:rPr>
          <w:rFonts w:ascii="Times New Roman" w:eastAsia="Calibri" w:hAnsi="Times New Roman" w:cs="Times New Roman"/>
          <w:b/>
          <w:caps/>
          <w:sz w:val="24"/>
          <w:szCs w:val="24"/>
        </w:rPr>
        <w:t>1</w:t>
      </w:r>
      <w:r w:rsidRPr="000865C3">
        <w:rPr>
          <w:rFonts w:ascii="Times New Roman" w:eastAsia="Calibri" w:hAnsi="Times New Roman" w:cs="Times New Roman"/>
          <w:b/>
          <w:caps/>
          <w:sz w:val="24"/>
          <w:szCs w:val="24"/>
        </w:rPr>
        <w:t xml:space="preserve"> год</w:t>
      </w: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53A71" w:rsidRPr="000865C3" w:rsidRDefault="00D53A71" w:rsidP="000865C3">
      <w:pPr>
        <w:rPr>
          <w:sz w:val="24"/>
          <w:szCs w:val="24"/>
        </w:rPr>
      </w:pPr>
    </w:p>
    <w:p w:rsidR="00404702" w:rsidRPr="000865C3" w:rsidRDefault="00404702" w:rsidP="000865C3">
      <w:pPr>
        <w:rPr>
          <w:sz w:val="24"/>
          <w:szCs w:val="24"/>
        </w:rPr>
      </w:pPr>
    </w:p>
    <w:p w:rsidR="00C40437" w:rsidRPr="000865C3" w:rsidRDefault="00C40437" w:rsidP="000865C3">
      <w:pPr>
        <w:rPr>
          <w:sz w:val="24"/>
          <w:szCs w:val="24"/>
        </w:rPr>
      </w:pPr>
    </w:p>
    <w:p w:rsidR="00D53A71" w:rsidRPr="000865C3" w:rsidRDefault="0056399F" w:rsidP="000865C3">
      <w:pPr>
        <w:spacing w:after="0"/>
        <w:jc w:val="center"/>
        <w:rPr>
          <w:rFonts w:ascii="Times New Roman" w:hAnsi="Times New Roman" w:cs="Times New Roman"/>
          <w:sz w:val="24"/>
          <w:szCs w:val="24"/>
        </w:rPr>
      </w:pPr>
      <w:r w:rsidRPr="000865C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A75F9B" wp14:editId="460B8491">
                <wp:simplePos x="0" y="0"/>
                <wp:positionH relativeFrom="column">
                  <wp:posOffset>6360795</wp:posOffset>
                </wp:positionH>
                <wp:positionV relativeFrom="paragraph">
                  <wp:posOffset>473075</wp:posOffset>
                </wp:positionV>
                <wp:extent cx="182880" cy="234315"/>
                <wp:effectExtent l="381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0.85pt;margin-top:37.25pt;width:14.4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" stroked="f"/>
            </w:pict>
          </mc:Fallback>
        </mc:AlternateContent>
      </w:r>
      <w:r w:rsidR="00C40437" w:rsidRPr="000865C3">
        <w:rPr>
          <w:rFonts w:ascii="Times New Roman" w:hAnsi="Times New Roman" w:cs="Times New Roman"/>
          <w:sz w:val="24"/>
          <w:szCs w:val="24"/>
        </w:rPr>
        <w:t>202</w:t>
      </w:r>
      <w:r w:rsidR="00001229" w:rsidRPr="000865C3">
        <w:rPr>
          <w:rFonts w:ascii="Times New Roman" w:hAnsi="Times New Roman" w:cs="Times New Roman"/>
          <w:sz w:val="24"/>
          <w:szCs w:val="24"/>
        </w:rPr>
        <w:t>2</w:t>
      </w:r>
      <w:r w:rsidR="00C40437" w:rsidRPr="000865C3">
        <w:rPr>
          <w:rFonts w:ascii="Times New Roman" w:hAnsi="Times New Roman" w:cs="Times New Roman"/>
          <w:sz w:val="24"/>
          <w:szCs w:val="24"/>
        </w:rPr>
        <w:t xml:space="preserve"> год</w:t>
      </w:r>
    </w:p>
    <w:sdt>
      <w:sdtPr>
        <w:rPr>
          <w:rFonts w:ascii="Times New Roman" w:eastAsiaTheme="minorHAnsi" w:hAnsi="Times New Roman" w:cs="Times New Roman"/>
          <w:b w:val="0"/>
          <w:bCs w:val="0"/>
          <w:color w:val="auto"/>
          <w:sz w:val="24"/>
          <w:szCs w:val="24"/>
          <w:lang w:eastAsia="en-US"/>
        </w:rPr>
        <w:id w:val="2055964024"/>
        <w:docPartObj>
          <w:docPartGallery w:val="Table of Contents"/>
          <w:docPartUnique/>
        </w:docPartObj>
      </w:sdtPr>
      <w:sdtEndPr/>
      <w:sdtContent>
        <w:p w:rsidR="00D53A71" w:rsidRPr="000865C3" w:rsidRDefault="00096906" w:rsidP="000865C3">
          <w:pPr>
            <w:pStyle w:val="a3"/>
            <w:jc w:val="center"/>
            <w:rPr>
              <w:rFonts w:ascii="Times New Roman" w:hAnsi="Times New Roman" w:cs="Times New Roman"/>
              <w:b w:val="0"/>
              <w:color w:val="auto"/>
              <w:sz w:val="24"/>
              <w:szCs w:val="24"/>
            </w:rPr>
          </w:pPr>
          <w:r w:rsidRPr="000865C3">
            <w:rPr>
              <w:rFonts w:ascii="Times New Roman" w:hAnsi="Times New Roman" w:cs="Times New Roman"/>
              <w:b w:val="0"/>
              <w:color w:val="auto"/>
              <w:sz w:val="24"/>
              <w:szCs w:val="24"/>
            </w:rPr>
            <w:t>ОГЛАВЛЕНИЕ</w:t>
          </w:r>
        </w:p>
        <w:p w:rsidR="007B70EE" w:rsidRPr="000865C3" w:rsidRDefault="00A87FAD" w:rsidP="000865C3">
          <w:pPr>
            <w:pStyle w:val="14"/>
            <w:rPr>
              <w:rFonts w:eastAsiaTheme="minorEastAsia"/>
              <w:noProof/>
              <w:lang w:eastAsia="ru-RU"/>
            </w:rPr>
          </w:pPr>
          <w:r w:rsidRPr="000865C3">
            <w:fldChar w:fldCharType="begin"/>
          </w:r>
          <w:r w:rsidR="00D53A71" w:rsidRPr="000865C3">
            <w:instrText xml:space="preserve"> TOC \o "1-3" \h \z \u </w:instrText>
          </w:r>
          <w:r w:rsidRPr="000865C3">
            <w:fldChar w:fldCharType="separate"/>
          </w:r>
          <w:hyperlink w:anchor="_Toc65501879" w:history="1">
            <w:r w:rsidR="007B70EE" w:rsidRPr="000865C3">
              <w:rPr>
                <w:rStyle w:val="a9"/>
                <w:rFonts w:eastAsia="Times New Roman"/>
                <w:noProof/>
                <w:lang w:eastAsia="ru-RU"/>
              </w:rPr>
              <w:t>ВВЕДЕНИЕ</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_Toc65501879 \h </w:instrText>
            </w:r>
            <w:r w:rsidR="007B70EE" w:rsidRPr="000865C3">
              <w:rPr>
                <w:noProof/>
                <w:webHidden/>
              </w:rPr>
            </w:r>
            <w:r w:rsidR="007B70EE" w:rsidRPr="000865C3">
              <w:rPr>
                <w:noProof/>
                <w:webHidden/>
              </w:rPr>
              <w:fldChar w:fldCharType="separate"/>
            </w:r>
            <w:r w:rsidR="005A23F9" w:rsidRPr="000865C3">
              <w:rPr>
                <w:noProof/>
                <w:webHidden/>
              </w:rPr>
              <w:t>4</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880" w:history="1">
            <w:r w:rsidR="007B70EE" w:rsidRPr="000865C3">
              <w:rPr>
                <w:rStyle w:val="a9"/>
                <w:noProof/>
              </w:rPr>
              <w:t>1.</w:t>
            </w:r>
            <w:r w:rsidR="007B70EE" w:rsidRPr="000865C3">
              <w:rPr>
                <w:rFonts w:eastAsiaTheme="minorEastAsia"/>
                <w:noProof/>
                <w:lang w:eastAsia="ru-RU"/>
              </w:rPr>
              <w:tab/>
            </w:r>
            <w:r w:rsidR="007B70EE" w:rsidRPr="000865C3">
              <w:rPr>
                <w:rStyle w:val="a9"/>
                <w:noProof/>
              </w:rPr>
              <w:t>ВЗАИМОДЕЙСТВИЕ С СОВЕТОМ ОЛОНЕЦКОГО НАЦИОНАЛЬНОГО</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_Toc65501880 \h </w:instrText>
            </w:r>
            <w:r w:rsidR="007B70EE" w:rsidRPr="000865C3">
              <w:rPr>
                <w:noProof/>
                <w:webHidden/>
              </w:rPr>
            </w:r>
            <w:r w:rsidR="007B70EE" w:rsidRPr="000865C3">
              <w:rPr>
                <w:noProof/>
                <w:webHidden/>
              </w:rPr>
              <w:fldChar w:fldCharType="separate"/>
            </w:r>
            <w:r w:rsidR="005A23F9" w:rsidRPr="000865C3">
              <w:rPr>
                <w:noProof/>
                <w:webHidden/>
              </w:rPr>
              <w:t>5</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881" w:history="1">
            <w:r w:rsidR="007B70EE" w:rsidRPr="000865C3">
              <w:rPr>
                <w:rStyle w:val="a9"/>
                <w:noProof/>
              </w:rPr>
              <w:t>МУНИЦИПАЛЬНОГО РАЙОНА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_Toc65501881 \h </w:instrText>
            </w:r>
            <w:r w:rsidR="007B70EE" w:rsidRPr="000865C3">
              <w:rPr>
                <w:noProof/>
                <w:webHidden/>
              </w:rPr>
            </w:r>
            <w:r w:rsidR="007B70EE" w:rsidRPr="000865C3">
              <w:rPr>
                <w:noProof/>
                <w:webHidden/>
              </w:rPr>
              <w:fldChar w:fldCharType="separate"/>
            </w:r>
            <w:r w:rsidR="005A23F9" w:rsidRPr="000865C3">
              <w:rPr>
                <w:noProof/>
                <w:webHidden/>
              </w:rPr>
              <w:t>5</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882" w:history="1">
            <w:r w:rsidR="007B70EE" w:rsidRPr="000865C3">
              <w:rPr>
                <w:rStyle w:val="a9"/>
                <w:rFonts w:eastAsia="Times New Roman"/>
                <w:noProof/>
                <w:lang w:eastAsia="ru-RU"/>
              </w:rPr>
              <w:t>1.1.</w:t>
            </w:r>
            <w:r w:rsidR="007B70EE" w:rsidRPr="000865C3">
              <w:rPr>
                <w:rFonts w:eastAsiaTheme="minorEastAsia"/>
                <w:noProof/>
                <w:lang w:eastAsia="ru-RU"/>
              </w:rPr>
              <w:tab/>
            </w:r>
            <w:r w:rsidR="007B70EE" w:rsidRPr="000865C3">
              <w:rPr>
                <w:rStyle w:val="a9"/>
                <w:rFonts w:eastAsia="Times New Roman"/>
                <w:noProof/>
                <w:lang w:eastAsia="ru-RU"/>
              </w:rPr>
              <w:t>Выборы  на территории Олонецкого района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_Toc65501882 \h </w:instrText>
            </w:r>
            <w:r w:rsidR="007B70EE" w:rsidRPr="000865C3">
              <w:rPr>
                <w:noProof/>
                <w:webHidden/>
              </w:rPr>
            </w:r>
            <w:r w:rsidR="007B70EE" w:rsidRPr="000865C3">
              <w:rPr>
                <w:noProof/>
                <w:webHidden/>
              </w:rPr>
              <w:fldChar w:fldCharType="separate"/>
            </w:r>
            <w:r w:rsidR="005A23F9" w:rsidRPr="000865C3">
              <w:rPr>
                <w:noProof/>
                <w:webHidden/>
              </w:rPr>
              <w:t>7</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883" w:history="1">
            <w:r w:rsidR="007B70EE" w:rsidRPr="000865C3">
              <w:rPr>
                <w:rStyle w:val="a9"/>
                <w:caps/>
                <w:noProof/>
              </w:rPr>
              <w:t>2.</w:t>
            </w:r>
            <w:r w:rsidR="007B70EE" w:rsidRPr="000865C3">
              <w:rPr>
                <w:rFonts w:eastAsiaTheme="minorEastAsia"/>
                <w:noProof/>
                <w:lang w:eastAsia="ru-RU"/>
              </w:rPr>
              <w:tab/>
            </w:r>
            <w:r w:rsidR="007B70EE" w:rsidRPr="000865C3">
              <w:rPr>
                <w:rStyle w:val="a9"/>
                <w:caps/>
                <w:noProof/>
              </w:rPr>
              <w:t>деятельность администрации олонецкого национального муниципального района в области стратегического планирования</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_Toc65501883 \h </w:instrText>
            </w:r>
            <w:r w:rsidR="007B70EE" w:rsidRPr="000865C3">
              <w:rPr>
                <w:noProof/>
                <w:webHidden/>
              </w:rPr>
            </w:r>
            <w:r w:rsidR="007B70EE" w:rsidRPr="000865C3">
              <w:rPr>
                <w:noProof/>
                <w:webHidden/>
              </w:rPr>
              <w:fldChar w:fldCharType="separate"/>
            </w:r>
            <w:r w:rsidR="005A23F9" w:rsidRPr="000865C3">
              <w:rPr>
                <w:noProof/>
                <w:webHidden/>
              </w:rPr>
              <w:t>8</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884" w:history="1">
            <w:r w:rsidR="007B70EE" w:rsidRPr="000865C3">
              <w:rPr>
                <w:rStyle w:val="a9"/>
                <w:caps/>
                <w:noProof/>
              </w:rPr>
              <w:t>3.</w:t>
            </w:r>
            <w:r w:rsidR="007B70EE" w:rsidRPr="000865C3">
              <w:rPr>
                <w:rFonts w:eastAsiaTheme="minorEastAsia"/>
                <w:noProof/>
                <w:lang w:eastAsia="ru-RU"/>
              </w:rPr>
              <w:tab/>
            </w:r>
            <w:r w:rsidR="007B70EE" w:rsidRPr="000865C3">
              <w:rPr>
                <w:rStyle w:val="a9"/>
                <w:caps/>
                <w:noProof/>
              </w:rPr>
              <w:t>Реализация экономической политики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_Toc65501884 \h </w:instrText>
            </w:r>
            <w:r w:rsidR="007B70EE" w:rsidRPr="000865C3">
              <w:rPr>
                <w:noProof/>
                <w:webHidden/>
              </w:rPr>
            </w:r>
            <w:r w:rsidR="007B70EE" w:rsidRPr="000865C3">
              <w:rPr>
                <w:noProof/>
                <w:webHidden/>
              </w:rPr>
              <w:fldChar w:fldCharType="separate"/>
            </w:r>
            <w:r w:rsidR="005A23F9" w:rsidRPr="000865C3">
              <w:rPr>
                <w:noProof/>
                <w:webHidden/>
              </w:rPr>
              <w:t>10</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885" w:history="1">
            <w:r w:rsidR="007B70EE" w:rsidRPr="000865C3">
              <w:rPr>
                <w:rStyle w:val="a9"/>
                <w:noProof/>
              </w:rPr>
              <w:t>3.1.</w:t>
            </w:r>
            <w:r w:rsidR="007B70EE" w:rsidRPr="000865C3">
              <w:rPr>
                <w:rFonts w:eastAsiaTheme="minorEastAsia"/>
                <w:noProof/>
                <w:lang w:eastAsia="ru-RU"/>
              </w:rPr>
              <w:tab/>
            </w:r>
            <w:r w:rsidR="007B70EE" w:rsidRPr="000865C3">
              <w:rPr>
                <w:rStyle w:val="a9"/>
                <w:noProof/>
              </w:rPr>
              <w:t>Промышленное производство</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_Toc65501885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976E82" w:rsidRPr="000865C3">
            <w:rPr>
              <w:noProof/>
            </w:rPr>
            <w:t>0</w:t>
          </w:r>
        </w:p>
        <w:p w:rsidR="007B70EE" w:rsidRPr="000865C3" w:rsidRDefault="00E0158A" w:rsidP="000865C3">
          <w:pPr>
            <w:pStyle w:val="14"/>
            <w:rPr>
              <w:rFonts w:eastAsiaTheme="minorEastAsia"/>
              <w:noProof/>
              <w:lang w:eastAsia="ru-RU"/>
            </w:rPr>
          </w:pPr>
          <w:hyperlink w:anchor="_Toc65501886" w:history="1">
            <w:r w:rsidR="007B70EE" w:rsidRPr="000865C3">
              <w:rPr>
                <w:rStyle w:val="a9"/>
                <w:noProof/>
              </w:rPr>
              <w:t>3.2.</w:t>
            </w:r>
            <w:r w:rsidR="007B70EE" w:rsidRPr="000865C3">
              <w:rPr>
                <w:rFonts w:eastAsiaTheme="minorEastAsia"/>
                <w:noProof/>
                <w:lang w:eastAsia="ru-RU"/>
              </w:rPr>
              <w:tab/>
            </w:r>
            <w:r w:rsidR="007B70EE" w:rsidRPr="000865C3">
              <w:rPr>
                <w:rStyle w:val="a9"/>
                <w:noProof/>
              </w:rPr>
              <w:t>Пищевая и перерабатывающая промышленность</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_Toc65501886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976E82" w:rsidRPr="000865C3">
            <w:rPr>
              <w:noProof/>
            </w:rPr>
            <w:t>1</w:t>
          </w:r>
        </w:p>
        <w:p w:rsidR="007B70EE" w:rsidRPr="000865C3" w:rsidRDefault="00E0158A" w:rsidP="000865C3">
          <w:pPr>
            <w:pStyle w:val="14"/>
            <w:rPr>
              <w:rFonts w:eastAsiaTheme="minorEastAsia"/>
              <w:noProof/>
              <w:lang w:eastAsia="ru-RU"/>
            </w:rPr>
          </w:pPr>
          <w:hyperlink w:anchor="_Toc65501887" w:history="1">
            <w:r w:rsidR="007B70EE" w:rsidRPr="000865C3">
              <w:rPr>
                <w:rStyle w:val="a9"/>
                <w:noProof/>
              </w:rPr>
              <w:t>3.3.</w:t>
            </w:r>
            <w:r w:rsidR="007B70EE" w:rsidRPr="000865C3">
              <w:rPr>
                <w:rFonts w:eastAsiaTheme="minorEastAsia"/>
                <w:noProof/>
                <w:lang w:eastAsia="ru-RU"/>
              </w:rPr>
              <w:tab/>
            </w:r>
            <w:r w:rsidR="007B70EE" w:rsidRPr="000865C3">
              <w:rPr>
                <w:rStyle w:val="a9"/>
                <w:noProof/>
              </w:rPr>
              <w:t>Агропромышленный и рыбохозяйственный комплексы</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_Toc65501887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976E82" w:rsidRPr="000865C3">
            <w:rPr>
              <w:noProof/>
            </w:rPr>
            <w:t>2</w:t>
          </w:r>
        </w:p>
        <w:p w:rsidR="007B70EE" w:rsidRPr="000865C3" w:rsidRDefault="00E0158A" w:rsidP="000865C3">
          <w:pPr>
            <w:pStyle w:val="14"/>
            <w:rPr>
              <w:rFonts w:eastAsiaTheme="minorEastAsia"/>
              <w:noProof/>
              <w:lang w:eastAsia="ru-RU"/>
            </w:rPr>
          </w:pPr>
          <w:hyperlink w:anchor="_Toc65501888" w:history="1">
            <w:r w:rsidR="007B70EE" w:rsidRPr="000865C3">
              <w:rPr>
                <w:rStyle w:val="a9"/>
                <w:noProof/>
              </w:rPr>
              <w:t>3.3.1.</w:t>
            </w:r>
            <w:r w:rsidR="007B70EE" w:rsidRPr="000865C3">
              <w:rPr>
                <w:rFonts w:eastAsiaTheme="minorEastAsia"/>
                <w:noProof/>
                <w:lang w:eastAsia="ru-RU"/>
              </w:rPr>
              <w:tab/>
            </w:r>
            <w:r w:rsidR="007B70EE" w:rsidRPr="000865C3">
              <w:rPr>
                <w:rStyle w:val="a9"/>
                <w:noProof/>
              </w:rPr>
              <w:t>Сельское хозяйство</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_Toc65501888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976E82" w:rsidRPr="000865C3">
            <w:rPr>
              <w:noProof/>
            </w:rPr>
            <w:t>2</w:t>
          </w:r>
        </w:p>
        <w:p w:rsidR="007B70EE" w:rsidRPr="000865C3" w:rsidRDefault="00E0158A" w:rsidP="000865C3">
          <w:pPr>
            <w:pStyle w:val="14"/>
            <w:rPr>
              <w:rFonts w:eastAsiaTheme="minorEastAsia"/>
              <w:noProof/>
              <w:lang w:eastAsia="ru-RU"/>
            </w:rPr>
          </w:pPr>
          <w:hyperlink w:anchor="_Toc65501889" w:history="1">
            <w:r w:rsidR="007B70EE" w:rsidRPr="000865C3">
              <w:rPr>
                <w:rStyle w:val="a9"/>
                <w:noProof/>
              </w:rPr>
              <w:t>3.3.2.</w:t>
            </w:r>
            <w:r w:rsidR="007B70EE" w:rsidRPr="000865C3">
              <w:rPr>
                <w:rFonts w:eastAsiaTheme="minorEastAsia"/>
                <w:noProof/>
                <w:lang w:eastAsia="ru-RU"/>
              </w:rPr>
              <w:tab/>
            </w:r>
            <w:r w:rsidR="007B70EE" w:rsidRPr="000865C3">
              <w:rPr>
                <w:rStyle w:val="a9"/>
                <w:noProof/>
              </w:rPr>
              <w:t>Рыбохозяйственный комплекс</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_Toc65501889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976E82" w:rsidRPr="000865C3">
            <w:rPr>
              <w:noProof/>
            </w:rPr>
            <w:t>3</w:t>
          </w:r>
        </w:p>
        <w:p w:rsidR="007B70EE" w:rsidRPr="000865C3" w:rsidRDefault="00E0158A" w:rsidP="000865C3">
          <w:pPr>
            <w:pStyle w:val="14"/>
            <w:rPr>
              <w:rFonts w:eastAsiaTheme="minorEastAsia"/>
              <w:noProof/>
              <w:lang w:eastAsia="ru-RU"/>
            </w:rPr>
          </w:pPr>
          <w:hyperlink w:anchor="_Toc65501890" w:history="1">
            <w:r w:rsidR="007B70EE" w:rsidRPr="000865C3">
              <w:rPr>
                <w:rStyle w:val="a9"/>
                <w:noProof/>
              </w:rPr>
              <w:t>3.3.3.</w:t>
            </w:r>
            <w:r w:rsidR="007B70EE" w:rsidRPr="000865C3">
              <w:rPr>
                <w:rFonts w:eastAsiaTheme="minorEastAsia"/>
                <w:noProof/>
                <w:lang w:eastAsia="ru-RU"/>
              </w:rPr>
              <w:tab/>
            </w:r>
            <w:r w:rsidR="007B70EE" w:rsidRPr="000865C3">
              <w:rPr>
                <w:rStyle w:val="a9"/>
                <w:noProof/>
              </w:rPr>
              <w:t>Охотничье хозяйство</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_Toc65501890 \h </w:instrText>
            </w:r>
            <w:r w:rsidR="007B70EE" w:rsidRPr="000865C3">
              <w:rPr>
                <w:noProof/>
                <w:webHidden/>
              </w:rPr>
            </w:r>
            <w:r w:rsidR="007B70EE" w:rsidRPr="000865C3">
              <w:rPr>
                <w:noProof/>
                <w:webHidden/>
              </w:rPr>
              <w:fldChar w:fldCharType="separate"/>
            </w:r>
            <w:r w:rsidR="005A23F9" w:rsidRPr="000865C3">
              <w:rPr>
                <w:noProof/>
                <w:webHidden/>
              </w:rPr>
              <w:t>13</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891" w:history="1">
            <w:r w:rsidR="007B70EE" w:rsidRPr="000865C3">
              <w:rPr>
                <w:rStyle w:val="a9"/>
                <w:noProof/>
              </w:rPr>
              <w:t>3.4.</w:t>
            </w:r>
            <w:r w:rsidR="007B70EE" w:rsidRPr="000865C3">
              <w:rPr>
                <w:rFonts w:eastAsiaTheme="minorEastAsia"/>
                <w:noProof/>
                <w:lang w:eastAsia="ru-RU"/>
              </w:rPr>
              <w:tab/>
            </w:r>
            <w:r w:rsidR="007B70EE" w:rsidRPr="000865C3">
              <w:rPr>
                <w:rStyle w:val="a9"/>
                <w:noProof/>
              </w:rPr>
              <w:t>Малое и среднее предпринимательство</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_Toc65501891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976E82" w:rsidRPr="000865C3">
            <w:rPr>
              <w:noProof/>
            </w:rPr>
            <w:t>4</w:t>
          </w:r>
        </w:p>
        <w:p w:rsidR="007B70EE" w:rsidRPr="000865C3" w:rsidRDefault="00E0158A" w:rsidP="000865C3">
          <w:pPr>
            <w:pStyle w:val="14"/>
            <w:rPr>
              <w:rFonts w:eastAsiaTheme="minorEastAsia"/>
              <w:noProof/>
              <w:lang w:eastAsia="ru-RU"/>
            </w:rPr>
          </w:pPr>
          <w:hyperlink w:anchor="_Toc65501892" w:history="1">
            <w:r w:rsidR="007B70EE" w:rsidRPr="000865C3">
              <w:rPr>
                <w:rStyle w:val="a9"/>
                <w:noProof/>
              </w:rPr>
              <w:t>3.5.</w:t>
            </w:r>
            <w:r w:rsidR="007B70EE" w:rsidRPr="000865C3">
              <w:rPr>
                <w:rFonts w:eastAsiaTheme="minorEastAsia"/>
                <w:noProof/>
                <w:lang w:eastAsia="ru-RU"/>
              </w:rPr>
              <w:tab/>
            </w:r>
            <w:r w:rsidR="007B70EE" w:rsidRPr="000865C3">
              <w:rPr>
                <w:rStyle w:val="a9"/>
                <w:noProof/>
              </w:rPr>
              <w:t>Политика в сфере регулирования торговой деятельности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_Toc65501892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976E82" w:rsidRPr="000865C3">
            <w:rPr>
              <w:noProof/>
            </w:rPr>
            <w:t>6</w:t>
          </w:r>
        </w:p>
        <w:p w:rsidR="007B70EE" w:rsidRPr="000865C3" w:rsidRDefault="00E0158A" w:rsidP="000865C3">
          <w:pPr>
            <w:pStyle w:val="14"/>
            <w:rPr>
              <w:rFonts w:eastAsiaTheme="minorEastAsia"/>
              <w:noProof/>
              <w:lang w:eastAsia="ru-RU"/>
            </w:rPr>
          </w:pPr>
          <w:hyperlink w:anchor="_Toc65501893" w:history="1">
            <w:r w:rsidR="007B70EE" w:rsidRPr="000865C3">
              <w:rPr>
                <w:rStyle w:val="a9"/>
                <w:noProof/>
              </w:rPr>
              <w:t>3.5.1.</w:t>
            </w:r>
            <w:r w:rsidR="007B70EE" w:rsidRPr="000865C3">
              <w:rPr>
                <w:rFonts w:eastAsiaTheme="minorEastAsia"/>
                <w:noProof/>
                <w:lang w:eastAsia="ru-RU"/>
              </w:rPr>
              <w:tab/>
            </w:r>
            <w:r w:rsidR="007B70EE" w:rsidRPr="000865C3">
              <w:rPr>
                <w:rStyle w:val="a9"/>
                <w:noProof/>
              </w:rPr>
              <w:t>Регулирование цен и тарифов</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_Toc65501893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976E82" w:rsidRPr="000865C3">
            <w:rPr>
              <w:noProof/>
            </w:rPr>
            <w:t>7</w:t>
          </w:r>
        </w:p>
        <w:p w:rsidR="007B70EE" w:rsidRPr="000865C3" w:rsidRDefault="00E0158A" w:rsidP="000865C3">
          <w:pPr>
            <w:pStyle w:val="14"/>
            <w:rPr>
              <w:rFonts w:eastAsiaTheme="minorEastAsia"/>
              <w:noProof/>
              <w:lang w:eastAsia="ru-RU"/>
            </w:rPr>
          </w:pPr>
          <w:hyperlink w:anchor="_Toc65501894" w:history="1">
            <w:r w:rsidR="007B70EE" w:rsidRPr="000865C3">
              <w:rPr>
                <w:rStyle w:val="a9"/>
                <w:caps/>
                <w:noProof/>
              </w:rPr>
              <w:t>4.</w:t>
            </w:r>
            <w:r w:rsidR="007B70EE" w:rsidRPr="000865C3">
              <w:rPr>
                <w:rFonts w:eastAsiaTheme="minorEastAsia"/>
                <w:noProof/>
                <w:lang w:eastAsia="ru-RU"/>
              </w:rPr>
              <w:tab/>
            </w:r>
            <w:r w:rsidR="007B70EE" w:rsidRPr="000865C3">
              <w:rPr>
                <w:rStyle w:val="a9"/>
                <w:caps/>
                <w:noProof/>
              </w:rPr>
              <w:t>Инвестиционный климат и инвестиционная политика Олонецкого национального муниципального района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_Toc65501894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976E82" w:rsidRPr="000865C3">
            <w:rPr>
              <w:noProof/>
            </w:rPr>
            <w:t>7</w:t>
          </w:r>
        </w:p>
        <w:p w:rsidR="007B70EE" w:rsidRPr="000865C3" w:rsidRDefault="00E0158A" w:rsidP="000865C3">
          <w:pPr>
            <w:pStyle w:val="14"/>
            <w:rPr>
              <w:rFonts w:eastAsiaTheme="minorEastAsia"/>
              <w:noProof/>
              <w:lang w:eastAsia="ru-RU"/>
            </w:rPr>
          </w:pPr>
          <w:hyperlink w:anchor="_Toc65501895" w:history="1">
            <w:r w:rsidR="007B70EE" w:rsidRPr="000865C3">
              <w:rPr>
                <w:rStyle w:val="a9"/>
                <w:caps/>
                <w:noProof/>
              </w:rPr>
              <w:t>5.</w:t>
            </w:r>
            <w:r w:rsidR="007B70EE" w:rsidRPr="000865C3">
              <w:rPr>
                <w:rFonts w:eastAsiaTheme="minorEastAsia"/>
                <w:noProof/>
                <w:lang w:eastAsia="ru-RU"/>
              </w:rPr>
              <w:tab/>
            </w:r>
            <w:r w:rsidR="007B70EE" w:rsidRPr="000865C3">
              <w:rPr>
                <w:rStyle w:val="a9"/>
                <w:caps/>
                <w:noProof/>
              </w:rPr>
              <w:t>управление муниципальными финансами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_Toc65501895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A70081" w:rsidRPr="000865C3">
            <w:rPr>
              <w:noProof/>
            </w:rPr>
            <w:t>9</w:t>
          </w:r>
        </w:p>
        <w:p w:rsidR="007B70EE" w:rsidRPr="000865C3" w:rsidRDefault="00E0158A" w:rsidP="000865C3">
          <w:pPr>
            <w:pStyle w:val="14"/>
            <w:rPr>
              <w:rFonts w:eastAsiaTheme="minorEastAsia"/>
              <w:noProof/>
              <w:lang w:eastAsia="ru-RU"/>
            </w:rPr>
          </w:pPr>
          <w:hyperlink w:anchor="_Toc65501896" w:history="1">
            <w:r w:rsidR="007B70EE" w:rsidRPr="000865C3">
              <w:rPr>
                <w:rStyle w:val="a9"/>
                <w:noProof/>
              </w:rPr>
              <w:t>5.1.</w:t>
            </w:r>
            <w:r w:rsidR="007B70EE" w:rsidRPr="000865C3">
              <w:rPr>
                <w:rFonts w:eastAsiaTheme="minorEastAsia"/>
                <w:noProof/>
                <w:lang w:eastAsia="ru-RU"/>
              </w:rPr>
              <w:tab/>
            </w:r>
            <w:r w:rsidR="007B70EE" w:rsidRPr="000865C3">
              <w:rPr>
                <w:rStyle w:val="a9"/>
                <w:noProof/>
              </w:rPr>
              <w:t>Бюджетная политика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_Toc65501896 \h </w:instrText>
            </w:r>
            <w:r w:rsidR="007B70EE" w:rsidRPr="000865C3">
              <w:rPr>
                <w:noProof/>
                <w:webHidden/>
              </w:rPr>
            </w:r>
            <w:r w:rsidR="007B70EE" w:rsidRPr="000865C3">
              <w:rPr>
                <w:noProof/>
                <w:webHidden/>
              </w:rPr>
              <w:fldChar w:fldCharType="separate"/>
            </w:r>
            <w:r w:rsidR="005A23F9" w:rsidRPr="000865C3">
              <w:rPr>
                <w:noProof/>
                <w:webHidden/>
              </w:rPr>
              <w:t>1</w:t>
            </w:r>
            <w:r w:rsidR="007B70EE" w:rsidRPr="000865C3">
              <w:rPr>
                <w:noProof/>
                <w:webHidden/>
              </w:rPr>
              <w:fldChar w:fldCharType="end"/>
            </w:r>
          </w:hyperlink>
          <w:r w:rsidR="00A70081" w:rsidRPr="000865C3">
            <w:rPr>
              <w:noProof/>
            </w:rPr>
            <w:t>9</w:t>
          </w:r>
        </w:p>
        <w:p w:rsidR="007B70EE" w:rsidRPr="000865C3" w:rsidRDefault="00E0158A" w:rsidP="000865C3">
          <w:pPr>
            <w:pStyle w:val="14"/>
            <w:rPr>
              <w:rFonts w:eastAsiaTheme="minorEastAsia"/>
              <w:noProof/>
              <w:lang w:eastAsia="ru-RU"/>
            </w:rPr>
          </w:pPr>
          <w:hyperlink w:anchor="_Toc65501897" w:history="1">
            <w:r w:rsidR="007B70EE" w:rsidRPr="000865C3">
              <w:rPr>
                <w:rStyle w:val="a9"/>
                <w:noProof/>
              </w:rPr>
              <w:t>5.2.</w:t>
            </w:r>
            <w:r w:rsidR="007B70EE" w:rsidRPr="000865C3">
              <w:rPr>
                <w:rFonts w:eastAsiaTheme="minorEastAsia"/>
                <w:noProof/>
                <w:lang w:eastAsia="ru-RU"/>
              </w:rPr>
              <w:tab/>
            </w:r>
            <w:r w:rsidR="007B70EE" w:rsidRPr="000865C3">
              <w:rPr>
                <w:rStyle w:val="a9"/>
                <w:noProof/>
              </w:rPr>
              <w:t>Налоговая политика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_Toc65501897 \h </w:instrText>
            </w:r>
            <w:r w:rsidR="007B70EE" w:rsidRPr="000865C3">
              <w:rPr>
                <w:noProof/>
                <w:webHidden/>
              </w:rPr>
            </w:r>
            <w:r w:rsidR="007B70EE" w:rsidRPr="000865C3">
              <w:rPr>
                <w:noProof/>
                <w:webHidden/>
              </w:rPr>
              <w:fldChar w:fldCharType="separate"/>
            </w:r>
            <w:r w:rsidR="005A23F9" w:rsidRPr="000865C3">
              <w:rPr>
                <w:noProof/>
                <w:webHidden/>
              </w:rPr>
              <w:t>22</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898" w:history="1">
            <w:r w:rsidR="007B70EE" w:rsidRPr="000865C3">
              <w:rPr>
                <w:rStyle w:val="a9"/>
                <w:noProof/>
              </w:rPr>
              <w:t>5.3.</w:t>
            </w:r>
            <w:r w:rsidR="007B70EE" w:rsidRPr="000865C3">
              <w:rPr>
                <w:rFonts w:eastAsiaTheme="minorEastAsia"/>
                <w:noProof/>
                <w:lang w:eastAsia="ru-RU"/>
              </w:rPr>
              <w:tab/>
            </w:r>
            <w:r w:rsidR="007B70EE" w:rsidRPr="000865C3">
              <w:rPr>
                <w:rStyle w:val="a9"/>
                <w:noProof/>
              </w:rPr>
              <w:t>Управление и распоряжение муниципальным имуществом и земельными ресурсами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_Toc65501898 \h </w:instrText>
            </w:r>
            <w:r w:rsidR="007B70EE" w:rsidRPr="000865C3">
              <w:rPr>
                <w:noProof/>
                <w:webHidden/>
              </w:rPr>
            </w:r>
            <w:r w:rsidR="007B70EE" w:rsidRPr="000865C3">
              <w:rPr>
                <w:noProof/>
                <w:webHidden/>
              </w:rPr>
              <w:fldChar w:fldCharType="separate"/>
            </w:r>
            <w:r w:rsidR="005A23F9" w:rsidRPr="000865C3">
              <w:rPr>
                <w:noProof/>
                <w:webHidden/>
              </w:rPr>
              <w:t>22</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899" w:history="1">
            <w:r w:rsidR="007B70EE" w:rsidRPr="000865C3">
              <w:rPr>
                <w:rStyle w:val="a9"/>
                <w:noProof/>
              </w:rPr>
              <w:t>5.3.1.</w:t>
            </w:r>
            <w:r w:rsidR="007B70EE" w:rsidRPr="000865C3">
              <w:rPr>
                <w:rFonts w:eastAsiaTheme="minorEastAsia"/>
                <w:noProof/>
                <w:lang w:eastAsia="ru-RU"/>
              </w:rPr>
              <w:tab/>
            </w:r>
            <w:r w:rsidR="007B70EE" w:rsidRPr="000865C3">
              <w:rPr>
                <w:rStyle w:val="a9"/>
                <w:noProof/>
              </w:rPr>
              <w:t>Имущество и земельные участки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_Toc65501899 \h </w:instrText>
            </w:r>
            <w:r w:rsidR="007B70EE" w:rsidRPr="000865C3">
              <w:rPr>
                <w:noProof/>
                <w:webHidden/>
              </w:rPr>
            </w:r>
            <w:r w:rsidR="007B70EE" w:rsidRPr="000865C3">
              <w:rPr>
                <w:noProof/>
                <w:webHidden/>
              </w:rPr>
              <w:fldChar w:fldCharType="separate"/>
            </w:r>
            <w:r w:rsidR="005A23F9" w:rsidRPr="000865C3">
              <w:rPr>
                <w:noProof/>
                <w:webHidden/>
              </w:rPr>
              <w:t>22</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00" w:history="1">
            <w:r w:rsidR="007B70EE" w:rsidRPr="000865C3">
              <w:rPr>
                <w:rStyle w:val="a9"/>
                <w:noProof/>
              </w:rPr>
              <w:t>5.3.2.</w:t>
            </w:r>
            <w:r w:rsidR="007B70EE" w:rsidRPr="000865C3">
              <w:rPr>
                <w:rFonts w:eastAsiaTheme="minorEastAsia"/>
                <w:noProof/>
                <w:lang w:eastAsia="ru-RU"/>
              </w:rPr>
              <w:tab/>
            </w:r>
            <w:r w:rsidR="007B70EE" w:rsidRPr="000865C3">
              <w:rPr>
                <w:rStyle w:val="a9"/>
                <w:noProof/>
              </w:rPr>
              <w:t>Архитектура и градостроительство</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_Toc65501900 \h </w:instrText>
            </w:r>
            <w:r w:rsidR="007B70EE" w:rsidRPr="000865C3">
              <w:rPr>
                <w:noProof/>
                <w:webHidden/>
              </w:rPr>
            </w:r>
            <w:r w:rsidR="007B70EE" w:rsidRPr="000865C3">
              <w:rPr>
                <w:noProof/>
                <w:webHidden/>
              </w:rPr>
              <w:fldChar w:fldCharType="separate"/>
            </w:r>
            <w:r w:rsidR="005A23F9" w:rsidRPr="000865C3">
              <w:rPr>
                <w:noProof/>
                <w:webHidden/>
              </w:rPr>
              <w:t>25</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01" w:history="1">
            <w:r w:rsidR="007B70EE" w:rsidRPr="000865C3">
              <w:rPr>
                <w:rStyle w:val="a9"/>
                <w:noProof/>
              </w:rPr>
              <w:t>5.4.</w:t>
            </w:r>
            <w:r w:rsidR="007B70EE" w:rsidRPr="000865C3">
              <w:rPr>
                <w:rFonts w:eastAsiaTheme="minorEastAsia"/>
                <w:noProof/>
                <w:lang w:eastAsia="ru-RU"/>
              </w:rPr>
              <w:tab/>
            </w:r>
            <w:r w:rsidR="007B70EE" w:rsidRPr="000865C3">
              <w:rPr>
                <w:rStyle w:val="a9"/>
                <w:noProof/>
              </w:rPr>
              <w:t>Муниципальный заказ для муниципальных нужд</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_Toc65501901 \h </w:instrText>
            </w:r>
            <w:r w:rsidR="007B70EE" w:rsidRPr="000865C3">
              <w:rPr>
                <w:noProof/>
                <w:webHidden/>
              </w:rPr>
            </w:r>
            <w:r w:rsidR="007B70EE" w:rsidRPr="000865C3">
              <w:rPr>
                <w:noProof/>
                <w:webHidden/>
              </w:rPr>
              <w:fldChar w:fldCharType="separate"/>
            </w:r>
            <w:r w:rsidR="005A23F9" w:rsidRPr="000865C3">
              <w:rPr>
                <w:noProof/>
                <w:webHidden/>
              </w:rPr>
              <w:t>26</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02" w:history="1">
            <w:r w:rsidR="007B70EE" w:rsidRPr="000865C3">
              <w:rPr>
                <w:rStyle w:val="a9"/>
                <w:noProof/>
              </w:rPr>
              <w:t>6.</w:t>
            </w:r>
            <w:r w:rsidR="007B70EE" w:rsidRPr="000865C3">
              <w:rPr>
                <w:rFonts w:eastAsiaTheme="minorEastAsia"/>
                <w:noProof/>
                <w:lang w:eastAsia="ru-RU"/>
              </w:rPr>
              <w:tab/>
            </w:r>
            <w:r w:rsidR="007B70EE" w:rsidRPr="000865C3">
              <w:rPr>
                <w:rStyle w:val="a9"/>
                <w:caps/>
                <w:noProof/>
              </w:rPr>
              <w:t>развитие инфраструктуры</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_Toc65501902 \h </w:instrText>
            </w:r>
            <w:r w:rsidR="007B70EE" w:rsidRPr="000865C3">
              <w:rPr>
                <w:noProof/>
                <w:webHidden/>
              </w:rPr>
            </w:r>
            <w:r w:rsidR="007B70EE" w:rsidRPr="000865C3">
              <w:rPr>
                <w:noProof/>
                <w:webHidden/>
              </w:rPr>
              <w:fldChar w:fldCharType="separate"/>
            </w:r>
            <w:r w:rsidR="005A23F9" w:rsidRPr="000865C3">
              <w:rPr>
                <w:noProof/>
                <w:webHidden/>
              </w:rPr>
              <w:t>2</w:t>
            </w:r>
            <w:r w:rsidR="007B70EE" w:rsidRPr="000865C3">
              <w:rPr>
                <w:noProof/>
                <w:webHidden/>
              </w:rPr>
              <w:fldChar w:fldCharType="end"/>
            </w:r>
          </w:hyperlink>
          <w:r w:rsidR="00A70081" w:rsidRPr="000865C3">
            <w:rPr>
              <w:noProof/>
            </w:rPr>
            <w:t>8</w:t>
          </w:r>
        </w:p>
        <w:p w:rsidR="007B70EE" w:rsidRPr="000865C3" w:rsidRDefault="00E0158A" w:rsidP="000865C3">
          <w:pPr>
            <w:pStyle w:val="14"/>
            <w:rPr>
              <w:rFonts w:eastAsiaTheme="minorEastAsia"/>
              <w:noProof/>
              <w:lang w:eastAsia="ru-RU"/>
            </w:rPr>
          </w:pPr>
          <w:hyperlink w:anchor="_Toc65501903" w:history="1">
            <w:r w:rsidR="007B70EE" w:rsidRPr="000865C3">
              <w:rPr>
                <w:rStyle w:val="a9"/>
                <w:noProof/>
              </w:rPr>
              <w:t>6.1.</w:t>
            </w:r>
            <w:r w:rsidR="007B70EE" w:rsidRPr="000865C3">
              <w:rPr>
                <w:rFonts w:eastAsiaTheme="minorEastAsia"/>
                <w:noProof/>
                <w:lang w:eastAsia="ru-RU"/>
              </w:rPr>
              <w:tab/>
            </w:r>
            <w:r w:rsidR="007B70EE" w:rsidRPr="000865C3">
              <w:rPr>
                <w:rStyle w:val="a9"/>
                <w:noProof/>
              </w:rPr>
              <w:t>Транспорт</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_Toc65501903 \h </w:instrText>
            </w:r>
            <w:r w:rsidR="007B70EE" w:rsidRPr="000865C3">
              <w:rPr>
                <w:noProof/>
                <w:webHidden/>
              </w:rPr>
            </w:r>
            <w:r w:rsidR="007B70EE" w:rsidRPr="000865C3">
              <w:rPr>
                <w:noProof/>
                <w:webHidden/>
              </w:rPr>
              <w:fldChar w:fldCharType="separate"/>
            </w:r>
            <w:r w:rsidR="005A23F9" w:rsidRPr="000865C3">
              <w:rPr>
                <w:noProof/>
                <w:webHidden/>
              </w:rPr>
              <w:t>2</w:t>
            </w:r>
            <w:r w:rsidR="007B70EE" w:rsidRPr="000865C3">
              <w:rPr>
                <w:noProof/>
                <w:webHidden/>
              </w:rPr>
              <w:fldChar w:fldCharType="end"/>
            </w:r>
          </w:hyperlink>
          <w:r w:rsidR="00A70081" w:rsidRPr="000865C3">
            <w:rPr>
              <w:noProof/>
            </w:rPr>
            <w:t>8</w:t>
          </w:r>
        </w:p>
        <w:p w:rsidR="007B70EE" w:rsidRPr="000865C3" w:rsidRDefault="00E0158A" w:rsidP="000865C3">
          <w:pPr>
            <w:pStyle w:val="14"/>
            <w:rPr>
              <w:rFonts w:eastAsiaTheme="minorEastAsia"/>
              <w:noProof/>
              <w:lang w:eastAsia="ru-RU"/>
            </w:rPr>
          </w:pPr>
          <w:hyperlink w:anchor="_Toc65501904" w:history="1">
            <w:r w:rsidR="007B70EE" w:rsidRPr="000865C3">
              <w:rPr>
                <w:rStyle w:val="a9"/>
                <w:noProof/>
              </w:rPr>
              <w:t>6.2.</w:t>
            </w:r>
            <w:r w:rsidR="007B70EE" w:rsidRPr="000865C3">
              <w:rPr>
                <w:rFonts w:eastAsiaTheme="minorEastAsia"/>
                <w:noProof/>
                <w:lang w:eastAsia="ru-RU"/>
              </w:rPr>
              <w:tab/>
            </w:r>
            <w:r w:rsidR="007B70EE" w:rsidRPr="000865C3">
              <w:rPr>
                <w:rStyle w:val="a9"/>
                <w:noProof/>
              </w:rPr>
              <w:t>Дорожное хозяйство</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_Toc65501904 \h </w:instrText>
            </w:r>
            <w:r w:rsidR="007B70EE" w:rsidRPr="000865C3">
              <w:rPr>
                <w:noProof/>
                <w:webHidden/>
              </w:rPr>
            </w:r>
            <w:r w:rsidR="007B70EE" w:rsidRPr="000865C3">
              <w:rPr>
                <w:noProof/>
                <w:webHidden/>
              </w:rPr>
              <w:fldChar w:fldCharType="separate"/>
            </w:r>
            <w:r w:rsidR="005A23F9" w:rsidRPr="000865C3">
              <w:rPr>
                <w:noProof/>
                <w:webHidden/>
              </w:rPr>
              <w:t>2</w:t>
            </w:r>
            <w:r w:rsidR="007B70EE" w:rsidRPr="000865C3">
              <w:rPr>
                <w:noProof/>
                <w:webHidden/>
              </w:rPr>
              <w:fldChar w:fldCharType="end"/>
            </w:r>
          </w:hyperlink>
          <w:r w:rsidR="00A70081" w:rsidRPr="000865C3">
            <w:rPr>
              <w:noProof/>
            </w:rPr>
            <w:t>8</w:t>
          </w:r>
        </w:p>
        <w:p w:rsidR="007B70EE" w:rsidRPr="000865C3" w:rsidRDefault="00E0158A" w:rsidP="000865C3">
          <w:pPr>
            <w:pStyle w:val="14"/>
            <w:rPr>
              <w:rFonts w:eastAsiaTheme="minorEastAsia"/>
              <w:noProof/>
              <w:lang w:eastAsia="ru-RU"/>
            </w:rPr>
          </w:pPr>
          <w:hyperlink w:anchor="_Toc65501905" w:history="1">
            <w:r w:rsidR="007B70EE" w:rsidRPr="000865C3">
              <w:rPr>
                <w:rStyle w:val="a9"/>
                <w:noProof/>
              </w:rPr>
              <w:t>6.3.</w:t>
            </w:r>
            <w:r w:rsidR="007B70EE" w:rsidRPr="000865C3">
              <w:rPr>
                <w:rFonts w:eastAsiaTheme="minorEastAsia"/>
                <w:noProof/>
                <w:lang w:eastAsia="ru-RU"/>
              </w:rPr>
              <w:tab/>
            </w:r>
            <w:r w:rsidR="007B70EE" w:rsidRPr="000865C3">
              <w:rPr>
                <w:rStyle w:val="a9"/>
                <w:noProof/>
              </w:rPr>
              <w:t>Жилищно-коммунальное хозяйство и энергетика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_Toc65501905 \h </w:instrText>
            </w:r>
            <w:r w:rsidR="007B70EE" w:rsidRPr="000865C3">
              <w:rPr>
                <w:noProof/>
                <w:webHidden/>
              </w:rPr>
            </w:r>
            <w:r w:rsidR="007B70EE" w:rsidRPr="000865C3">
              <w:rPr>
                <w:noProof/>
                <w:webHidden/>
              </w:rPr>
              <w:fldChar w:fldCharType="separate"/>
            </w:r>
            <w:r w:rsidR="005A23F9" w:rsidRPr="000865C3">
              <w:rPr>
                <w:noProof/>
                <w:webHidden/>
              </w:rPr>
              <w:t>2</w:t>
            </w:r>
            <w:r w:rsidR="007B70EE" w:rsidRPr="000865C3">
              <w:rPr>
                <w:noProof/>
                <w:webHidden/>
              </w:rPr>
              <w:fldChar w:fldCharType="end"/>
            </w:r>
          </w:hyperlink>
          <w:r w:rsidR="00A70081" w:rsidRPr="000865C3">
            <w:rPr>
              <w:noProof/>
            </w:rPr>
            <w:t>9</w:t>
          </w:r>
        </w:p>
        <w:p w:rsidR="007B70EE" w:rsidRPr="000865C3" w:rsidRDefault="00E0158A" w:rsidP="000865C3">
          <w:pPr>
            <w:pStyle w:val="14"/>
            <w:rPr>
              <w:rFonts w:eastAsiaTheme="minorEastAsia"/>
              <w:noProof/>
              <w:lang w:eastAsia="ru-RU"/>
            </w:rPr>
          </w:pPr>
          <w:hyperlink w:anchor="_Toc65501906" w:history="1">
            <w:r w:rsidR="007B70EE" w:rsidRPr="000865C3">
              <w:rPr>
                <w:rStyle w:val="a9"/>
                <w:noProof/>
              </w:rPr>
              <w:t>6.3.1.</w:t>
            </w:r>
            <w:r w:rsidR="007B70EE" w:rsidRPr="000865C3">
              <w:rPr>
                <w:rFonts w:eastAsiaTheme="minorEastAsia"/>
                <w:noProof/>
                <w:lang w:eastAsia="ru-RU"/>
              </w:rPr>
              <w:tab/>
            </w:r>
            <w:r w:rsidR="007B70EE" w:rsidRPr="000865C3">
              <w:rPr>
                <w:rStyle w:val="a9"/>
                <w:noProof/>
              </w:rPr>
              <w:t>Реализация приоритетного государственного проекта «Формирование комфортной городской среды»</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_Toc65501906 \h </w:instrText>
            </w:r>
            <w:r w:rsidR="007B70EE" w:rsidRPr="000865C3">
              <w:rPr>
                <w:noProof/>
                <w:webHidden/>
              </w:rPr>
            </w:r>
            <w:r w:rsidR="007B70EE" w:rsidRPr="000865C3">
              <w:rPr>
                <w:noProof/>
                <w:webHidden/>
              </w:rPr>
              <w:fldChar w:fldCharType="separate"/>
            </w:r>
            <w:r w:rsidR="005A23F9" w:rsidRPr="000865C3">
              <w:rPr>
                <w:noProof/>
                <w:webHidden/>
              </w:rPr>
              <w:t>2</w:t>
            </w:r>
            <w:r w:rsidR="007B70EE" w:rsidRPr="000865C3">
              <w:rPr>
                <w:noProof/>
                <w:webHidden/>
              </w:rPr>
              <w:fldChar w:fldCharType="end"/>
            </w:r>
          </w:hyperlink>
          <w:r w:rsidR="00A70081" w:rsidRPr="000865C3">
            <w:rPr>
              <w:noProof/>
            </w:rPr>
            <w:t>9</w:t>
          </w:r>
        </w:p>
        <w:p w:rsidR="007B70EE" w:rsidRPr="000865C3" w:rsidRDefault="00E0158A" w:rsidP="000865C3">
          <w:pPr>
            <w:pStyle w:val="14"/>
            <w:rPr>
              <w:rFonts w:eastAsiaTheme="minorEastAsia"/>
              <w:noProof/>
              <w:lang w:eastAsia="ru-RU"/>
            </w:rPr>
          </w:pPr>
          <w:hyperlink w:anchor="_Toc65501907" w:history="1">
            <w:r w:rsidR="007B70EE" w:rsidRPr="000865C3">
              <w:rPr>
                <w:rStyle w:val="a9"/>
                <w:noProof/>
              </w:rPr>
              <w:t>6.3.2.</w:t>
            </w:r>
            <w:r w:rsidR="007B70EE" w:rsidRPr="000865C3">
              <w:rPr>
                <w:rFonts w:eastAsiaTheme="minorEastAsia"/>
                <w:noProof/>
                <w:lang w:eastAsia="ru-RU"/>
              </w:rPr>
              <w:tab/>
            </w:r>
            <w:r w:rsidR="007B70EE" w:rsidRPr="000865C3">
              <w:rPr>
                <w:rStyle w:val="a9"/>
                <w:noProof/>
              </w:rPr>
              <w:t>Реализация мероприятий государственной программы Российской Федерации «Комплексное развитие сельских территорий»</w:t>
            </w:r>
            <w:r w:rsidR="007B70EE" w:rsidRPr="000865C3">
              <w:rPr>
                <w:noProof/>
                <w:webHidden/>
              </w:rPr>
              <w:tab/>
            </w:r>
            <w:r w:rsidR="00A70081" w:rsidRPr="000865C3">
              <w:rPr>
                <w:noProof/>
                <w:webHidden/>
              </w:rPr>
              <w:t>30</w:t>
            </w:r>
          </w:hyperlink>
        </w:p>
        <w:p w:rsidR="007B70EE" w:rsidRPr="000865C3" w:rsidRDefault="00E0158A" w:rsidP="000865C3">
          <w:pPr>
            <w:pStyle w:val="21"/>
            <w:rPr>
              <w:rFonts w:ascii="Times New Roman" w:eastAsiaTheme="minorEastAsia" w:hAnsi="Times New Roman"/>
              <w:noProof/>
              <w:sz w:val="24"/>
              <w:szCs w:val="24"/>
              <w:lang w:eastAsia="ru-RU"/>
            </w:rPr>
          </w:pPr>
          <w:hyperlink w:anchor="_Toc65501908" w:history="1">
            <w:r w:rsidR="007B70EE" w:rsidRPr="000865C3">
              <w:rPr>
                <w:rStyle w:val="a9"/>
                <w:rFonts w:ascii="Times New Roman" w:hAnsi="Times New Roman"/>
                <w:noProof/>
                <w:sz w:val="24"/>
                <w:szCs w:val="24"/>
              </w:rPr>
              <w:t>6.3.3.</w:t>
            </w:r>
            <w:r w:rsidR="007B70EE" w:rsidRPr="000865C3">
              <w:rPr>
                <w:rFonts w:ascii="Times New Roman" w:eastAsiaTheme="minorEastAsia" w:hAnsi="Times New Roman"/>
                <w:noProof/>
                <w:sz w:val="24"/>
                <w:szCs w:val="24"/>
                <w:lang w:eastAsia="ru-RU"/>
              </w:rPr>
              <w:tab/>
            </w:r>
            <w:r w:rsidR="007B70EE" w:rsidRPr="000865C3">
              <w:rPr>
                <w:rStyle w:val="a9"/>
                <w:rFonts w:ascii="Times New Roman" w:hAnsi="Times New Roman"/>
                <w:noProof/>
                <w:sz w:val="24"/>
                <w:szCs w:val="24"/>
              </w:rPr>
              <w:t>Реализация проекта «Народный бюджет»</w:t>
            </w:r>
            <w:r w:rsidR="007B70EE" w:rsidRPr="000865C3">
              <w:rPr>
                <w:rFonts w:ascii="Times New Roman" w:hAnsi="Times New Roman"/>
                <w:noProof/>
                <w:webHidden/>
                <w:sz w:val="24"/>
                <w:szCs w:val="24"/>
              </w:rPr>
              <w:tab/>
            </w:r>
            <w:r w:rsidR="007B70EE" w:rsidRPr="000865C3">
              <w:rPr>
                <w:rFonts w:ascii="Times New Roman" w:hAnsi="Times New Roman"/>
                <w:noProof/>
                <w:webHidden/>
                <w:sz w:val="24"/>
                <w:szCs w:val="24"/>
              </w:rPr>
              <w:fldChar w:fldCharType="begin"/>
            </w:r>
            <w:r w:rsidR="007B70EE" w:rsidRPr="000865C3">
              <w:rPr>
                <w:rFonts w:ascii="Times New Roman" w:hAnsi="Times New Roman"/>
                <w:noProof/>
                <w:webHidden/>
                <w:sz w:val="24"/>
                <w:szCs w:val="24"/>
              </w:rPr>
              <w:instrText xml:space="preserve"> PAGEREF _Toc65501908 \h </w:instrText>
            </w:r>
            <w:r w:rsidR="007B70EE" w:rsidRPr="000865C3">
              <w:rPr>
                <w:rFonts w:ascii="Times New Roman" w:hAnsi="Times New Roman"/>
                <w:noProof/>
                <w:webHidden/>
                <w:sz w:val="24"/>
                <w:szCs w:val="24"/>
              </w:rPr>
            </w:r>
            <w:r w:rsidR="007B70EE" w:rsidRPr="000865C3">
              <w:rPr>
                <w:rFonts w:ascii="Times New Roman" w:hAnsi="Times New Roman"/>
                <w:noProof/>
                <w:webHidden/>
                <w:sz w:val="24"/>
                <w:szCs w:val="24"/>
              </w:rPr>
              <w:fldChar w:fldCharType="separate"/>
            </w:r>
            <w:r w:rsidR="005A23F9" w:rsidRPr="000865C3">
              <w:rPr>
                <w:rFonts w:ascii="Times New Roman" w:hAnsi="Times New Roman"/>
                <w:noProof/>
                <w:webHidden/>
                <w:sz w:val="24"/>
                <w:szCs w:val="24"/>
              </w:rPr>
              <w:t>30</w:t>
            </w:r>
            <w:r w:rsidR="007B70EE" w:rsidRPr="000865C3">
              <w:rPr>
                <w:rFonts w:ascii="Times New Roman" w:hAnsi="Times New Roman"/>
                <w:noProof/>
                <w:webHidden/>
                <w:sz w:val="24"/>
                <w:szCs w:val="24"/>
              </w:rPr>
              <w:fldChar w:fldCharType="end"/>
            </w:r>
          </w:hyperlink>
        </w:p>
        <w:p w:rsidR="007B70EE" w:rsidRPr="000865C3" w:rsidRDefault="00E0158A" w:rsidP="000865C3">
          <w:pPr>
            <w:pStyle w:val="14"/>
            <w:rPr>
              <w:rFonts w:eastAsiaTheme="minorEastAsia"/>
              <w:noProof/>
              <w:lang w:eastAsia="ru-RU"/>
            </w:rPr>
          </w:pPr>
          <w:hyperlink w:anchor="_Toc65501909" w:history="1">
            <w:r w:rsidR="007B70EE" w:rsidRPr="000865C3">
              <w:rPr>
                <w:rStyle w:val="a9"/>
                <w:noProof/>
              </w:rPr>
              <w:t>6.3.4.</w:t>
            </w:r>
            <w:r w:rsidR="007B70EE" w:rsidRPr="000865C3">
              <w:rPr>
                <w:rFonts w:eastAsiaTheme="minorEastAsia"/>
                <w:noProof/>
                <w:lang w:eastAsia="ru-RU"/>
              </w:rPr>
              <w:tab/>
            </w:r>
            <w:r w:rsidR="007B70EE" w:rsidRPr="000865C3">
              <w:rPr>
                <w:rStyle w:val="a9"/>
                <w:noProof/>
              </w:rPr>
              <w:t xml:space="preserve">Реализация </w:t>
            </w:r>
            <w:r w:rsidR="006A7BDF" w:rsidRPr="000865C3">
              <w:rPr>
                <w:rStyle w:val="a9"/>
                <w:noProof/>
              </w:rPr>
              <w:t>проектов по Программе поддержки местных инициатив граждан</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_Toc65501909 \h </w:instrText>
            </w:r>
            <w:r w:rsidR="007B70EE" w:rsidRPr="000865C3">
              <w:rPr>
                <w:noProof/>
                <w:webHidden/>
              </w:rPr>
            </w:r>
            <w:r w:rsidR="007B70EE" w:rsidRPr="000865C3">
              <w:rPr>
                <w:noProof/>
                <w:webHidden/>
              </w:rPr>
              <w:fldChar w:fldCharType="separate"/>
            </w:r>
            <w:r w:rsidR="005A23F9" w:rsidRPr="000865C3">
              <w:rPr>
                <w:noProof/>
                <w:webHidden/>
              </w:rPr>
              <w:t>3</w:t>
            </w:r>
            <w:r w:rsidR="007B70EE" w:rsidRPr="000865C3">
              <w:rPr>
                <w:noProof/>
                <w:webHidden/>
              </w:rPr>
              <w:fldChar w:fldCharType="end"/>
            </w:r>
          </w:hyperlink>
          <w:r w:rsidR="00A70081" w:rsidRPr="000865C3">
            <w:rPr>
              <w:noProof/>
            </w:rPr>
            <w:t>1</w:t>
          </w:r>
        </w:p>
        <w:p w:rsidR="007B70EE" w:rsidRPr="000865C3" w:rsidRDefault="00E0158A" w:rsidP="000865C3">
          <w:pPr>
            <w:pStyle w:val="14"/>
            <w:rPr>
              <w:rFonts w:eastAsiaTheme="minorEastAsia"/>
              <w:noProof/>
              <w:lang w:eastAsia="ru-RU"/>
            </w:rPr>
          </w:pPr>
          <w:hyperlink w:anchor="_Toc65501910" w:history="1">
            <w:r w:rsidR="007B70EE" w:rsidRPr="000865C3">
              <w:rPr>
                <w:rStyle w:val="a9"/>
                <w:noProof/>
              </w:rPr>
              <w:t>6.3.5.</w:t>
            </w:r>
            <w:r w:rsidR="007B70EE" w:rsidRPr="000865C3">
              <w:rPr>
                <w:rFonts w:eastAsiaTheme="minorEastAsia"/>
                <w:noProof/>
                <w:lang w:eastAsia="ru-RU"/>
              </w:rPr>
              <w:tab/>
            </w:r>
            <w:r w:rsidR="007B70EE" w:rsidRPr="000865C3">
              <w:rPr>
                <w:rStyle w:val="a9"/>
                <w:noProof/>
              </w:rPr>
              <w:t xml:space="preserve">Реализация мероприятий </w:t>
            </w:r>
            <w:r w:rsidR="00980D43" w:rsidRPr="000865C3">
              <w:rPr>
                <w:rStyle w:val="a9"/>
                <w:noProof/>
              </w:rPr>
              <w:t>по благоустройству и озелению городских территорий</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_Toc65501910 \h </w:instrText>
            </w:r>
            <w:r w:rsidR="007B70EE" w:rsidRPr="000865C3">
              <w:rPr>
                <w:noProof/>
                <w:webHidden/>
              </w:rPr>
            </w:r>
            <w:r w:rsidR="007B70EE" w:rsidRPr="000865C3">
              <w:rPr>
                <w:noProof/>
                <w:webHidden/>
              </w:rPr>
              <w:fldChar w:fldCharType="separate"/>
            </w:r>
            <w:r w:rsidR="005A23F9" w:rsidRPr="000865C3">
              <w:rPr>
                <w:noProof/>
                <w:webHidden/>
              </w:rPr>
              <w:t>3</w:t>
            </w:r>
            <w:r w:rsidR="007B70EE" w:rsidRPr="000865C3">
              <w:rPr>
                <w:noProof/>
                <w:webHidden/>
              </w:rPr>
              <w:fldChar w:fldCharType="end"/>
            </w:r>
          </w:hyperlink>
          <w:r w:rsidR="00A70081" w:rsidRPr="000865C3">
            <w:rPr>
              <w:noProof/>
            </w:rPr>
            <w:t>2</w:t>
          </w:r>
        </w:p>
        <w:p w:rsidR="007B70EE" w:rsidRPr="000865C3" w:rsidRDefault="00E0158A" w:rsidP="000865C3">
          <w:pPr>
            <w:pStyle w:val="14"/>
            <w:rPr>
              <w:noProof/>
              <w:lang w:eastAsia="ru-RU"/>
            </w:rPr>
          </w:pPr>
          <w:hyperlink w:anchor="_Toc65501911" w:history="1">
            <w:r w:rsidR="007B70EE" w:rsidRPr="000865C3">
              <w:rPr>
                <w:rStyle w:val="a9"/>
                <w:noProof/>
              </w:rPr>
              <w:t>6.3.6.</w:t>
            </w:r>
            <w:r w:rsidR="007B70EE" w:rsidRPr="000865C3">
              <w:rPr>
                <w:noProof/>
                <w:lang w:eastAsia="ru-RU"/>
              </w:rPr>
              <w:tab/>
            </w:r>
            <w:r w:rsidR="00980D43" w:rsidRPr="000865C3">
              <w:rPr>
                <w:noProof/>
                <w:lang w:eastAsia="ru-RU"/>
              </w:rPr>
              <w:t>Реализация мероприятий в сфере обращения с твердыми коммунальными отходами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_Toc65501911 \h </w:instrText>
            </w:r>
            <w:r w:rsidR="007B70EE" w:rsidRPr="000865C3">
              <w:rPr>
                <w:noProof/>
                <w:webHidden/>
              </w:rPr>
            </w:r>
            <w:r w:rsidR="007B70EE" w:rsidRPr="000865C3">
              <w:rPr>
                <w:noProof/>
                <w:webHidden/>
              </w:rPr>
              <w:fldChar w:fldCharType="separate"/>
            </w:r>
            <w:r w:rsidR="005A23F9" w:rsidRPr="000865C3">
              <w:rPr>
                <w:noProof/>
                <w:webHidden/>
              </w:rPr>
              <w:t>3</w:t>
            </w:r>
            <w:r w:rsidR="007B70EE" w:rsidRPr="000865C3">
              <w:rPr>
                <w:noProof/>
                <w:webHidden/>
              </w:rPr>
              <w:fldChar w:fldCharType="end"/>
            </w:r>
          </w:hyperlink>
          <w:r w:rsidR="00980D43" w:rsidRPr="000865C3">
            <w:rPr>
              <w:noProof/>
            </w:rPr>
            <w:t>3</w:t>
          </w:r>
        </w:p>
        <w:p w:rsidR="007B70EE" w:rsidRPr="000865C3" w:rsidRDefault="00E0158A" w:rsidP="000865C3">
          <w:pPr>
            <w:pStyle w:val="14"/>
            <w:rPr>
              <w:rFonts w:eastAsiaTheme="minorEastAsia"/>
              <w:noProof/>
              <w:lang w:eastAsia="ru-RU"/>
            </w:rPr>
          </w:pPr>
          <w:hyperlink w:anchor="_Toc65501912" w:history="1">
            <w:r w:rsidR="007B70EE" w:rsidRPr="000865C3">
              <w:rPr>
                <w:rStyle w:val="a9"/>
                <w:noProof/>
              </w:rPr>
              <w:t>6.3.7.</w:t>
            </w:r>
            <w:r w:rsidR="007B70EE" w:rsidRPr="000865C3">
              <w:rPr>
                <w:rFonts w:eastAsiaTheme="minorEastAsia"/>
                <w:noProof/>
                <w:lang w:eastAsia="ru-RU"/>
              </w:rPr>
              <w:tab/>
            </w:r>
            <w:r w:rsidR="00980D43" w:rsidRPr="000865C3">
              <w:rPr>
                <w:rFonts w:eastAsiaTheme="minorEastAsia"/>
                <w:noProof/>
                <w:lang w:eastAsia="ru-RU"/>
              </w:rPr>
              <w:t>Газификация Олонецкого национального муниципального района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_Toc65501912 \h </w:instrText>
            </w:r>
            <w:r w:rsidR="007B70EE" w:rsidRPr="000865C3">
              <w:rPr>
                <w:noProof/>
                <w:webHidden/>
              </w:rPr>
            </w:r>
            <w:r w:rsidR="007B70EE" w:rsidRPr="000865C3">
              <w:rPr>
                <w:noProof/>
                <w:webHidden/>
              </w:rPr>
              <w:fldChar w:fldCharType="separate"/>
            </w:r>
            <w:r w:rsidR="005A23F9" w:rsidRPr="000865C3">
              <w:rPr>
                <w:noProof/>
                <w:webHidden/>
              </w:rPr>
              <w:t>33</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13" w:history="1">
            <w:r w:rsidR="007B70EE" w:rsidRPr="000865C3">
              <w:rPr>
                <w:rStyle w:val="a9"/>
                <w:noProof/>
              </w:rPr>
              <w:t>6.3.8.</w:t>
            </w:r>
            <w:r w:rsidR="007B70EE" w:rsidRPr="000865C3">
              <w:rPr>
                <w:rFonts w:eastAsiaTheme="minorEastAsia"/>
                <w:noProof/>
                <w:lang w:eastAsia="ru-RU"/>
              </w:rPr>
              <w:tab/>
            </w:r>
            <w:r w:rsidR="00980D43" w:rsidRPr="000865C3">
              <w:rPr>
                <w:rFonts w:eastAsiaTheme="minorEastAsia"/>
                <w:noProof/>
                <w:lang w:eastAsia="ru-RU"/>
              </w:rPr>
              <w:t>Водоснабжение и водоотведение на территории Олонецкого района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_Toc65501913 \h </w:instrText>
            </w:r>
            <w:r w:rsidR="007B70EE" w:rsidRPr="000865C3">
              <w:rPr>
                <w:noProof/>
                <w:webHidden/>
              </w:rPr>
            </w:r>
            <w:r w:rsidR="007B70EE" w:rsidRPr="000865C3">
              <w:rPr>
                <w:noProof/>
                <w:webHidden/>
              </w:rPr>
              <w:fldChar w:fldCharType="separate"/>
            </w:r>
            <w:r w:rsidR="005A23F9" w:rsidRPr="000865C3">
              <w:rPr>
                <w:noProof/>
                <w:webHidden/>
              </w:rPr>
              <w:t>34</w:t>
            </w:r>
            <w:r w:rsidR="007B70EE" w:rsidRPr="000865C3">
              <w:rPr>
                <w:noProof/>
                <w:webHidden/>
              </w:rPr>
              <w:fldChar w:fldCharType="end"/>
            </w:r>
          </w:hyperlink>
        </w:p>
        <w:p w:rsidR="007E30FE" w:rsidRPr="000865C3" w:rsidRDefault="007E30FE" w:rsidP="000865C3">
          <w:pPr>
            <w:pStyle w:val="14"/>
          </w:pPr>
          <w:r w:rsidRPr="000865C3">
            <w:t>6.3.9.</w:t>
          </w:r>
          <w:r w:rsidR="00980D43" w:rsidRPr="000865C3">
            <w:t xml:space="preserve">   Теплоснабжение на территории Олонецкого района………………………………………...35</w:t>
          </w:r>
        </w:p>
        <w:p w:rsidR="007E30FE" w:rsidRPr="000865C3" w:rsidRDefault="007E30FE" w:rsidP="000865C3">
          <w:pPr>
            <w:pStyle w:val="14"/>
          </w:pPr>
          <w:r w:rsidRPr="000865C3">
            <w:t>6.3.10.</w:t>
          </w:r>
          <w:r w:rsidR="00980D43" w:rsidRPr="000865C3">
            <w:t xml:space="preserve"> </w:t>
          </w:r>
          <w:r w:rsidRPr="000865C3">
            <w:t>Энергосбережение и энергетическая эффективность…</w:t>
          </w:r>
          <w:r w:rsidR="00980D43" w:rsidRPr="000865C3">
            <w:t>...</w:t>
          </w:r>
          <w:r w:rsidRPr="000865C3">
            <w:t>……………………………………</w:t>
          </w:r>
          <w:r w:rsidR="00980D43" w:rsidRPr="000865C3">
            <w:t>35</w:t>
          </w:r>
        </w:p>
        <w:p w:rsidR="007B70EE" w:rsidRPr="000865C3" w:rsidRDefault="00E0158A" w:rsidP="000865C3">
          <w:pPr>
            <w:pStyle w:val="14"/>
            <w:rPr>
              <w:rFonts w:eastAsiaTheme="minorEastAsia"/>
              <w:noProof/>
              <w:lang w:eastAsia="ru-RU"/>
            </w:rPr>
          </w:pPr>
          <w:hyperlink w:anchor="_Toc65501914" w:history="1">
            <w:r w:rsidR="007B70EE" w:rsidRPr="000865C3">
              <w:rPr>
                <w:rStyle w:val="a9"/>
                <w:noProof/>
              </w:rPr>
              <w:t>6.4.</w:t>
            </w:r>
            <w:r w:rsidR="007B70EE" w:rsidRPr="000865C3">
              <w:rPr>
                <w:rFonts w:eastAsiaTheme="minorEastAsia"/>
                <w:noProof/>
                <w:lang w:eastAsia="ru-RU"/>
              </w:rPr>
              <w:tab/>
            </w:r>
            <w:r w:rsidR="007B70EE" w:rsidRPr="000865C3">
              <w:rPr>
                <w:rStyle w:val="a9"/>
                <w:noProof/>
              </w:rPr>
              <w:t>Жилищное строительство</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_Toc65501914 \h </w:instrText>
            </w:r>
            <w:r w:rsidR="007B70EE" w:rsidRPr="000865C3">
              <w:rPr>
                <w:noProof/>
                <w:webHidden/>
              </w:rPr>
            </w:r>
            <w:r w:rsidR="007B70EE" w:rsidRPr="000865C3">
              <w:rPr>
                <w:noProof/>
                <w:webHidden/>
              </w:rPr>
              <w:fldChar w:fldCharType="separate"/>
            </w:r>
            <w:r w:rsidR="005A23F9" w:rsidRPr="000865C3">
              <w:rPr>
                <w:noProof/>
                <w:webHidden/>
              </w:rPr>
              <w:t>3</w:t>
            </w:r>
            <w:r w:rsidR="007B70EE" w:rsidRPr="000865C3">
              <w:rPr>
                <w:noProof/>
                <w:webHidden/>
              </w:rPr>
              <w:fldChar w:fldCharType="end"/>
            </w:r>
          </w:hyperlink>
          <w:r w:rsidR="003A32FE" w:rsidRPr="000865C3">
            <w:rPr>
              <w:noProof/>
            </w:rPr>
            <w:t>5</w:t>
          </w:r>
        </w:p>
        <w:p w:rsidR="007B70EE" w:rsidRPr="000865C3" w:rsidRDefault="00E0158A" w:rsidP="000865C3">
          <w:pPr>
            <w:pStyle w:val="14"/>
            <w:rPr>
              <w:rFonts w:eastAsiaTheme="minorEastAsia"/>
              <w:noProof/>
              <w:lang w:eastAsia="ru-RU"/>
            </w:rPr>
          </w:pPr>
          <w:hyperlink w:anchor="_Toc65501915" w:history="1">
            <w:r w:rsidR="007B70EE" w:rsidRPr="000865C3">
              <w:rPr>
                <w:rStyle w:val="a9"/>
                <w:caps/>
                <w:noProof/>
              </w:rPr>
              <w:t>7.</w:t>
            </w:r>
            <w:r w:rsidR="007B70EE" w:rsidRPr="000865C3">
              <w:rPr>
                <w:rFonts w:eastAsiaTheme="minorEastAsia"/>
                <w:noProof/>
                <w:lang w:eastAsia="ru-RU"/>
              </w:rPr>
              <w:tab/>
            </w:r>
            <w:r w:rsidR="007B70EE" w:rsidRPr="000865C3">
              <w:rPr>
                <w:rStyle w:val="a9"/>
                <w:caps/>
                <w:noProof/>
              </w:rPr>
              <w:t>реализация социальной политики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_Toc65501915 \h </w:instrText>
            </w:r>
            <w:r w:rsidR="007B70EE" w:rsidRPr="000865C3">
              <w:rPr>
                <w:noProof/>
                <w:webHidden/>
              </w:rPr>
            </w:r>
            <w:r w:rsidR="007B70EE" w:rsidRPr="000865C3">
              <w:rPr>
                <w:noProof/>
                <w:webHidden/>
              </w:rPr>
              <w:fldChar w:fldCharType="separate"/>
            </w:r>
            <w:r w:rsidR="005A23F9" w:rsidRPr="000865C3">
              <w:rPr>
                <w:noProof/>
                <w:webHidden/>
              </w:rPr>
              <w:t>3</w:t>
            </w:r>
            <w:r w:rsidR="007B70EE" w:rsidRPr="000865C3">
              <w:rPr>
                <w:noProof/>
                <w:webHidden/>
              </w:rPr>
              <w:fldChar w:fldCharType="end"/>
            </w:r>
          </w:hyperlink>
          <w:r w:rsidR="008D095B" w:rsidRPr="000865C3">
            <w:rPr>
              <w:noProof/>
            </w:rPr>
            <w:t>7</w:t>
          </w:r>
        </w:p>
        <w:p w:rsidR="007B70EE" w:rsidRPr="000865C3" w:rsidRDefault="00E0158A" w:rsidP="000865C3">
          <w:pPr>
            <w:pStyle w:val="14"/>
            <w:rPr>
              <w:rFonts w:eastAsiaTheme="minorEastAsia"/>
              <w:noProof/>
              <w:lang w:eastAsia="ru-RU"/>
            </w:rPr>
          </w:pPr>
          <w:hyperlink w:anchor="_Toc65501916" w:history="1">
            <w:r w:rsidR="007B70EE" w:rsidRPr="000865C3">
              <w:rPr>
                <w:rStyle w:val="a9"/>
                <w:noProof/>
              </w:rPr>
              <w:t>7.1.</w:t>
            </w:r>
            <w:r w:rsidR="007B70EE" w:rsidRPr="000865C3">
              <w:rPr>
                <w:rFonts w:eastAsiaTheme="minorEastAsia"/>
                <w:noProof/>
                <w:lang w:eastAsia="ru-RU"/>
              </w:rPr>
              <w:tab/>
            </w:r>
            <w:r w:rsidR="007B70EE" w:rsidRPr="000865C3">
              <w:rPr>
                <w:rStyle w:val="a9"/>
                <w:noProof/>
              </w:rPr>
              <w:t>Демографическая ситуация и уровень жизни населения</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_Toc65501916 \h </w:instrText>
            </w:r>
            <w:r w:rsidR="007B70EE" w:rsidRPr="000865C3">
              <w:rPr>
                <w:noProof/>
                <w:webHidden/>
              </w:rPr>
            </w:r>
            <w:r w:rsidR="007B70EE" w:rsidRPr="000865C3">
              <w:rPr>
                <w:noProof/>
                <w:webHidden/>
              </w:rPr>
              <w:fldChar w:fldCharType="separate"/>
            </w:r>
            <w:r w:rsidR="005A23F9" w:rsidRPr="000865C3">
              <w:rPr>
                <w:noProof/>
                <w:webHidden/>
              </w:rPr>
              <w:t>3</w:t>
            </w:r>
            <w:r w:rsidR="007B70EE" w:rsidRPr="000865C3">
              <w:rPr>
                <w:noProof/>
                <w:webHidden/>
              </w:rPr>
              <w:fldChar w:fldCharType="end"/>
            </w:r>
          </w:hyperlink>
          <w:r w:rsidR="008D095B" w:rsidRPr="000865C3">
            <w:rPr>
              <w:noProof/>
            </w:rPr>
            <w:t>7</w:t>
          </w:r>
        </w:p>
        <w:p w:rsidR="007B70EE" w:rsidRPr="000865C3" w:rsidRDefault="00E0158A" w:rsidP="000865C3">
          <w:pPr>
            <w:pStyle w:val="14"/>
            <w:rPr>
              <w:rFonts w:eastAsiaTheme="minorEastAsia"/>
              <w:noProof/>
              <w:lang w:eastAsia="ru-RU"/>
            </w:rPr>
          </w:pPr>
          <w:hyperlink w:anchor="_Toc65501917" w:history="1">
            <w:r w:rsidR="007B70EE" w:rsidRPr="000865C3">
              <w:rPr>
                <w:rStyle w:val="a9"/>
                <w:noProof/>
              </w:rPr>
              <w:t>7.2.</w:t>
            </w:r>
            <w:r w:rsidR="007B70EE" w:rsidRPr="000865C3">
              <w:rPr>
                <w:rFonts w:eastAsiaTheme="minorEastAsia"/>
                <w:noProof/>
                <w:lang w:eastAsia="ru-RU"/>
              </w:rPr>
              <w:tab/>
            </w:r>
            <w:r w:rsidR="007B70EE" w:rsidRPr="000865C3">
              <w:rPr>
                <w:rStyle w:val="a9"/>
                <w:noProof/>
              </w:rPr>
              <w:t>Здравоохранение</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_Toc65501917 \h </w:instrText>
            </w:r>
            <w:r w:rsidR="007B70EE" w:rsidRPr="000865C3">
              <w:rPr>
                <w:noProof/>
                <w:webHidden/>
              </w:rPr>
            </w:r>
            <w:r w:rsidR="007B70EE" w:rsidRPr="000865C3">
              <w:rPr>
                <w:noProof/>
                <w:webHidden/>
              </w:rPr>
              <w:fldChar w:fldCharType="separate"/>
            </w:r>
            <w:r w:rsidR="005A23F9" w:rsidRPr="000865C3">
              <w:rPr>
                <w:noProof/>
                <w:webHidden/>
              </w:rPr>
              <w:t>3</w:t>
            </w:r>
            <w:r w:rsidR="007B70EE" w:rsidRPr="000865C3">
              <w:rPr>
                <w:noProof/>
                <w:webHidden/>
              </w:rPr>
              <w:fldChar w:fldCharType="end"/>
            </w:r>
          </w:hyperlink>
          <w:r w:rsidR="008D095B" w:rsidRPr="000865C3">
            <w:rPr>
              <w:noProof/>
            </w:rPr>
            <w:t>7</w:t>
          </w:r>
        </w:p>
        <w:p w:rsidR="007B70EE" w:rsidRPr="000865C3" w:rsidRDefault="00E0158A" w:rsidP="000865C3">
          <w:pPr>
            <w:pStyle w:val="14"/>
            <w:rPr>
              <w:rFonts w:eastAsiaTheme="minorEastAsia"/>
              <w:noProof/>
              <w:lang w:eastAsia="ru-RU"/>
            </w:rPr>
          </w:pPr>
          <w:hyperlink w:anchor="_Toc65501918" w:history="1">
            <w:r w:rsidR="007B70EE" w:rsidRPr="000865C3">
              <w:rPr>
                <w:rStyle w:val="a9"/>
                <w:noProof/>
              </w:rPr>
              <w:t>7.3.</w:t>
            </w:r>
            <w:r w:rsidR="007B70EE" w:rsidRPr="000865C3">
              <w:rPr>
                <w:rFonts w:eastAsiaTheme="minorEastAsia"/>
                <w:noProof/>
                <w:lang w:eastAsia="ru-RU"/>
              </w:rPr>
              <w:tab/>
            </w:r>
            <w:r w:rsidR="007B70EE" w:rsidRPr="000865C3">
              <w:rPr>
                <w:rStyle w:val="a9"/>
                <w:noProof/>
              </w:rPr>
              <w:t>Социальная защита населения</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_Toc65501918 \h </w:instrText>
            </w:r>
            <w:r w:rsidR="007B70EE" w:rsidRPr="000865C3">
              <w:rPr>
                <w:noProof/>
                <w:webHidden/>
              </w:rPr>
            </w:r>
            <w:r w:rsidR="007B70EE" w:rsidRPr="000865C3">
              <w:rPr>
                <w:noProof/>
                <w:webHidden/>
              </w:rPr>
              <w:fldChar w:fldCharType="separate"/>
            </w:r>
            <w:r w:rsidR="005A23F9" w:rsidRPr="000865C3">
              <w:rPr>
                <w:noProof/>
                <w:webHidden/>
              </w:rPr>
              <w:t>38</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19" w:history="1">
            <w:r w:rsidR="007B70EE" w:rsidRPr="000865C3">
              <w:rPr>
                <w:rStyle w:val="a9"/>
                <w:noProof/>
              </w:rPr>
              <w:t>7.4.</w:t>
            </w:r>
            <w:r w:rsidR="007B70EE" w:rsidRPr="000865C3">
              <w:rPr>
                <w:rFonts w:eastAsiaTheme="minorEastAsia"/>
                <w:noProof/>
                <w:lang w:eastAsia="ru-RU"/>
              </w:rPr>
              <w:tab/>
            </w:r>
            <w:r w:rsidR="007B70EE" w:rsidRPr="000865C3">
              <w:rPr>
                <w:rStyle w:val="a9"/>
                <w:noProof/>
              </w:rPr>
              <w:t>Труд и занятость</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_Toc65501919 \h </w:instrText>
            </w:r>
            <w:r w:rsidR="007B70EE" w:rsidRPr="000865C3">
              <w:rPr>
                <w:noProof/>
                <w:webHidden/>
              </w:rPr>
            </w:r>
            <w:r w:rsidR="007B70EE" w:rsidRPr="000865C3">
              <w:rPr>
                <w:noProof/>
                <w:webHidden/>
              </w:rPr>
              <w:fldChar w:fldCharType="separate"/>
            </w:r>
            <w:r w:rsidR="005A23F9" w:rsidRPr="000865C3">
              <w:rPr>
                <w:noProof/>
                <w:webHidden/>
              </w:rPr>
              <w:t>41</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20" w:history="1">
            <w:r w:rsidR="007B70EE" w:rsidRPr="000865C3">
              <w:rPr>
                <w:rStyle w:val="a9"/>
                <w:noProof/>
              </w:rPr>
              <w:t>7.5.</w:t>
            </w:r>
            <w:r w:rsidR="007B70EE" w:rsidRPr="000865C3">
              <w:rPr>
                <w:rFonts w:eastAsiaTheme="minorEastAsia"/>
                <w:noProof/>
                <w:lang w:eastAsia="ru-RU"/>
              </w:rPr>
              <w:tab/>
            </w:r>
            <w:r w:rsidR="007B70EE" w:rsidRPr="000865C3">
              <w:rPr>
                <w:rStyle w:val="a9"/>
                <w:noProof/>
              </w:rPr>
              <w:t>Образование</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_Toc65501920 \h </w:instrText>
            </w:r>
            <w:r w:rsidR="007B70EE" w:rsidRPr="000865C3">
              <w:rPr>
                <w:noProof/>
                <w:webHidden/>
              </w:rPr>
            </w:r>
            <w:r w:rsidR="007B70EE" w:rsidRPr="000865C3">
              <w:rPr>
                <w:noProof/>
                <w:webHidden/>
              </w:rPr>
              <w:fldChar w:fldCharType="separate"/>
            </w:r>
            <w:r w:rsidR="005A23F9" w:rsidRPr="000865C3">
              <w:rPr>
                <w:noProof/>
                <w:webHidden/>
              </w:rPr>
              <w:t>4</w:t>
            </w:r>
            <w:r w:rsidR="007B70EE" w:rsidRPr="000865C3">
              <w:rPr>
                <w:noProof/>
                <w:webHidden/>
              </w:rPr>
              <w:fldChar w:fldCharType="end"/>
            </w:r>
          </w:hyperlink>
          <w:r w:rsidR="008D095B" w:rsidRPr="000865C3">
            <w:rPr>
              <w:noProof/>
            </w:rPr>
            <w:t>2</w:t>
          </w:r>
        </w:p>
        <w:p w:rsidR="007B70EE" w:rsidRPr="000865C3" w:rsidRDefault="00E0158A" w:rsidP="000865C3">
          <w:pPr>
            <w:pStyle w:val="21"/>
            <w:rPr>
              <w:rFonts w:ascii="Times New Roman" w:eastAsiaTheme="minorEastAsia" w:hAnsi="Times New Roman"/>
              <w:noProof/>
              <w:sz w:val="24"/>
              <w:szCs w:val="24"/>
              <w:lang w:eastAsia="ru-RU"/>
            </w:rPr>
          </w:pPr>
          <w:hyperlink w:anchor="_Toc65501921" w:history="1">
            <w:r w:rsidR="007B70EE" w:rsidRPr="000865C3">
              <w:rPr>
                <w:rStyle w:val="a9"/>
                <w:rFonts w:ascii="Times New Roman" w:hAnsi="Times New Roman"/>
                <w:noProof/>
                <w:sz w:val="24"/>
                <w:szCs w:val="24"/>
              </w:rPr>
              <w:t>7.6.</w:t>
            </w:r>
            <w:r w:rsidR="007B70EE" w:rsidRPr="000865C3">
              <w:rPr>
                <w:rFonts w:ascii="Times New Roman" w:eastAsiaTheme="minorEastAsia" w:hAnsi="Times New Roman"/>
                <w:noProof/>
                <w:sz w:val="24"/>
                <w:szCs w:val="24"/>
                <w:lang w:eastAsia="ru-RU"/>
              </w:rPr>
              <w:tab/>
            </w:r>
            <w:r w:rsidR="007B70EE" w:rsidRPr="000865C3">
              <w:rPr>
                <w:rStyle w:val="a9"/>
                <w:rFonts w:ascii="Times New Roman" w:hAnsi="Times New Roman"/>
                <w:noProof/>
                <w:sz w:val="24"/>
                <w:szCs w:val="24"/>
              </w:rPr>
              <w:t>Физическая культура и спорт</w:t>
            </w:r>
            <w:r w:rsidR="007B70EE" w:rsidRPr="000865C3">
              <w:rPr>
                <w:rFonts w:ascii="Times New Roman" w:hAnsi="Times New Roman"/>
                <w:noProof/>
                <w:webHidden/>
                <w:sz w:val="24"/>
                <w:szCs w:val="24"/>
              </w:rPr>
              <w:tab/>
            </w:r>
            <w:r w:rsidR="007B70EE" w:rsidRPr="000865C3">
              <w:rPr>
                <w:rFonts w:ascii="Times New Roman" w:hAnsi="Times New Roman"/>
                <w:noProof/>
                <w:webHidden/>
                <w:sz w:val="24"/>
                <w:szCs w:val="24"/>
              </w:rPr>
              <w:fldChar w:fldCharType="begin"/>
            </w:r>
            <w:r w:rsidR="007B70EE" w:rsidRPr="000865C3">
              <w:rPr>
                <w:rFonts w:ascii="Times New Roman" w:hAnsi="Times New Roman"/>
                <w:noProof/>
                <w:webHidden/>
                <w:sz w:val="24"/>
                <w:szCs w:val="24"/>
              </w:rPr>
              <w:instrText xml:space="preserve"> PAGEREF _Toc65501921 \h </w:instrText>
            </w:r>
            <w:r w:rsidR="007B70EE" w:rsidRPr="000865C3">
              <w:rPr>
                <w:rFonts w:ascii="Times New Roman" w:hAnsi="Times New Roman"/>
                <w:noProof/>
                <w:webHidden/>
                <w:sz w:val="24"/>
                <w:szCs w:val="24"/>
              </w:rPr>
            </w:r>
            <w:r w:rsidR="007B70EE" w:rsidRPr="000865C3">
              <w:rPr>
                <w:rFonts w:ascii="Times New Roman" w:hAnsi="Times New Roman"/>
                <w:noProof/>
                <w:webHidden/>
                <w:sz w:val="24"/>
                <w:szCs w:val="24"/>
              </w:rPr>
              <w:fldChar w:fldCharType="separate"/>
            </w:r>
            <w:r w:rsidR="005A23F9" w:rsidRPr="000865C3">
              <w:rPr>
                <w:rFonts w:ascii="Times New Roman" w:hAnsi="Times New Roman"/>
                <w:noProof/>
                <w:webHidden/>
                <w:sz w:val="24"/>
                <w:szCs w:val="24"/>
              </w:rPr>
              <w:t>4</w:t>
            </w:r>
            <w:r w:rsidR="007B70EE" w:rsidRPr="000865C3">
              <w:rPr>
                <w:rFonts w:ascii="Times New Roman" w:hAnsi="Times New Roman"/>
                <w:noProof/>
                <w:webHidden/>
                <w:sz w:val="24"/>
                <w:szCs w:val="24"/>
              </w:rPr>
              <w:fldChar w:fldCharType="end"/>
            </w:r>
          </w:hyperlink>
          <w:r w:rsidR="008D095B" w:rsidRPr="000865C3">
            <w:rPr>
              <w:rFonts w:ascii="Times New Roman" w:hAnsi="Times New Roman"/>
              <w:noProof/>
              <w:sz w:val="24"/>
              <w:szCs w:val="24"/>
            </w:rPr>
            <w:t>7</w:t>
          </w:r>
        </w:p>
        <w:p w:rsidR="007B70EE" w:rsidRPr="000865C3" w:rsidRDefault="00E0158A" w:rsidP="000865C3">
          <w:pPr>
            <w:pStyle w:val="14"/>
            <w:rPr>
              <w:rFonts w:eastAsiaTheme="minorEastAsia"/>
              <w:noProof/>
              <w:lang w:eastAsia="ru-RU"/>
            </w:rPr>
          </w:pPr>
          <w:hyperlink w:anchor="_Toc65501922" w:history="1">
            <w:r w:rsidR="007B70EE" w:rsidRPr="000865C3">
              <w:rPr>
                <w:rStyle w:val="a9"/>
                <w:noProof/>
              </w:rPr>
              <w:t>7.7.</w:t>
            </w:r>
            <w:r w:rsidR="007B70EE" w:rsidRPr="000865C3">
              <w:rPr>
                <w:rFonts w:eastAsiaTheme="minorEastAsia"/>
                <w:noProof/>
                <w:lang w:eastAsia="ru-RU"/>
              </w:rPr>
              <w:tab/>
            </w:r>
            <w:r w:rsidR="007B70EE" w:rsidRPr="000865C3">
              <w:rPr>
                <w:rStyle w:val="a9"/>
                <w:noProof/>
              </w:rPr>
              <w:t>Туризм</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_Toc65501922 \h </w:instrText>
            </w:r>
            <w:r w:rsidR="007B70EE" w:rsidRPr="000865C3">
              <w:rPr>
                <w:noProof/>
                <w:webHidden/>
              </w:rPr>
            </w:r>
            <w:r w:rsidR="007B70EE" w:rsidRPr="000865C3">
              <w:rPr>
                <w:noProof/>
                <w:webHidden/>
              </w:rPr>
              <w:fldChar w:fldCharType="separate"/>
            </w:r>
            <w:r w:rsidR="005A23F9" w:rsidRPr="000865C3">
              <w:rPr>
                <w:noProof/>
                <w:webHidden/>
              </w:rPr>
              <w:t>48</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23" w:history="1">
            <w:r w:rsidR="007B70EE" w:rsidRPr="000865C3">
              <w:rPr>
                <w:rStyle w:val="a9"/>
                <w:noProof/>
              </w:rPr>
              <w:t>7.8.</w:t>
            </w:r>
            <w:r w:rsidR="007B70EE" w:rsidRPr="000865C3">
              <w:rPr>
                <w:rFonts w:eastAsiaTheme="minorEastAsia"/>
                <w:noProof/>
                <w:lang w:eastAsia="ru-RU"/>
              </w:rPr>
              <w:tab/>
            </w:r>
            <w:r w:rsidR="007B70EE" w:rsidRPr="000865C3">
              <w:rPr>
                <w:rStyle w:val="a9"/>
                <w:noProof/>
              </w:rPr>
              <w:t>Культура</w:t>
            </w:r>
            <w:r w:rsidR="007B70EE" w:rsidRPr="000865C3">
              <w:rPr>
                <w:noProof/>
                <w:webHidden/>
              </w:rPr>
              <w:tab/>
            </w:r>
            <w:r w:rsidR="008D095B" w:rsidRPr="000865C3">
              <w:rPr>
                <w:noProof/>
                <w:webHidden/>
              </w:rPr>
              <w:t>49</w:t>
            </w:r>
          </w:hyperlink>
        </w:p>
        <w:p w:rsidR="007B70EE" w:rsidRPr="000865C3" w:rsidRDefault="00E0158A" w:rsidP="000865C3">
          <w:pPr>
            <w:pStyle w:val="14"/>
            <w:rPr>
              <w:rFonts w:eastAsiaTheme="minorEastAsia"/>
              <w:noProof/>
              <w:lang w:eastAsia="ru-RU"/>
            </w:rPr>
          </w:pPr>
          <w:hyperlink w:anchor="_Toc65501924" w:history="1">
            <w:r w:rsidR="007B70EE" w:rsidRPr="000865C3">
              <w:rPr>
                <w:rStyle w:val="a9"/>
                <w:noProof/>
              </w:rPr>
              <w:t>7.9.</w:t>
            </w:r>
            <w:r w:rsidR="007B70EE" w:rsidRPr="000865C3">
              <w:rPr>
                <w:rFonts w:eastAsiaTheme="minorEastAsia"/>
                <w:noProof/>
                <w:lang w:eastAsia="ru-RU"/>
              </w:rPr>
              <w:tab/>
            </w:r>
            <w:r w:rsidR="007B70EE" w:rsidRPr="000865C3">
              <w:rPr>
                <w:rStyle w:val="a9"/>
                <w:noProof/>
              </w:rPr>
              <w:t>Молодежная политика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_Toc65501924 \h </w:instrText>
            </w:r>
            <w:r w:rsidR="007B70EE" w:rsidRPr="000865C3">
              <w:rPr>
                <w:noProof/>
                <w:webHidden/>
              </w:rPr>
            </w:r>
            <w:r w:rsidR="007B70EE" w:rsidRPr="000865C3">
              <w:rPr>
                <w:noProof/>
                <w:webHidden/>
              </w:rPr>
              <w:fldChar w:fldCharType="separate"/>
            </w:r>
            <w:r w:rsidR="005A23F9" w:rsidRPr="000865C3">
              <w:rPr>
                <w:noProof/>
                <w:webHidden/>
              </w:rPr>
              <w:t>5</w:t>
            </w:r>
            <w:r w:rsidR="007B70EE" w:rsidRPr="000865C3">
              <w:rPr>
                <w:noProof/>
                <w:webHidden/>
              </w:rPr>
              <w:fldChar w:fldCharType="end"/>
            </w:r>
          </w:hyperlink>
          <w:r w:rsidR="008D095B" w:rsidRPr="000865C3">
            <w:rPr>
              <w:noProof/>
            </w:rPr>
            <w:t>1</w:t>
          </w:r>
        </w:p>
        <w:p w:rsidR="008D095B" w:rsidRPr="000865C3" w:rsidRDefault="008D095B" w:rsidP="000865C3">
          <w:pPr>
            <w:pStyle w:val="14"/>
          </w:pPr>
          <w:r w:rsidRPr="000865C3">
            <w:t>7.10     Добровольческая (волонтерская) деятельность…………………………</w:t>
          </w:r>
          <w:r w:rsidR="0002179F" w:rsidRPr="000865C3">
            <w:t>……………………53</w:t>
          </w:r>
        </w:p>
        <w:p w:rsidR="007B70EE" w:rsidRPr="000865C3" w:rsidRDefault="00E0158A" w:rsidP="000865C3">
          <w:pPr>
            <w:pStyle w:val="14"/>
            <w:rPr>
              <w:rFonts w:eastAsiaTheme="minorEastAsia"/>
              <w:noProof/>
              <w:lang w:eastAsia="ru-RU"/>
            </w:rPr>
          </w:pPr>
          <w:hyperlink w:anchor="_Toc65501925" w:history="1">
            <w:r w:rsidR="007B70EE" w:rsidRPr="000865C3">
              <w:rPr>
                <w:rStyle w:val="a9"/>
                <w:caps/>
                <w:noProof/>
              </w:rPr>
              <w:t>8.</w:t>
            </w:r>
            <w:r w:rsidR="007B70EE" w:rsidRPr="000865C3">
              <w:rPr>
                <w:rFonts w:eastAsiaTheme="minorEastAsia"/>
                <w:noProof/>
                <w:lang w:eastAsia="ru-RU"/>
              </w:rPr>
              <w:tab/>
            </w:r>
            <w:r w:rsidR="007B70EE" w:rsidRPr="000865C3">
              <w:rPr>
                <w:rStyle w:val="a9"/>
                <w:caps/>
                <w:noProof/>
              </w:rPr>
              <w:t>Национальная политика, конфессиональные отношения и взаимодействие с некоммерческими организациями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_Toc65501925 \h </w:instrText>
            </w:r>
            <w:r w:rsidR="007B70EE" w:rsidRPr="000865C3">
              <w:rPr>
                <w:noProof/>
                <w:webHidden/>
              </w:rPr>
            </w:r>
            <w:r w:rsidR="007B70EE" w:rsidRPr="000865C3">
              <w:rPr>
                <w:noProof/>
                <w:webHidden/>
              </w:rPr>
              <w:fldChar w:fldCharType="separate"/>
            </w:r>
            <w:r w:rsidR="005A23F9" w:rsidRPr="000865C3">
              <w:rPr>
                <w:noProof/>
                <w:webHidden/>
              </w:rPr>
              <w:t>54</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26" w:history="1">
            <w:r w:rsidR="007B70EE" w:rsidRPr="000865C3">
              <w:rPr>
                <w:rStyle w:val="a9"/>
                <w:noProof/>
              </w:rPr>
              <w:t>8.1.</w:t>
            </w:r>
            <w:r w:rsidR="007B70EE" w:rsidRPr="000865C3">
              <w:rPr>
                <w:rFonts w:eastAsiaTheme="minorEastAsia"/>
                <w:noProof/>
                <w:lang w:eastAsia="ru-RU"/>
              </w:rPr>
              <w:tab/>
            </w:r>
            <w:r w:rsidR="007B70EE" w:rsidRPr="000865C3">
              <w:rPr>
                <w:rStyle w:val="a9"/>
                <w:noProof/>
              </w:rPr>
              <w:t>Национальная политика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_Toc65501926 \h </w:instrText>
            </w:r>
            <w:r w:rsidR="007B70EE" w:rsidRPr="000865C3">
              <w:rPr>
                <w:noProof/>
                <w:webHidden/>
              </w:rPr>
            </w:r>
            <w:r w:rsidR="007B70EE" w:rsidRPr="000865C3">
              <w:rPr>
                <w:noProof/>
                <w:webHidden/>
              </w:rPr>
              <w:fldChar w:fldCharType="separate"/>
            </w:r>
            <w:r w:rsidR="005A23F9" w:rsidRPr="000865C3">
              <w:rPr>
                <w:noProof/>
                <w:webHidden/>
              </w:rPr>
              <w:t>54</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27" w:history="1">
            <w:r w:rsidR="007B70EE" w:rsidRPr="000865C3">
              <w:rPr>
                <w:rStyle w:val="a9"/>
                <w:noProof/>
              </w:rPr>
              <w:t>8.2.</w:t>
            </w:r>
            <w:r w:rsidR="007B70EE" w:rsidRPr="000865C3">
              <w:rPr>
                <w:rFonts w:eastAsiaTheme="minorEastAsia"/>
                <w:noProof/>
                <w:lang w:eastAsia="ru-RU"/>
              </w:rPr>
              <w:tab/>
            </w:r>
            <w:r w:rsidR="007B70EE" w:rsidRPr="000865C3">
              <w:rPr>
                <w:rStyle w:val="a9"/>
                <w:noProof/>
              </w:rPr>
              <w:t>Конфессиональные отношения</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_Toc65501927 \h </w:instrText>
            </w:r>
            <w:r w:rsidR="007B70EE" w:rsidRPr="000865C3">
              <w:rPr>
                <w:noProof/>
                <w:webHidden/>
              </w:rPr>
            </w:r>
            <w:r w:rsidR="007B70EE" w:rsidRPr="000865C3">
              <w:rPr>
                <w:noProof/>
                <w:webHidden/>
              </w:rPr>
              <w:fldChar w:fldCharType="separate"/>
            </w:r>
            <w:r w:rsidR="005A23F9" w:rsidRPr="000865C3">
              <w:rPr>
                <w:noProof/>
                <w:webHidden/>
              </w:rPr>
              <w:t>56</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28" w:history="1">
            <w:r w:rsidR="007B70EE" w:rsidRPr="000865C3">
              <w:rPr>
                <w:rStyle w:val="a9"/>
                <w:noProof/>
              </w:rPr>
              <w:t>8.3.</w:t>
            </w:r>
            <w:r w:rsidR="007B70EE" w:rsidRPr="000865C3">
              <w:rPr>
                <w:rFonts w:eastAsiaTheme="minorEastAsia"/>
                <w:noProof/>
                <w:lang w:eastAsia="ru-RU"/>
              </w:rPr>
              <w:tab/>
            </w:r>
            <w:r w:rsidR="007B70EE" w:rsidRPr="000865C3">
              <w:rPr>
                <w:rStyle w:val="a9"/>
                <w:noProof/>
              </w:rPr>
              <w:t>Взаимодействие с некоммерческими организациями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_Toc65501928 \h </w:instrText>
            </w:r>
            <w:r w:rsidR="007B70EE" w:rsidRPr="000865C3">
              <w:rPr>
                <w:noProof/>
                <w:webHidden/>
              </w:rPr>
            </w:r>
            <w:r w:rsidR="007B70EE" w:rsidRPr="000865C3">
              <w:rPr>
                <w:noProof/>
                <w:webHidden/>
              </w:rPr>
              <w:fldChar w:fldCharType="separate"/>
            </w:r>
            <w:r w:rsidR="005A23F9" w:rsidRPr="000865C3">
              <w:rPr>
                <w:noProof/>
                <w:webHidden/>
              </w:rPr>
              <w:t>5</w:t>
            </w:r>
            <w:r w:rsidR="007B70EE" w:rsidRPr="000865C3">
              <w:rPr>
                <w:noProof/>
                <w:webHidden/>
              </w:rPr>
              <w:fldChar w:fldCharType="end"/>
            </w:r>
          </w:hyperlink>
          <w:r w:rsidR="00136623" w:rsidRPr="000865C3">
            <w:rPr>
              <w:noProof/>
            </w:rPr>
            <w:t>7</w:t>
          </w:r>
        </w:p>
        <w:p w:rsidR="007B70EE" w:rsidRPr="000865C3" w:rsidRDefault="00E0158A" w:rsidP="000865C3">
          <w:pPr>
            <w:pStyle w:val="14"/>
            <w:rPr>
              <w:rFonts w:eastAsiaTheme="minorEastAsia"/>
              <w:noProof/>
              <w:lang w:eastAsia="ru-RU"/>
            </w:rPr>
          </w:pPr>
          <w:hyperlink w:anchor="_Toc65501929" w:history="1">
            <w:r w:rsidR="007B70EE" w:rsidRPr="000865C3">
              <w:rPr>
                <w:rStyle w:val="a9"/>
                <w:caps/>
                <w:noProof/>
              </w:rPr>
              <w:t>8.4.</w:t>
            </w:r>
            <w:r w:rsidR="007B70EE" w:rsidRPr="000865C3">
              <w:rPr>
                <w:rFonts w:eastAsiaTheme="minorEastAsia"/>
                <w:noProof/>
                <w:lang w:eastAsia="ru-RU"/>
              </w:rPr>
              <w:tab/>
            </w:r>
            <w:r w:rsidR="007B70EE" w:rsidRPr="000865C3">
              <w:rPr>
                <w:rStyle w:val="a9"/>
                <w:caps/>
                <w:noProof/>
              </w:rPr>
              <w:t>обеспечение правопорядка и безопасности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_Toc65501929 \h </w:instrText>
            </w:r>
            <w:r w:rsidR="007B70EE" w:rsidRPr="000865C3">
              <w:rPr>
                <w:noProof/>
                <w:webHidden/>
              </w:rPr>
            </w:r>
            <w:r w:rsidR="007B70EE" w:rsidRPr="000865C3">
              <w:rPr>
                <w:noProof/>
                <w:webHidden/>
              </w:rPr>
              <w:fldChar w:fldCharType="separate"/>
            </w:r>
            <w:r w:rsidR="005A23F9" w:rsidRPr="000865C3">
              <w:rPr>
                <w:noProof/>
                <w:webHidden/>
              </w:rPr>
              <w:t>58</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30" w:history="1">
            <w:r w:rsidR="007B70EE" w:rsidRPr="000865C3">
              <w:rPr>
                <w:rStyle w:val="a9"/>
                <w:noProof/>
              </w:rPr>
              <w:t>8.4.1.</w:t>
            </w:r>
            <w:r w:rsidR="007B70EE" w:rsidRPr="000865C3">
              <w:rPr>
                <w:rFonts w:eastAsiaTheme="minorEastAsia"/>
                <w:noProof/>
                <w:lang w:eastAsia="ru-RU"/>
              </w:rPr>
              <w:tab/>
            </w:r>
            <w:r w:rsidR="007B70EE" w:rsidRPr="000865C3">
              <w:rPr>
                <w:rStyle w:val="a9"/>
                <w:noProof/>
              </w:rPr>
              <w:t>Административная комиссия</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_Toc65501930 \h </w:instrText>
            </w:r>
            <w:r w:rsidR="007B70EE" w:rsidRPr="000865C3">
              <w:rPr>
                <w:noProof/>
                <w:webHidden/>
              </w:rPr>
            </w:r>
            <w:r w:rsidR="007B70EE" w:rsidRPr="000865C3">
              <w:rPr>
                <w:noProof/>
                <w:webHidden/>
              </w:rPr>
              <w:fldChar w:fldCharType="separate"/>
            </w:r>
            <w:r w:rsidR="005A23F9" w:rsidRPr="000865C3">
              <w:rPr>
                <w:noProof/>
                <w:webHidden/>
              </w:rPr>
              <w:t>59</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31" w:history="1">
            <w:r w:rsidR="007B70EE" w:rsidRPr="000865C3">
              <w:rPr>
                <w:rStyle w:val="a9"/>
                <w:noProof/>
              </w:rPr>
              <w:t>8.4.2.</w:t>
            </w:r>
            <w:r w:rsidR="007B70EE" w:rsidRPr="000865C3">
              <w:rPr>
                <w:rFonts w:eastAsiaTheme="minorEastAsia"/>
                <w:noProof/>
                <w:lang w:eastAsia="ru-RU"/>
              </w:rPr>
              <w:tab/>
            </w:r>
            <w:r w:rsidR="007B70EE" w:rsidRPr="000865C3">
              <w:rPr>
                <w:rStyle w:val="a9"/>
                <w:noProof/>
              </w:rPr>
              <w:t>Комиссия по делам несовершеннолетних и защите их прав</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_Toc65501931 \h </w:instrText>
            </w:r>
            <w:r w:rsidR="007B70EE" w:rsidRPr="000865C3">
              <w:rPr>
                <w:noProof/>
                <w:webHidden/>
              </w:rPr>
            </w:r>
            <w:r w:rsidR="007B70EE" w:rsidRPr="000865C3">
              <w:rPr>
                <w:noProof/>
                <w:webHidden/>
              </w:rPr>
              <w:fldChar w:fldCharType="separate"/>
            </w:r>
            <w:r w:rsidR="005A23F9" w:rsidRPr="000865C3">
              <w:rPr>
                <w:noProof/>
                <w:webHidden/>
              </w:rPr>
              <w:t>6</w:t>
            </w:r>
            <w:r w:rsidR="007B70EE" w:rsidRPr="000865C3">
              <w:rPr>
                <w:noProof/>
                <w:webHidden/>
              </w:rPr>
              <w:fldChar w:fldCharType="end"/>
            </w:r>
          </w:hyperlink>
          <w:r w:rsidR="003259AB" w:rsidRPr="000865C3">
            <w:rPr>
              <w:noProof/>
            </w:rPr>
            <w:t>0</w:t>
          </w:r>
        </w:p>
        <w:p w:rsidR="007B70EE" w:rsidRPr="000865C3" w:rsidRDefault="00E0158A" w:rsidP="000865C3">
          <w:pPr>
            <w:pStyle w:val="14"/>
            <w:rPr>
              <w:rFonts w:eastAsiaTheme="minorEastAsia"/>
              <w:noProof/>
              <w:lang w:eastAsia="ru-RU"/>
            </w:rPr>
          </w:pPr>
          <w:hyperlink w:anchor="_Toc65501932" w:history="1">
            <w:r w:rsidR="007B70EE" w:rsidRPr="000865C3">
              <w:rPr>
                <w:rStyle w:val="a9"/>
                <w:caps/>
                <w:noProof/>
              </w:rPr>
              <w:t>9.</w:t>
            </w:r>
            <w:r w:rsidR="007B70EE" w:rsidRPr="000865C3">
              <w:rPr>
                <w:rFonts w:eastAsiaTheme="minorEastAsia"/>
                <w:noProof/>
                <w:lang w:eastAsia="ru-RU"/>
              </w:rPr>
              <w:tab/>
            </w:r>
            <w:r w:rsidR="007B70EE" w:rsidRPr="000865C3">
              <w:rPr>
                <w:rStyle w:val="a9"/>
                <w:caps/>
                <w:noProof/>
              </w:rPr>
              <w:t>повышение эффективности муниципального управления</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_Toc65501932 \h </w:instrText>
            </w:r>
            <w:r w:rsidR="007B70EE" w:rsidRPr="000865C3">
              <w:rPr>
                <w:noProof/>
                <w:webHidden/>
              </w:rPr>
            </w:r>
            <w:r w:rsidR="007B70EE" w:rsidRPr="000865C3">
              <w:rPr>
                <w:noProof/>
                <w:webHidden/>
              </w:rPr>
              <w:fldChar w:fldCharType="separate"/>
            </w:r>
            <w:r w:rsidR="005A23F9" w:rsidRPr="000865C3">
              <w:rPr>
                <w:noProof/>
                <w:webHidden/>
              </w:rPr>
              <w:t>6</w:t>
            </w:r>
            <w:r w:rsidR="007B70EE" w:rsidRPr="000865C3">
              <w:rPr>
                <w:noProof/>
                <w:webHidden/>
              </w:rPr>
              <w:fldChar w:fldCharType="end"/>
            </w:r>
          </w:hyperlink>
          <w:r w:rsidR="003259AB" w:rsidRPr="000865C3">
            <w:rPr>
              <w:noProof/>
            </w:rPr>
            <w:t>2</w:t>
          </w:r>
        </w:p>
        <w:p w:rsidR="007B70EE" w:rsidRPr="000865C3" w:rsidRDefault="00E0158A" w:rsidP="000865C3">
          <w:pPr>
            <w:pStyle w:val="14"/>
            <w:rPr>
              <w:rFonts w:eastAsiaTheme="minorEastAsia"/>
              <w:noProof/>
              <w:lang w:eastAsia="ru-RU"/>
            </w:rPr>
          </w:pPr>
          <w:hyperlink w:anchor="_Toc65501933" w:history="1">
            <w:r w:rsidR="007B70EE" w:rsidRPr="000865C3">
              <w:rPr>
                <w:rStyle w:val="a9"/>
                <w:noProof/>
              </w:rPr>
              <w:t>9.1.</w:t>
            </w:r>
            <w:r w:rsidR="007B70EE" w:rsidRPr="000865C3">
              <w:rPr>
                <w:rFonts w:eastAsiaTheme="minorEastAsia"/>
                <w:noProof/>
                <w:lang w:eastAsia="ru-RU"/>
              </w:rPr>
              <w:tab/>
            </w:r>
            <w:r w:rsidR="007B70EE" w:rsidRPr="000865C3">
              <w:rPr>
                <w:rStyle w:val="a9"/>
                <w:noProof/>
              </w:rPr>
              <w:t>Развитие муниципальных услуг и электронного правительства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_Toc65501933 \h </w:instrText>
            </w:r>
            <w:r w:rsidR="007B70EE" w:rsidRPr="000865C3">
              <w:rPr>
                <w:noProof/>
                <w:webHidden/>
              </w:rPr>
            </w:r>
            <w:r w:rsidR="007B70EE" w:rsidRPr="000865C3">
              <w:rPr>
                <w:noProof/>
                <w:webHidden/>
              </w:rPr>
              <w:fldChar w:fldCharType="separate"/>
            </w:r>
            <w:r w:rsidR="005A23F9" w:rsidRPr="000865C3">
              <w:rPr>
                <w:noProof/>
                <w:webHidden/>
              </w:rPr>
              <w:t>6</w:t>
            </w:r>
            <w:r w:rsidR="007B70EE" w:rsidRPr="000865C3">
              <w:rPr>
                <w:noProof/>
                <w:webHidden/>
              </w:rPr>
              <w:fldChar w:fldCharType="end"/>
            </w:r>
          </w:hyperlink>
          <w:r w:rsidR="003259AB" w:rsidRPr="000865C3">
            <w:rPr>
              <w:noProof/>
            </w:rPr>
            <w:t>2</w:t>
          </w:r>
        </w:p>
        <w:p w:rsidR="007B70EE" w:rsidRPr="000865C3" w:rsidRDefault="00E0158A" w:rsidP="000865C3">
          <w:pPr>
            <w:pStyle w:val="14"/>
            <w:rPr>
              <w:rFonts w:eastAsiaTheme="minorEastAsia"/>
              <w:noProof/>
              <w:lang w:eastAsia="ru-RU"/>
            </w:rPr>
          </w:pPr>
          <w:hyperlink w:anchor="_Toc65501934" w:history="1">
            <w:r w:rsidR="007B70EE" w:rsidRPr="000865C3">
              <w:rPr>
                <w:rStyle w:val="a9"/>
                <w:noProof/>
              </w:rPr>
              <w:t>9.2.</w:t>
            </w:r>
            <w:r w:rsidR="007B70EE" w:rsidRPr="000865C3">
              <w:rPr>
                <w:rFonts w:eastAsiaTheme="minorEastAsia"/>
                <w:noProof/>
                <w:lang w:eastAsia="ru-RU"/>
              </w:rPr>
              <w:tab/>
            </w:r>
            <w:r w:rsidR="007B70EE" w:rsidRPr="000865C3">
              <w:rPr>
                <w:rStyle w:val="a9"/>
                <w:noProof/>
              </w:rPr>
              <w:t>Повышение открытости власти</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_Toc65501934 \h </w:instrText>
            </w:r>
            <w:r w:rsidR="007B70EE" w:rsidRPr="000865C3">
              <w:rPr>
                <w:noProof/>
                <w:webHidden/>
              </w:rPr>
            </w:r>
            <w:r w:rsidR="007B70EE" w:rsidRPr="000865C3">
              <w:rPr>
                <w:noProof/>
                <w:webHidden/>
              </w:rPr>
              <w:fldChar w:fldCharType="separate"/>
            </w:r>
            <w:r w:rsidR="005A23F9" w:rsidRPr="000865C3">
              <w:rPr>
                <w:noProof/>
                <w:webHidden/>
              </w:rPr>
              <w:t>6</w:t>
            </w:r>
            <w:r w:rsidR="007B70EE" w:rsidRPr="000865C3">
              <w:rPr>
                <w:noProof/>
                <w:webHidden/>
              </w:rPr>
              <w:fldChar w:fldCharType="end"/>
            </w:r>
          </w:hyperlink>
          <w:r w:rsidR="003259AB" w:rsidRPr="000865C3">
            <w:rPr>
              <w:noProof/>
            </w:rPr>
            <w:t>3</w:t>
          </w:r>
        </w:p>
        <w:p w:rsidR="007B70EE" w:rsidRPr="000865C3" w:rsidRDefault="00E0158A" w:rsidP="000865C3">
          <w:pPr>
            <w:pStyle w:val="14"/>
            <w:rPr>
              <w:rFonts w:eastAsiaTheme="minorEastAsia"/>
              <w:noProof/>
              <w:lang w:eastAsia="ru-RU"/>
            </w:rPr>
          </w:pPr>
          <w:hyperlink w:anchor="_Toc65501935" w:history="1">
            <w:r w:rsidR="007B70EE" w:rsidRPr="000865C3">
              <w:rPr>
                <w:rStyle w:val="a9"/>
                <w:noProof/>
              </w:rPr>
              <w:t>9.3.</w:t>
            </w:r>
            <w:r w:rsidR="007B70EE" w:rsidRPr="000865C3">
              <w:rPr>
                <w:rFonts w:eastAsiaTheme="minorEastAsia"/>
                <w:noProof/>
                <w:lang w:eastAsia="ru-RU"/>
              </w:rPr>
              <w:tab/>
            </w:r>
            <w:r w:rsidR="007B70EE" w:rsidRPr="000865C3">
              <w:rPr>
                <w:rStyle w:val="a9"/>
                <w:noProof/>
              </w:rPr>
              <w:t>Антикоррупционная деятельность</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_Toc65501935 \h </w:instrText>
            </w:r>
            <w:r w:rsidR="007B70EE" w:rsidRPr="000865C3">
              <w:rPr>
                <w:noProof/>
                <w:webHidden/>
              </w:rPr>
            </w:r>
            <w:r w:rsidR="007B70EE" w:rsidRPr="000865C3">
              <w:rPr>
                <w:noProof/>
                <w:webHidden/>
              </w:rPr>
              <w:fldChar w:fldCharType="separate"/>
            </w:r>
            <w:r w:rsidR="005A23F9" w:rsidRPr="000865C3">
              <w:rPr>
                <w:noProof/>
                <w:webHidden/>
              </w:rPr>
              <w:t>65</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36" w:history="1">
            <w:r w:rsidR="007B70EE" w:rsidRPr="000865C3">
              <w:rPr>
                <w:rStyle w:val="a9"/>
                <w:bCs/>
                <w:noProof/>
                <w:bdr w:val="none" w:sz="0" w:space="0" w:color="auto" w:frame="1"/>
              </w:rPr>
              <w:t>9.4.</w:t>
            </w:r>
            <w:r w:rsidR="007B70EE" w:rsidRPr="000865C3">
              <w:rPr>
                <w:rFonts w:eastAsiaTheme="minorEastAsia"/>
                <w:noProof/>
                <w:lang w:eastAsia="ru-RU"/>
              </w:rPr>
              <w:tab/>
            </w:r>
            <w:r w:rsidR="007B70EE" w:rsidRPr="000865C3">
              <w:rPr>
                <w:rStyle w:val="a9"/>
                <w:bCs/>
                <w:noProof/>
                <w:bdr w:val="none" w:sz="0" w:space="0" w:color="auto" w:frame="1"/>
                <w:shd w:val="clear" w:color="auto" w:fill="FFFFFF"/>
              </w:rPr>
              <w:t>Юридическое обеспечение деятельности Олонецкого национального муниципального района</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_Toc65501936 \h </w:instrText>
            </w:r>
            <w:r w:rsidR="007B70EE" w:rsidRPr="000865C3">
              <w:rPr>
                <w:noProof/>
                <w:webHidden/>
              </w:rPr>
            </w:r>
            <w:r w:rsidR="007B70EE" w:rsidRPr="000865C3">
              <w:rPr>
                <w:noProof/>
                <w:webHidden/>
              </w:rPr>
              <w:fldChar w:fldCharType="separate"/>
            </w:r>
            <w:r w:rsidR="005A23F9" w:rsidRPr="000865C3">
              <w:rPr>
                <w:noProof/>
                <w:webHidden/>
              </w:rPr>
              <w:t>6</w:t>
            </w:r>
            <w:r w:rsidR="007B70EE" w:rsidRPr="000865C3">
              <w:rPr>
                <w:noProof/>
                <w:webHidden/>
              </w:rPr>
              <w:fldChar w:fldCharType="end"/>
            </w:r>
          </w:hyperlink>
          <w:r w:rsidR="003259AB" w:rsidRPr="000865C3">
            <w:rPr>
              <w:noProof/>
            </w:rPr>
            <w:t>6</w:t>
          </w:r>
        </w:p>
        <w:p w:rsidR="007B70EE" w:rsidRPr="000865C3" w:rsidRDefault="00E0158A" w:rsidP="000865C3">
          <w:pPr>
            <w:pStyle w:val="14"/>
            <w:rPr>
              <w:rFonts w:eastAsiaTheme="minorEastAsia"/>
              <w:noProof/>
              <w:lang w:eastAsia="ru-RU"/>
            </w:rPr>
          </w:pPr>
          <w:hyperlink w:anchor="_Toc65501937" w:history="1">
            <w:r w:rsidR="007B70EE" w:rsidRPr="000865C3">
              <w:rPr>
                <w:rStyle w:val="a9"/>
                <w:rFonts w:eastAsia="Times New Roman"/>
                <w:bCs/>
                <w:noProof/>
                <w:lang w:eastAsia="ru-RU"/>
              </w:rPr>
              <w:t>10.</w:t>
            </w:r>
            <w:r w:rsidR="007B70EE" w:rsidRPr="000865C3">
              <w:rPr>
                <w:rFonts w:eastAsiaTheme="minorEastAsia"/>
                <w:noProof/>
                <w:lang w:eastAsia="ru-RU"/>
              </w:rPr>
              <w:tab/>
            </w:r>
            <w:r w:rsidR="007B70EE" w:rsidRPr="000865C3">
              <w:rPr>
                <w:rStyle w:val="a9"/>
                <w:rFonts w:eastAsia="Times New Roman"/>
                <w:bCs/>
                <w:noProof/>
                <w:lang w:eastAsia="ru-RU"/>
              </w:rPr>
              <w:t>ТЕРРИТОРИАЛЬНОЕ ОБЩЕСТВЕННОЕ САМОУПРАВЛЕНИЕ В ОЛОНЕЦКОМ НАЦИОНАЛЬНОМ МУНИЦИПАЛЬНОМ РАЙОНЕ</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_Toc65501937 \h </w:instrText>
            </w:r>
            <w:r w:rsidR="007B70EE" w:rsidRPr="000865C3">
              <w:rPr>
                <w:noProof/>
                <w:webHidden/>
              </w:rPr>
            </w:r>
            <w:r w:rsidR="007B70EE" w:rsidRPr="000865C3">
              <w:rPr>
                <w:noProof/>
                <w:webHidden/>
              </w:rPr>
              <w:fldChar w:fldCharType="separate"/>
            </w:r>
            <w:r w:rsidR="005A23F9" w:rsidRPr="000865C3">
              <w:rPr>
                <w:noProof/>
                <w:webHidden/>
              </w:rPr>
              <w:t>68</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38" w:history="1">
            <w:r w:rsidR="007B70EE" w:rsidRPr="000865C3">
              <w:rPr>
                <w:rStyle w:val="a9"/>
                <w:noProof/>
              </w:rPr>
              <w:t>11.</w:t>
            </w:r>
            <w:r w:rsidR="007B70EE" w:rsidRPr="000865C3">
              <w:rPr>
                <w:rFonts w:eastAsiaTheme="minorEastAsia"/>
                <w:noProof/>
                <w:lang w:eastAsia="ru-RU"/>
              </w:rPr>
              <w:tab/>
            </w:r>
            <w:r w:rsidR="007B70EE" w:rsidRPr="000865C3">
              <w:rPr>
                <w:rStyle w:val="a9"/>
                <w:noProof/>
              </w:rPr>
              <w:t>ДЕЯТЕЛЬНОСТЬ МУНИЦИПАЛЬНЫХ УНИТАРНЫХ ПРЕДПРИЯТИЙ И АВТОНОМНЫХ УЧРЕЖДЕНИЙ.</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_Toc65501938 \h </w:instrText>
            </w:r>
            <w:r w:rsidR="007B70EE" w:rsidRPr="000865C3">
              <w:rPr>
                <w:noProof/>
                <w:webHidden/>
              </w:rPr>
            </w:r>
            <w:r w:rsidR="007B70EE" w:rsidRPr="000865C3">
              <w:rPr>
                <w:noProof/>
                <w:webHidden/>
              </w:rPr>
              <w:fldChar w:fldCharType="separate"/>
            </w:r>
            <w:r w:rsidR="005A23F9" w:rsidRPr="000865C3">
              <w:rPr>
                <w:noProof/>
                <w:webHidden/>
              </w:rPr>
              <w:t>69</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39" w:history="1">
            <w:r w:rsidR="007B70EE" w:rsidRPr="000865C3">
              <w:rPr>
                <w:rStyle w:val="a9"/>
                <w:noProof/>
              </w:rPr>
              <w:t>11.1.</w:t>
            </w:r>
            <w:r w:rsidR="007B70EE" w:rsidRPr="000865C3">
              <w:rPr>
                <w:rFonts w:eastAsiaTheme="minorEastAsia"/>
                <w:noProof/>
                <w:lang w:eastAsia="ru-RU"/>
              </w:rPr>
              <w:tab/>
            </w:r>
            <w:r w:rsidR="007B70EE" w:rsidRPr="000865C3">
              <w:rPr>
                <w:rStyle w:val="a9"/>
                <w:noProof/>
              </w:rPr>
              <w:t>Деятельность МУП  «РРЦ»</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_Toc65501939 \h </w:instrText>
            </w:r>
            <w:r w:rsidR="007B70EE" w:rsidRPr="000865C3">
              <w:rPr>
                <w:noProof/>
                <w:webHidden/>
              </w:rPr>
            </w:r>
            <w:r w:rsidR="007B70EE" w:rsidRPr="000865C3">
              <w:rPr>
                <w:noProof/>
                <w:webHidden/>
              </w:rPr>
              <w:fldChar w:fldCharType="separate"/>
            </w:r>
            <w:r w:rsidR="005A23F9" w:rsidRPr="000865C3">
              <w:rPr>
                <w:noProof/>
                <w:webHidden/>
              </w:rPr>
              <w:t>69</w:t>
            </w:r>
            <w:r w:rsidR="007B70EE" w:rsidRPr="000865C3">
              <w:rPr>
                <w:noProof/>
                <w:webHidden/>
              </w:rPr>
              <w:fldChar w:fldCharType="end"/>
            </w:r>
          </w:hyperlink>
        </w:p>
        <w:p w:rsidR="007B70EE" w:rsidRPr="000865C3" w:rsidRDefault="00E0158A" w:rsidP="000865C3">
          <w:pPr>
            <w:pStyle w:val="14"/>
            <w:rPr>
              <w:rFonts w:eastAsiaTheme="minorEastAsia"/>
              <w:noProof/>
              <w:lang w:eastAsia="ru-RU"/>
            </w:rPr>
          </w:pPr>
          <w:hyperlink w:anchor="_Toc65501940" w:history="1">
            <w:r w:rsidR="007B70EE" w:rsidRPr="000865C3">
              <w:rPr>
                <w:rStyle w:val="a9"/>
                <w:noProof/>
              </w:rPr>
              <w:t>11.2.</w:t>
            </w:r>
            <w:r w:rsidR="007B70EE" w:rsidRPr="000865C3">
              <w:rPr>
                <w:rFonts w:eastAsiaTheme="minorEastAsia"/>
                <w:noProof/>
                <w:lang w:eastAsia="ru-RU"/>
              </w:rPr>
              <w:tab/>
            </w:r>
            <w:r w:rsidR="007B70EE" w:rsidRPr="000865C3">
              <w:rPr>
                <w:rStyle w:val="a9"/>
                <w:noProof/>
              </w:rPr>
              <w:t>Автономное учреждение «Редакция газеты «Олония»</w:t>
            </w:r>
            <w:r w:rsidR="007B70EE" w:rsidRPr="000865C3">
              <w:rPr>
                <w:noProof/>
                <w:webHidden/>
              </w:rPr>
              <w:tab/>
            </w:r>
          </w:hyperlink>
          <w:r w:rsidR="003259AB" w:rsidRPr="000865C3">
            <w:rPr>
              <w:noProof/>
            </w:rPr>
            <w:t>69</w:t>
          </w:r>
        </w:p>
        <w:p w:rsidR="007B70EE" w:rsidRPr="000865C3" w:rsidRDefault="00E0158A" w:rsidP="000865C3">
          <w:pPr>
            <w:pStyle w:val="14"/>
            <w:rPr>
              <w:rFonts w:eastAsiaTheme="minorEastAsia"/>
              <w:noProof/>
              <w:lang w:eastAsia="ru-RU"/>
            </w:rPr>
          </w:pPr>
          <w:hyperlink w:anchor="_Toc65501941" w:history="1">
            <w:r w:rsidR="007B70EE" w:rsidRPr="000865C3">
              <w:rPr>
                <w:rStyle w:val="a9"/>
                <w:noProof/>
              </w:rPr>
              <w:t>11.3.</w:t>
            </w:r>
            <w:r w:rsidR="007B70EE" w:rsidRPr="000865C3">
              <w:rPr>
                <w:rFonts w:eastAsiaTheme="minorEastAsia"/>
                <w:noProof/>
                <w:lang w:eastAsia="ru-RU"/>
              </w:rPr>
              <w:tab/>
            </w:r>
            <w:r w:rsidR="007B70EE" w:rsidRPr="000865C3">
              <w:rPr>
                <w:rStyle w:val="a9"/>
                <w:noProof/>
              </w:rPr>
              <w:t>Деятельность МУП «Олонецобщепит»</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_Toc65501941 \h </w:instrText>
            </w:r>
            <w:r w:rsidR="007B70EE" w:rsidRPr="000865C3">
              <w:rPr>
                <w:noProof/>
                <w:webHidden/>
              </w:rPr>
            </w:r>
            <w:r w:rsidR="007B70EE" w:rsidRPr="000865C3">
              <w:rPr>
                <w:noProof/>
                <w:webHidden/>
              </w:rPr>
              <w:fldChar w:fldCharType="separate"/>
            </w:r>
            <w:r w:rsidR="005A23F9" w:rsidRPr="000865C3">
              <w:rPr>
                <w:noProof/>
                <w:webHidden/>
              </w:rPr>
              <w:t>7</w:t>
            </w:r>
            <w:r w:rsidR="007B70EE" w:rsidRPr="000865C3">
              <w:rPr>
                <w:noProof/>
                <w:webHidden/>
              </w:rPr>
              <w:fldChar w:fldCharType="end"/>
            </w:r>
          </w:hyperlink>
          <w:r w:rsidR="003259AB" w:rsidRPr="000865C3">
            <w:rPr>
              <w:noProof/>
            </w:rPr>
            <w:t>0</w:t>
          </w:r>
        </w:p>
        <w:p w:rsidR="007B70EE" w:rsidRPr="000865C3" w:rsidRDefault="00E0158A" w:rsidP="000865C3">
          <w:pPr>
            <w:pStyle w:val="14"/>
            <w:rPr>
              <w:rFonts w:eastAsiaTheme="minorEastAsia"/>
              <w:noProof/>
              <w:lang w:eastAsia="ru-RU"/>
            </w:rPr>
          </w:pPr>
          <w:hyperlink w:anchor="_Toc65501942" w:history="1">
            <w:r w:rsidR="007B70EE" w:rsidRPr="000865C3">
              <w:rPr>
                <w:rStyle w:val="a9"/>
                <w:caps/>
                <w:noProof/>
              </w:rPr>
              <w:t>12.</w:t>
            </w:r>
            <w:r w:rsidR="007B70EE" w:rsidRPr="000865C3">
              <w:rPr>
                <w:rFonts w:eastAsiaTheme="minorEastAsia"/>
                <w:noProof/>
                <w:lang w:eastAsia="ru-RU"/>
              </w:rPr>
              <w:tab/>
            </w:r>
            <w:r w:rsidR="007B70EE" w:rsidRPr="000865C3">
              <w:rPr>
                <w:rStyle w:val="a9"/>
                <w:caps/>
                <w:noProof/>
              </w:rPr>
              <w:t>задачи по социально-экономическому развитию олонецкого национального муниципального района на 2021 год</w:t>
            </w:r>
            <w:r w:rsidR="007B70EE" w:rsidRPr="000865C3">
              <w:rPr>
                <w:noProof/>
                <w:webHidden/>
              </w:rPr>
              <w:tab/>
            </w:r>
            <w:r w:rsidR="007B70EE" w:rsidRPr="000865C3">
              <w:rPr>
                <w:noProof/>
                <w:webHidden/>
              </w:rPr>
              <w:fldChar w:fldCharType="begin"/>
            </w:r>
            <w:r w:rsidR="007B70EE" w:rsidRPr="000865C3">
              <w:rPr>
                <w:noProof/>
                <w:webHidden/>
              </w:rPr>
              <w:instrText xml:space="preserve"> PAGEREF _Toc65501942 \h </w:instrText>
            </w:r>
            <w:r w:rsidR="007B70EE" w:rsidRPr="000865C3">
              <w:rPr>
                <w:noProof/>
                <w:webHidden/>
              </w:rPr>
            </w:r>
            <w:r w:rsidR="007B70EE" w:rsidRPr="000865C3">
              <w:rPr>
                <w:noProof/>
                <w:webHidden/>
              </w:rPr>
              <w:fldChar w:fldCharType="separate"/>
            </w:r>
            <w:r w:rsidR="005A23F9" w:rsidRPr="000865C3">
              <w:rPr>
                <w:noProof/>
                <w:webHidden/>
              </w:rPr>
              <w:t>7</w:t>
            </w:r>
            <w:r w:rsidR="007B70EE" w:rsidRPr="000865C3">
              <w:rPr>
                <w:noProof/>
                <w:webHidden/>
              </w:rPr>
              <w:fldChar w:fldCharType="end"/>
            </w:r>
          </w:hyperlink>
          <w:r w:rsidR="003259AB" w:rsidRPr="000865C3">
            <w:rPr>
              <w:noProof/>
            </w:rPr>
            <w:t>1</w:t>
          </w:r>
        </w:p>
        <w:p w:rsidR="00D53A71" w:rsidRPr="000865C3" w:rsidRDefault="00A87FAD" w:rsidP="000865C3">
          <w:pPr>
            <w:rPr>
              <w:rFonts w:ascii="Times New Roman" w:hAnsi="Times New Roman" w:cs="Times New Roman"/>
              <w:sz w:val="24"/>
              <w:szCs w:val="24"/>
            </w:rPr>
          </w:pPr>
          <w:r w:rsidRPr="000865C3">
            <w:rPr>
              <w:rFonts w:ascii="Times New Roman" w:hAnsi="Times New Roman" w:cs="Times New Roman"/>
              <w:bCs/>
              <w:sz w:val="24"/>
              <w:szCs w:val="24"/>
            </w:rPr>
            <w:fldChar w:fldCharType="end"/>
          </w:r>
        </w:p>
      </w:sdtContent>
    </w:sdt>
    <w:p w:rsidR="00D53A71" w:rsidRPr="000865C3" w:rsidRDefault="00D53A71" w:rsidP="000865C3">
      <w:pPr>
        <w:spacing w:after="0"/>
        <w:jc w:val="center"/>
        <w:rPr>
          <w:rFonts w:ascii="Times New Roman" w:eastAsia="Calibri" w:hAnsi="Times New Roman" w:cs="Times New Roman"/>
          <w:b/>
          <w:caps/>
          <w:sz w:val="24"/>
          <w:szCs w:val="24"/>
        </w:rPr>
      </w:pPr>
    </w:p>
    <w:p w:rsidR="00D53A71" w:rsidRPr="000865C3" w:rsidRDefault="00D53A71"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535A53" w:rsidRPr="000865C3" w:rsidRDefault="00535A53" w:rsidP="000865C3">
      <w:pPr>
        <w:spacing w:after="0"/>
        <w:jc w:val="center"/>
        <w:rPr>
          <w:rFonts w:ascii="Times New Roman" w:eastAsia="Calibri" w:hAnsi="Times New Roman" w:cs="Times New Roman"/>
          <w:b/>
          <w:caps/>
          <w:sz w:val="24"/>
          <w:szCs w:val="24"/>
        </w:rPr>
      </w:pPr>
    </w:p>
    <w:p w:rsidR="00535A53" w:rsidRPr="000865C3" w:rsidRDefault="00535A53" w:rsidP="000865C3">
      <w:pPr>
        <w:spacing w:after="0"/>
        <w:jc w:val="center"/>
        <w:rPr>
          <w:rFonts w:ascii="Times New Roman" w:eastAsia="Calibri" w:hAnsi="Times New Roman" w:cs="Times New Roman"/>
          <w:b/>
          <w:caps/>
          <w:sz w:val="24"/>
          <w:szCs w:val="24"/>
        </w:rPr>
      </w:pPr>
    </w:p>
    <w:p w:rsidR="00535A53" w:rsidRPr="000865C3" w:rsidRDefault="00535A53" w:rsidP="000865C3">
      <w:pPr>
        <w:spacing w:after="0"/>
        <w:jc w:val="center"/>
        <w:rPr>
          <w:rFonts w:ascii="Times New Roman" w:eastAsia="Calibri" w:hAnsi="Times New Roman" w:cs="Times New Roman"/>
          <w:b/>
          <w:caps/>
          <w:sz w:val="24"/>
          <w:szCs w:val="24"/>
        </w:rPr>
      </w:pPr>
    </w:p>
    <w:p w:rsidR="00535A53" w:rsidRPr="000865C3" w:rsidRDefault="00535A53" w:rsidP="000865C3">
      <w:pPr>
        <w:spacing w:after="0"/>
        <w:jc w:val="center"/>
        <w:rPr>
          <w:rFonts w:ascii="Times New Roman" w:eastAsia="Calibri" w:hAnsi="Times New Roman" w:cs="Times New Roman"/>
          <w:b/>
          <w:caps/>
          <w:sz w:val="24"/>
          <w:szCs w:val="24"/>
        </w:rPr>
      </w:pPr>
    </w:p>
    <w:p w:rsidR="00535A53" w:rsidRPr="000865C3" w:rsidRDefault="00535A53" w:rsidP="000865C3">
      <w:pPr>
        <w:spacing w:after="0"/>
        <w:jc w:val="center"/>
        <w:rPr>
          <w:rFonts w:ascii="Times New Roman" w:eastAsia="Calibri" w:hAnsi="Times New Roman" w:cs="Times New Roman"/>
          <w:b/>
          <w:caps/>
          <w:sz w:val="24"/>
          <w:szCs w:val="24"/>
        </w:rPr>
      </w:pPr>
    </w:p>
    <w:p w:rsidR="00535A53" w:rsidRPr="000865C3" w:rsidRDefault="00535A53" w:rsidP="000865C3">
      <w:pPr>
        <w:spacing w:after="0"/>
        <w:jc w:val="center"/>
        <w:rPr>
          <w:rFonts w:ascii="Times New Roman" w:eastAsia="Calibri" w:hAnsi="Times New Roman" w:cs="Times New Roman"/>
          <w:b/>
          <w:caps/>
          <w:sz w:val="24"/>
          <w:szCs w:val="24"/>
        </w:rPr>
      </w:pPr>
    </w:p>
    <w:p w:rsidR="00D911F4" w:rsidRPr="000865C3" w:rsidRDefault="00D911F4" w:rsidP="000865C3">
      <w:pPr>
        <w:spacing w:after="0"/>
        <w:jc w:val="center"/>
        <w:rPr>
          <w:rFonts w:ascii="Times New Roman" w:eastAsia="Calibri" w:hAnsi="Times New Roman" w:cs="Times New Roman"/>
          <w:b/>
          <w:caps/>
          <w:sz w:val="24"/>
          <w:szCs w:val="24"/>
        </w:rPr>
      </w:pPr>
    </w:p>
    <w:p w:rsidR="00D53A71" w:rsidRPr="000865C3" w:rsidRDefault="00980D43" w:rsidP="000865C3">
      <w:pPr>
        <w:pStyle w:val="1"/>
        <w:jc w:val="center"/>
        <w:rPr>
          <w:rFonts w:ascii="Times New Roman" w:eastAsia="Times New Roman" w:hAnsi="Times New Roman" w:cs="Times New Roman"/>
          <w:color w:val="auto"/>
          <w:sz w:val="24"/>
          <w:szCs w:val="24"/>
          <w:lang w:eastAsia="ru-RU"/>
        </w:rPr>
      </w:pPr>
      <w:bookmarkStart w:id="0" w:name="_Toc65501879"/>
      <w:r w:rsidRPr="000865C3">
        <w:rPr>
          <w:rFonts w:ascii="Times New Roman" w:eastAsia="Times New Roman" w:hAnsi="Times New Roman" w:cs="Times New Roman"/>
          <w:color w:val="auto"/>
          <w:sz w:val="24"/>
          <w:szCs w:val="24"/>
          <w:lang w:eastAsia="ru-RU"/>
        </w:rPr>
        <w:lastRenderedPageBreak/>
        <w:t>В</w:t>
      </w:r>
      <w:r w:rsidR="00D53A71" w:rsidRPr="000865C3">
        <w:rPr>
          <w:rFonts w:ascii="Times New Roman" w:eastAsia="Times New Roman" w:hAnsi="Times New Roman" w:cs="Times New Roman"/>
          <w:color w:val="auto"/>
          <w:sz w:val="24"/>
          <w:szCs w:val="24"/>
          <w:lang w:eastAsia="ru-RU"/>
        </w:rPr>
        <w:t>ВЕДЕНИЕ</w:t>
      </w:r>
      <w:bookmarkEnd w:id="0"/>
    </w:p>
    <w:p w:rsidR="00D53A71" w:rsidRPr="000865C3" w:rsidRDefault="00D53A71" w:rsidP="000865C3">
      <w:pPr>
        <w:spacing w:after="0"/>
        <w:jc w:val="center"/>
        <w:rPr>
          <w:rFonts w:ascii="Times New Roman" w:eastAsia="Times New Roman" w:hAnsi="Times New Roman" w:cs="Times New Roman"/>
          <w:b/>
          <w:sz w:val="24"/>
          <w:szCs w:val="24"/>
          <w:lang w:eastAsia="ru-RU"/>
        </w:rPr>
      </w:pPr>
    </w:p>
    <w:p w:rsidR="00D53A71" w:rsidRPr="000865C3" w:rsidRDefault="00D53A71"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 соответствии с Федеральным законом </w:t>
      </w:r>
      <w:r w:rsidR="005715B8" w:rsidRPr="000865C3">
        <w:rPr>
          <w:rFonts w:ascii="Times New Roman" w:eastAsia="Times New Roman" w:hAnsi="Times New Roman" w:cs="Times New Roman"/>
          <w:sz w:val="24"/>
          <w:szCs w:val="24"/>
          <w:lang w:eastAsia="ru-RU"/>
        </w:rPr>
        <w:t>«</w:t>
      </w:r>
      <w:r w:rsidRPr="000865C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уставом Олонецкого района</w:t>
      </w:r>
      <w:r w:rsidR="00941ED6" w:rsidRPr="000865C3">
        <w:rPr>
          <w:rFonts w:ascii="Times New Roman" w:eastAsia="Times New Roman" w:hAnsi="Times New Roman" w:cs="Times New Roman"/>
          <w:sz w:val="24"/>
          <w:szCs w:val="24"/>
          <w:lang w:eastAsia="ru-RU"/>
        </w:rPr>
        <w:t>,</w:t>
      </w:r>
      <w:r w:rsidRPr="000865C3">
        <w:rPr>
          <w:rFonts w:ascii="Times New Roman" w:eastAsia="Times New Roman" w:hAnsi="Times New Roman" w:cs="Times New Roman"/>
          <w:sz w:val="24"/>
          <w:szCs w:val="24"/>
          <w:lang w:eastAsia="ru-RU"/>
        </w:rPr>
        <w:t xml:space="preserve"> представляю вашему вниманию отчет об итогах социально-экономического развития Олонецкого национального муниципального района и деятельности администрации района по решению вопросов местного значен</w:t>
      </w:r>
      <w:r w:rsidR="002475D3" w:rsidRPr="000865C3">
        <w:rPr>
          <w:rFonts w:ascii="Times New Roman" w:eastAsia="Times New Roman" w:hAnsi="Times New Roman" w:cs="Times New Roman"/>
          <w:sz w:val="24"/>
          <w:szCs w:val="24"/>
          <w:lang w:eastAsia="ru-RU"/>
        </w:rPr>
        <w:t>и</w:t>
      </w:r>
      <w:r w:rsidR="00001229" w:rsidRPr="000865C3">
        <w:rPr>
          <w:rFonts w:ascii="Times New Roman" w:eastAsia="Times New Roman" w:hAnsi="Times New Roman" w:cs="Times New Roman"/>
          <w:sz w:val="24"/>
          <w:szCs w:val="24"/>
          <w:lang w:eastAsia="ru-RU"/>
        </w:rPr>
        <w:t>я и переданных полномочий в 2021</w:t>
      </w:r>
      <w:r w:rsidRPr="000865C3">
        <w:rPr>
          <w:rFonts w:ascii="Times New Roman" w:eastAsia="Times New Roman" w:hAnsi="Times New Roman" w:cs="Times New Roman"/>
          <w:sz w:val="24"/>
          <w:szCs w:val="24"/>
          <w:lang w:eastAsia="ru-RU"/>
        </w:rPr>
        <w:t xml:space="preserve"> году.</w:t>
      </w:r>
    </w:p>
    <w:p w:rsidR="00D53A71" w:rsidRPr="000865C3" w:rsidRDefault="00D53A71"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Ежегодный отчет администрации Олонецкого национального муниципального района стал не просто обязательной нормой, а традиционной формой общения с депутатами, населением, организациями, предприятиями и учреждениями, расположенными на территории Олонецкого района.</w:t>
      </w:r>
    </w:p>
    <w:p w:rsidR="00D53A71" w:rsidRPr="000865C3" w:rsidRDefault="00D53A71" w:rsidP="000865C3">
      <w:pPr>
        <w:spacing w:after="0" w:line="240" w:lineRule="auto"/>
        <w:ind w:firstLine="709"/>
        <w:jc w:val="both"/>
        <w:rPr>
          <w:rFonts w:ascii="Times New Roman" w:eastAsia="Times New Roman" w:hAnsi="Times New Roman" w:cs="Times New Roman"/>
          <w:sz w:val="24"/>
          <w:szCs w:val="24"/>
          <w:lang w:eastAsia="ru-RU"/>
        </w:rPr>
      </w:pPr>
      <w:proofErr w:type="gramStart"/>
      <w:r w:rsidRPr="000865C3">
        <w:rPr>
          <w:rFonts w:ascii="Times New Roman" w:eastAsia="Times New Roman" w:hAnsi="Times New Roman" w:cs="Times New Roman"/>
          <w:sz w:val="24"/>
          <w:szCs w:val="24"/>
          <w:lang w:eastAsia="ru-RU"/>
        </w:rPr>
        <w:t>Деятельность администрации Олонецкого национального муниципального района в 20</w:t>
      </w:r>
      <w:r w:rsidR="002475D3" w:rsidRPr="000865C3">
        <w:rPr>
          <w:rFonts w:ascii="Times New Roman" w:eastAsia="Times New Roman" w:hAnsi="Times New Roman" w:cs="Times New Roman"/>
          <w:sz w:val="24"/>
          <w:szCs w:val="24"/>
          <w:lang w:eastAsia="ru-RU"/>
        </w:rPr>
        <w:t>2</w:t>
      </w:r>
      <w:r w:rsidR="008779AA" w:rsidRPr="000865C3">
        <w:rPr>
          <w:rFonts w:ascii="Times New Roman" w:eastAsia="Times New Roman" w:hAnsi="Times New Roman" w:cs="Times New Roman"/>
          <w:sz w:val="24"/>
          <w:szCs w:val="24"/>
          <w:lang w:eastAsia="ru-RU"/>
        </w:rPr>
        <w:t>1</w:t>
      </w:r>
      <w:r w:rsidRPr="000865C3">
        <w:rPr>
          <w:rFonts w:ascii="Times New Roman" w:eastAsia="Times New Roman" w:hAnsi="Times New Roman" w:cs="Times New Roman"/>
          <w:sz w:val="24"/>
          <w:szCs w:val="24"/>
          <w:lang w:eastAsia="ru-RU"/>
        </w:rPr>
        <w:t xml:space="preserve"> году была направлена на комплексное решение задач социально-экономического развития района, определенных </w:t>
      </w:r>
      <w:r w:rsidR="00991AD4" w:rsidRPr="000865C3">
        <w:rPr>
          <w:rFonts w:ascii="Times New Roman" w:eastAsia="Times New Roman" w:hAnsi="Times New Roman" w:cs="Times New Roman"/>
          <w:sz w:val="24"/>
          <w:szCs w:val="24"/>
          <w:lang w:eastAsia="ru-RU"/>
        </w:rPr>
        <w:t>решением</w:t>
      </w:r>
      <w:r w:rsidRPr="000865C3">
        <w:rPr>
          <w:rFonts w:ascii="Times New Roman" w:eastAsia="Times New Roman" w:hAnsi="Times New Roman" w:cs="Times New Roman"/>
          <w:sz w:val="24"/>
          <w:szCs w:val="24"/>
          <w:lang w:eastAsia="ru-RU"/>
        </w:rPr>
        <w:t xml:space="preserve"> Совета Олонецкого национального муниципального района от </w:t>
      </w:r>
      <w:r w:rsidR="008779AA" w:rsidRPr="000865C3">
        <w:rPr>
          <w:rFonts w:ascii="Times New Roman" w:eastAsia="Times New Roman" w:hAnsi="Times New Roman" w:cs="Times New Roman"/>
          <w:sz w:val="24"/>
          <w:szCs w:val="24"/>
          <w:lang w:eastAsia="ru-RU"/>
        </w:rPr>
        <w:t>31</w:t>
      </w:r>
      <w:r w:rsidRPr="000865C3">
        <w:rPr>
          <w:rFonts w:ascii="Times New Roman" w:eastAsia="Times New Roman" w:hAnsi="Times New Roman" w:cs="Times New Roman"/>
          <w:sz w:val="24"/>
          <w:szCs w:val="24"/>
          <w:lang w:eastAsia="ru-RU"/>
        </w:rPr>
        <w:t>.03.20</w:t>
      </w:r>
      <w:r w:rsidR="003722ED" w:rsidRPr="000865C3">
        <w:rPr>
          <w:rFonts w:ascii="Times New Roman" w:eastAsia="Times New Roman" w:hAnsi="Times New Roman" w:cs="Times New Roman"/>
          <w:sz w:val="24"/>
          <w:szCs w:val="24"/>
          <w:lang w:eastAsia="ru-RU"/>
        </w:rPr>
        <w:t>2</w:t>
      </w:r>
      <w:r w:rsidR="008779AA" w:rsidRPr="000865C3">
        <w:rPr>
          <w:rFonts w:ascii="Times New Roman" w:eastAsia="Times New Roman" w:hAnsi="Times New Roman" w:cs="Times New Roman"/>
          <w:sz w:val="24"/>
          <w:szCs w:val="24"/>
          <w:lang w:eastAsia="ru-RU"/>
        </w:rPr>
        <w:t>1</w:t>
      </w:r>
      <w:r w:rsidRPr="000865C3">
        <w:rPr>
          <w:rFonts w:ascii="Times New Roman" w:eastAsia="Times New Roman" w:hAnsi="Times New Roman" w:cs="Times New Roman"/>
          <w:sz w:val="24"/>
          <w:szCs w:val="24"/>
          <w:lang w:eastAsia="ru-RU"/>
        </w:rPr>
        <w:t xml:space="preserve"> года № </w:t>
      </w:r>
      <w:r w:rsidR="008779AA" w:rsidRPr="000865C3">
        <w:rPr>
          <w:rFonts w:ascii="Times New Roman" w:eastAsia="Times New Roman" w:hAnsi="Times New Roman" w:cs="Times New Roman"/>
          <w:sz w:val="24"/>
          <w:szCs w:val="24"/>
          <w:lang w:eastAsia="ru-RU"/>
        </w:rPr>
        <w:t>18</w:t>
      </w:r>
      <w:r w:rsidRPr="000865C3">
        <w:rPr>
          <w:rFonts w:ascii="Times New Roman" w:eastAsia="Times New Roman" w:hAnsi="Times New Roman" w:cs="Times New Roman"/>
          <w:sz w:val="24"/>
          <w:szCs w:val="24"/>
          <w:lang w:eastAsia="ru-RU"/>
        </w:rPr>
        <w:t xml:space="preserve"> «Об итогах социально-экономического развития Олонецкого национального муниципального района и работе администрации Олонецкого национального муниципального района за 20</w:t>
      </w:r>
      <w:r w:rsidR="008779AA" w:rsidRPr="000865C3">
        <w:rPr>
          <w:rFonts w:ascii="Times New Roman" w:eastAsia="Times New Roman" w:hAnsi="Times New Roman" w:cs="Times New Roman"/>
          <w:sz w:val="24"/>
          <w:szCs w:val="24"/>
          <w:lang w:eastAsia="ru-RU"/>
        </w:rPr>
        <w:t>20</w:t>
      </w:r>
      <w:r w:rsidRPr="000865C3">
        <w:rPr>
          <w:rFonts w:ascii="Times New Roman" w:eastAsia="Times New Roman" w:hAnsi="Times New Roman" w:cs="Times New Roman"/>
          <w:sz w:val="24"/>
          <w:szCs w:val="24"/>
          <w:lang w:eastAsia="ru-RU"/>
        </w:rPr>
        <w:t xml:space="preserve"> год и задачах на 20</w:t>
      </w:r>
      <w:r w:rsidR="008779AA" w:rsidRPr="000865C3">
        <w:rPr>
          <w:rFonts w:ascii="Times New Roman" w:eastAsia="Times New Roman" w:hAnsi="Times New Roman" w:cs="Times New Roman"/>
          <w:sz w:val="24"/>
          <w:szCs w:val="24"/>
          <w:lang w:eastAsia="ru-RU"/>
        </w:rPr>
        <w:t>21</w:t>
      </w:r>
      <w:r w:rsidRPr="000865C3">
        <w:rPr>
          <w:rFonts w:ascii="Times New Roman" w:eastAsia="Times New Roman" w:hAnsi="Times New Roman" w:cs="Times New Roman"/>
          <w:sz w:val="24"/>
          <w:szCs w:val="24"/>
          <w:lang w:eastAsia="ru-RU"/>
        </w:rPr>
        <w:t xml:space="preserve"> год».</w:t>
      </w:r>
      <w:proofErr w:type="gramEnd"/>
    </w:p>
    <w:p w:rsidR="00D53A71" w:rsidRPr="000865C3" w:rsidRDefault="00D53A71"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течение 20</w:t>
      </w:r>
      <w:r w:rsidR="002475D3" w:rsidRPr="000865C3">
        <w:rPr>
          <w:rFonts w:ascii="Times New Roman" w:eastAsia="Times New Roman" w:hAnsi="Times New Roman" w:cs="Times New Roman"/>
          <w:sz w:val="24"/>
          <w:szCs w:val="24"/>
          <w:lang w:eastAsia="ru-RU"/>
        </w:rPr>
        <w:t>2</w:t>
      </w:r>
      <w:r w:rsidR="00001229" w:rsidRPr="000865C3">
        <w:rPr>
          <w:rFonts w:ascii="Times New Roman" w:eastAsia="Times New Roman" w:hAnsi="Times New Roman" w:cs="Times New Roman"/>
          <w:sz w:val="24"/>
          <w:szCs w:val="24"/>
          <w:lang w:eastAsia="ru-RU"/>
        </w:rPr>
        <w:t>1</w:t>
      </w:r>
      <w:r w:rsidRPr="000865C3">
        <w:rPr>
          <w:rFonts w:ascii="Times New Roman" w:eastAsia="Times New Roman" w:hAnsi="Times New Roman" w:cs="Times New Roman"/>
          <w:sz w:val="24"/>
          <w:szCs w:val="24"/>
          <w:lang w:eastAsia="ru-RU"/>
        </w:rPr>
        <w:t xml:space="preserve"> года администрацией Олонецкого национального муниципального района велась работа по следующим направлениям:</w:t>
      </w:r>
    </w:p>
    <w:p w:rsidR="002475D3" w:rsidRPr="000865C3" w:rsidRDefault="002475D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выполнение Указов Президента Российской Федерации от 7 мая 2012 года;</w:t>
      </w:r>
    </w:p>
    <w:p w:rsidR="002475D3" w:rsidRPr="000865C3" w:rsidRDefault="002475D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выполнение </w:t>
      </w:r>
      <w:r w:rsidRPr="000865C3">
        <w:rPr>
          <w:rFonts w:ascii="Times New Roman" w:eastAsia="Calibri" w:hAnsi="Times New Roman" w:cs="Times New Roman"/>
          <w:iCs/>
          <w:sz w:val="24"/>
          <w:szCs w:val="24"/>
        </w:rPr>
        <w:t>Указов Президента России от 7 мая 2018 года №204 «О национальных целях и стратегических задачах развития Российской Фе</w:t>
      </w:r>
      <w:r w:rsidR="00991AD4" w:rsidRPr="000865C3">
        <w:rPr>
          <w:rFonts w:ascii="Times New Roman" w:eastAsia="Calibri" w:hAnsi="Times New Roman" w:cs="Times New Roman"/>
          <w:iCs/>
          <w:sz w:val="24"/>
          <w:szCs w:val="24"/>
        </w:rPr>
        <w:t>дерации на период до 2024 года»;</w:t>
      </w:r>
    </w:p>
    <w:p w:rsidR="002475D3" w:rsidRPr="000865C3" w:rsidRDefault="002475D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реализация мероприятий муниципальных программ Олонецкого национального муниципального района в рамках бюджетных ассигнований, выделенных в  соответствии с  решением Совета Олонецкого национального муниципального района от  23  декабря 2020 года № 87 «О бюджете Олонецкого национального муниципального района на 2021 год и плановый период 2022 и 2023 годов»;</w:t>
      </w:r>
    </w:p>
    <w:p w:rsidR="002475D3" w:rsidRPr="000865C3" w:rsidRDefault="002475D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формирование условий для улучшения ситуации в секторах экономики;</w:t>
      </w:r>
    </w:p>
    <w:p w:rsidR="002475D3" w:rsidRPr="000865C3" w:rsidRDefault="002475D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повышение качества и доступности услуг в социальной сфере;</w:t>
      </w:r>
    </w:p>
    <w:p w:rsidR="002475D3" w:rsidRPr="000865C3" w:rsidRDefault="002475D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повышение эффективности муниципального управления.</w:t>
      </w:r>
    </w:p>
    <w:p w:rsidR="002475D3" w:rsidRPr="000865C3" w:rsidRDefault="002475D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w:t>
      </w:r>
      <w:r w:rsidR="008779AA" w:rsidRPr="000865C3">
        <w:rPr>
          <w:rFonts w:ascii="Times New Roman" w:eastAsia="Calibri" w:hAnsi="Times New Roman" w:cs="Times New Roman"/>
          <w:sz w:val="24"/>
          <w:szCs w:val="24"/>
        </w:rPr>
        <w:t>1</w:t>
      </w:r>
      <w:r w:rsidRPr="000865C3">
        <w:rPr>
          <w:rFonts w:ascii="Times New Roman" w:eastAsia="Calibri" w:hAnsi="Times New Roman" w:cs="Times New Roman"/>
          <w:sz w:val="24"/>
          <w:szCs w:val="24"/>
        </w:rPr>
        <w:t xml:space="preserve"> году с учетом приоритетов, определенных в Стратегии социально-экономического развития Олонецкого национального муниципального района, деятельность администрации Олонецкого национального муниципального района была направлена на развитие и реализацию социально-экономического потенциала Олонецкого национального муниципального района, </w:t>
      </w:r>
      <w:r w:rsidRPr="000865C3">
        <w:rPr>
          <w:rFonts w:ascii="Times New Roman" w:eastAsia="Calibri" w:hAnsi="Times New Roman" w:cs="Times New Roman"/>
          <w:bCs/>
          <w:sz w:val="24"/>
          <w:szCs w:val="24"/>
        </w:rPr>
        <w:t>планировал</w:t>
      </w:r>
      <w:r w:rsidR="008779AA" w:rsidRPr="000865C3">
        <w:rPr>
          <w:rFonts w:ascii="Times New Roman" w:eastAsia="Calibri" w:hAnsi="Times New Roman" w:cs="Times New Roman"/>
          <w:bCs/>
          <w:sz w:val="24"/>
          <w:szCs w:val="24"/>
        </w:rPr>
        <w:t>о</w:t>
      </w:r>
      <w:r w:rsidRPr="000865C3">
        <w:rPr>
          <w:rFonts w:ascii="Times New Roman" w:eastAsia="Calibri" w:hAnsi="Times New Roman" w:cs="Times New Roman"/>
          <w:bCs/>
          <w:sz w:val="24"/>
          <w:szCs w:val="24"/>
        </w:rPr>
        <w:t xml:space="preserve">сь </w:t>
      </w:r>
      <w:r w:rsidR="008779AA" w:rsidRPr="000865C3">
        <w:rPr>
          <w:rFonts w:ascii="Times New Roman" w:eastAsia="Calibri" w:hAnsi="Times New Roman" w:cs="Times New Roman"/>
          <w:bCs/>
          <w:sz w:val="24"/>
          <w:szCs w:val="24"/>
        </w:rPr>
        <w:t>обеспечить</w:t>
      </w:r>
      <w:r w:rsidRPr="000865C3">
        <w:rPr>
          <w:rFonts w:ascii="Times New Roman" w:eastAsia="Calibri" w:hAnsi="Times New Roman" w:cs="Times New Roman"/>
          <w:bCs/>
          <w:sz w:val="24"/>
          <w:szCs w:val="24"/>
        </w:rPr>
        <w:t>:</w:t>
      </w:r>
    </w:p>
    <w:p w:rsidR="002475D3" w:rsidRPr="000865C3" w:rsidRDefault="008779AA" w:rsidP="000865C3">
      <w:pPr>
        <w:numPr>
          <w:ilvl w:val="0"/>
          <w:numId w:val="38"/>
        </w:numPr>
        <w:spacing w:after="0" w:line="240" w:lineRule="auto"/>
        <w:ind w:left="0" w:firstLine="0"/>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сбалансированность консолидированного</w:t>
      </w:r>
      <w:r w:rsidR="002475D3" w:rsidRPr="000865C3">
        <w:rPr>
          <w:rFonts w:ascii="Times New Roman" w:eastAsia="Calibri" w:hAnsi="Times New Roman" w:cs="Times New Roman"/>
          <w:bCs/>
          <w:sz w:val="24"/>
          <w:szCs w:val="24"/>
        </w:rPr>
        <w:t xml:space="preserve"> бюджета</w:t>
      </w:r>
      <w:r w:rsidRPr="000865C3">
        <w:rPr>
          <w:rFonts w:ascii="Times New Roman" w:eastAsia="Calibri" w:hAnsi="Times New Roman" w:cs="Times New Roman"/>
          <w:bCs/>
          <w:sz w:val="24"/>
          <w:szCs w:val="24"/>
        </w:rPr>
        <w:t>;</w:t>
      </w:r>
    </w:p>
    <w:p w:rsidR="002475D3" w:rsidRPr="000865C3" w:rsidRDefault="008779AA" w:rsidP="000865C3">
      <w:pPr>
        <w:numPr>
          <w:ilvl w:val="0"/>
          <w:numId w:val="38"/>
        </w:numPr>
        <w:spacing w:after="0" w:line="240" w:lineRule="auto"/>
        <w:ind w:left="0" w:firstLine="0"/>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строительство детского сада в п. Ильинский и дома культуры в д. Мегрега;</w:t>
      </w:r>
    </w:p>
    <w:p w:rsidR="002475D3" w:rsidRPr="000865C3" w:rsidRDefault="008779AA" w:rsidP="000865C3">
      <w:pPr>
        <w:numPr>
          <w:ilvl w:val="0"/>
          <w:numId w:val="38"/>
        </w:numPr>
        <w:spacing w:after="0" w:line="240" w:lineRule="auto"/>
        <w:ind w:left="0" w:firstLine="0"/>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разработку ПСД на строительство ФОК в</w:t>
      </w:r>
      <w:r w:rsidR="00941ED6" w:rsidRPr="000865C3">
        <w:rPr>
          <w:rFonts w:ascii="Times New Roman" w:eastAsia="Calibri" w:hAnsi="Times New Roman" w:cs="Times New Roman"/>
          <w:bCs/>
          <w:sz w:val="24"/>
          <w:szCs w:val="24"/>
        </w:rPr>
        <w:t xml:space="preserve"> </w:t>
      </w:r>
      <w:proofErr w:type="spellStart"/>
      <w:r w:rsidRPr="000865C3">
        <w:rPr>
          <w:rFonts w:ascii="Times New Roman" w:eastAsia="Calibri" w:hAnsi="Times New Roman" w:cs="Times New Roman"/>
          <w:bCs/>
          <w:sz w:val="24"/>
          <w:szCs w:val="24"/>
        </w:rPr>
        <w:t>г</w:t>
      </w:r>
      <w:proofErr w:type="gramStart"/>
      <w:r w:rsidRPr="000865C3">
        <w:rPr>
          <w:rFonts w:ascii="Times New Roman" w:eastAsia="Calibri" w:hAnsi="Times New Roman" w:cs="Times New Roman"/>
          <w:bCs/>
          <w:sz w:val="24"/>
          <w:szCs w:val="24"/>
        </w:rPr>
        <w:t>.О</w:t>
      </w:r>
      <w:proofErr w:type="gramEnd"/>
      <w:r w:rsidRPr="000865C3">
        <w:rPr>
          <w:rFonts w:ascii="Times New Roman" w:eastAsia="Calibri" w:hAnsi="Times New Roman" w:cs="Times New Roman"/>
          <w:bCs/>
          <w:sz w:val="24"/>
          <w:szCs w:val="24"/>
        </w:rPr>
        <w:t>лонец</w:t>
      </w:r>
      <w:proofErr w:type="spellEnd"/>
      <w:r w:rsidRPr="000865C3">
        <w:rPr>
          <w:rFonts w:ascii="Times New Roman" w:eastAsia="Calibri" w:hAnsi="Times New Roman" w:cs="Times New Roman"/>
          <w:bCs/>
          <w:sz w:val="24"/>
          <w:szCs w:val="24"/>
        </w:rPr>
        <w:t>;</w:t>
      </w:r>
    </w:p>
    <w:p w:rsidR="002475D3" w:rsidRPr="000865C3" w:rsidRDefault="008779AA" w:rsidP="000865C3">
      <w:pPr>
        <w:numPr>
          <w:ilvl w:val="0"/>
          <w:numId w:val="38"/>
        </w:numPr>
        <w:spacing w:after="0" w:line="240" w:lineRule="auto"/>
        <w:ind w:left="0" w:firstLine="0"/>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xml:space="preserve">реализацию проекта по </w:t>
      </w:r>
      <w:proofErr w:type="gramStart"/>
      <w:r w:rsidRPr="000865C3">
        <w:rPr>
          <w:rFonts w:ascii="Times New Roman" w:eastAsia="Calibri" w:hAnsi="Times New Roman" w:cs="Times New Roman"/>
          <w:bCs/>
          <w:sz w:val="24"/>
          <w:szCs w:val="24"/>
        </w:rPr>
        <w:t>инициативному</w:t>
      </w:r>
      <w:proofErr w:type="gramEnd"/>
      <w:r w:rsidRPr="000865C3">
        <w:rPr>
          <w:rFonts w:ascii="Times New Roman" w:eastAsia="Calibri" w:hAnsi="Times New Roman" w:cs="Times New Roman"/>
          <w:bCs/>
          <w:sz w:val="24"/>
          <w:szCs w:val="24"/>
        </w:rPr>
        <w:t xml:space="preserve"> бюджетированию «Комплексное благоустройство  территории городского парка»;</w:t>
      </w:r>
    </w:p>
    <w:p w:rsidR="002475D3" w:rsidRPr="000865C3" w:rsidRDefault="008779AA" w:rsidP="000865C3">
      <w:pPr>
        <w:numPr>
          <w:ilvl w:val="0"/>
          <w:numId w:val="38"/>
        </w:numPr>
        <w:spacing w:after="0" w:line="240" w:lineRule="auto"/>
        <w:ind w:left="0" w:firstLine="0"/>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з</w:t>
      </w:r>
      <w:r w:rsidR="002475D3" w:rsidRPr="000865C3">
        <w:rPr>
          <w:rFonts w:ascii="Times New Roman" w:eastAsia="Calibri" w:hAnsi="Times New Roman" w:cs="Times New Roman"/>
          <w:bCs/>
          <w:sz w:val="24"/>
          <w:szCs w:val="24"/>
        </w:rPr>
        <w:t>авершение работ по</w:t>
      </w:r>
      <w:r w:rsidRPr="000865C3">
        <w:rPr>
          <w:rFonts w:ascii="Times New Roman" w:eastAsia="Calibri" w:hAnsi="Times New Roman" w:cs="Times New Roman"/>
          <w:bCs/>
          <w:sz w:val="24"/>
          <w:szCs w:val="24"/>
        </w:rPr>
        <w:t xml:space="preserve"> проектированию объектов капитального строительства «Р</w:t>
      </w:r>
      <w:r w:rsidR="002475D3" w:rsidRPr="000865C3">
        <w:rPr>
          <w:rFonts w:ascii="Times New Roman" w:eastAsia="Calibri" w:hAnsi="Times New Roman" w:cs="Times New Roman"/>
          <w:bCs/>
          <w:sz w:val="24"/>
          <w:szCs w:val="24"/>
        </w:rPr>
        <w:t xml:space="preserve">еконструкции </w:t>
      </w:r>
      <w:r w:rsidRPr="000865C3">
        <w:rPr>
          <w:rFonts w:ascii="Times New Roman" w:eastAsia="Calibri" w:hAnsi="Times New Roman" w:cs="Times New Roman"/>
          <w:bCs/>
          <w:sz w:val="24"/>
          <w:szCs w:val="24"/>
        </w:rPr>
        <w:t xml:space="preserve">системы водоотведения» и «Реконструкция </w:t>
      </w:r>
      <w:r w:rsidR="002475D3" w:rsidRPr="000865C3">
        <w:rPr>
          <w:rFonts w:ascii="Times New Roman" w:eastAsia="Calibri" w:hAnsi="Times New Roman" w:cs="Times New Roman"/>
          <w:bCs/>
          <w:sz w:val="24"/>
          <w:szCs w:val="24"/>
        </w:rPr>
        <w:t>КОС</w:t>
      </w:r>
      <w:r w:rsidRPr="000865C3">
        <w:rPr>
          <w:rFonts w:ascii="Times New Roman" w:eastAsia="Calibri" w:hAnsi="Times New Roman" w:cs="Times New Roman"/>
          <w:bCs/>
          <w:sz w:val="24"/>
          <w:szCs w:val="24"/>
        </w:rPr>
        <w:t xml:space="preserve"> </w:t>
      </w:r>
      <w:proofErr w:type="spellStart"/>
      <w:r w:rsidRPr="000865C3">
        <w:rPr>
          <w:rFonts w:ascii="Times New Roman" w:eastAsia="Calibri" w:hAnsi="Times New Roman" w:cs="Times New Roman"/>
          <w:bCs/>
          <w:sz w:val="24"/>
          <w:szCs w:val="24"/>
        </w:rPr>
        <w:t>г</w:t>
      </w:r>
      <w:proofErr w:type="gramStart"/>
      <w:r w:rsidRPr="000865C3">
        <w:rPr>
          <w:rFonts w:ascii="Times New Roman" w:eastAsia="Calibri" w:hAnsi="Times New Roman" w:cs="Times New Roman"/>
          <w:bCs/>
          <w:sz w:val="24"/>
          <w:szCs w:val="24"/>
        </w:rPr>
        <w:t>.О</w:t>
      </w:r>
      <w:proofErr w:type="gramEnd"/>
      <w:r w:rsidRPr="000865C3">
        <w:rPr>
          <w:rFonts w:ascii="Times New Roman" w:eastAsia="Calibri" w:hAnsi="Times New Roman" w:cs="Times New Roman"/>
          <w:bCs/>
          <w:sz w:val="24"/>
          <w:szCs w:val="24"/>
        </w:rPr>
        <w:t>лонца</w:t>
      </w:r>
      <w:proofErr w:type="spellEnd"/>
      <w:r w:rsidRPr="000865C3">
        <w:rPr>
          <w:rFonts w:ascii="Times New Roman" w:eastAsia="Calibri" w:hAnsi="Times New Roman" w:cs="Times New Roman"/>
          <w:bCs/>
          <w:sz w:val="24"/>
          <w:szCs w:val="24"/>
        </w:rPr>
        <w:t>»;</w:t>
      </w:r>
    </w:p>
    <w:p w:rsidR="002475D3" w:rsidRPr="000865C3" w:rsidRDefault="002475D3" w:rsidP="000865C3">
      <w:pPr>
        <w:numPr>
          <w:ilvl w:val="0"/>
          <w:numId w:val="38"/>
        </w:numPr>
        <w:spacing w:after="0" w:line="240" w:lineRule="auto"/>
        <w:ind w:left="0" w:firstLine="0"/>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xml:space="preserve"> </w:t>
      </w:r>
      <w:r w:rsidR="002166C3" w:rsidRPr="000865C3">
        <w:rPr>
          <w:rFonts w:ascii="Times New Roman" w:eastAsia="Calibri" w:hAnsi="Times New Roman" w:cs="Times New Roman"/>
          <w:bCs/>
          <w:sz w:val="24"/>
          <w:szCs w:val="24"/>
        </w:rPr>
        <w:t>рассел</w:t>
      </w:r>
      <w:r w:rsidR="00941ED6" w:rsidRPr="000865C3">
        <w:rPr>
          <w:rFonts w:ascii="Times New Roman" w:eastAsia="Calibri" w:hAnsi="Times New Roman" w:cs="Times New Roman"/>
          <w:bCs/>
          <w:sz w:val="24"/>
          <w:szCs w:val="24"/>
        </w:rPr>
        <w:t>ение 20 квартир, ра</w:t>
      </w:r>
      <w:r w:rsidR="002166C3" w:rsidRPr="000865C3">
        <w:rPr>
          <w:rFonts w:ascii="Times New Roman" w:eastAsia="Calibri" w:hAnsi="Times New Roman" w:cs="Times New Roman"/>
          <w:bCs/>
          <w:sz w:val="24"/>
          <w:szCs w:val="24"/>
        </w:rPr>
        <w:t xml:space="preserve">сположенных на территории Олонецкого района, в целях реализации мероприятий по расселению граждан в рамках Региональной адресной программы по переселению граждан из аварийного жилищного фонда на м2019-2025 годы до конца 2021 года; </w:t>
      </w:r>
    </w:p>
    <w:p w:rsidR="00094152" w:rsidRPr="000865C3" w:rsidRDefault="002475D3" w:rsidP="000865C3">
      <w:pPr>
        <w:numPr>
          <w:ilvl w:val="0"/>
          <w:numId w:val="38"/>
        </w:numPr>
        <w:spacing w:after="0" w:line="240" w:lineRule="auto"/>
        <w:ind w:left="0" w:firstLine="0"/>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xml:space="preserve"> </w:t>
      </w:r>
      <w:r w:rsidR="002166C3" w:rsidRPr="000865C3">
        <w:rPr>
          <w:rFonts w:ascii="Times New Roman" w:eastAsia="Calibri" w:hAnsi="Times New Roman" w:cs="Times New Roman"/>
          <w:bCs/>
          <w:sz w:val="24"/>
          <w:szCs w:val="24"/>
        </w:rPr>
        <w:t xml:space="preserve">Проведение мероприятий по благоустройству 5 дворовых и 12 общественных территорий в рамках приоритетного государственного проекта «Комфортная городская среда»; </w:t>
      </w:r>
    </w:p>
    <w:p w:rsidR="00CF45CF" w:rsidRPr="000865C3" w:rsidRDefault="002166C3" w:rsidP="000865C3">
      <w:pPr>
        <w:numPr>
          <w:ilvl w:val="0"/>
          <w:numId w:val="38"/>
        </w:numPr>
        <w:spacing w:after="0" w:line="240" w:lineRule="auto"/>
        <w:ind w:left="0" w:firstLine="0"/>
        <w:jc w:val="both"/>
        <w:rPr>
          <w:rFonts w:ascii="Times New Roman" w:hAnsi="Times New Roman" w:cs="Times New Roman"/>
          <w:sz w:val="24"/>
          <w:szCs w:val="24"/>
        </w:rPr>
      </w:pPr>
      <w:r w:rsidRPr="000865C3">
        <w:rPr>
          <w:rFonts w:ascii="Times New Roman" w:eastAsia="Calibri" w:hAnsi="Times New Roman" w:cs="Times New Roman"/>
          <w:bCs/>
          <w:sz w:val="24"/>
          <w:szCs w:val="24"/>
        </w:rPr>
        <w:t xml:space="preserve">Участие в реализации федеральных и региональных программ «Образование», «Культура», «Жилье и городская среда», «Экология», «Малое и среднее предпринимательство», «Устойчивое развитие сельских территорий». </w:t>
      </w:r>
    </w:p>
    <w:p w:rsidR="00CF45CF" w:rsidRPr="000865C3" w:rsidRDefault="00CF45C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2021 год объявлен Президентом Российской Федерации годом науки и технологий. Одна из задач Года – рассказать, какими научными именами и достижениями может гордиться наша </w:t>
      </w:r>
      <w:r w:rsidRPr="000865C3">
        <w:rPr>
          <w:rFonts w:ascii="Times New Roman" w:hAnsi="Times New Roman" w:cs="Times New Roman"/>
          <w:sz w:val="24"/>
          <w:szCs w:val="24"/>
        </w:rPr>
        <w:lastRenderedPageBreak/>
        <w:t xml:space="preserve">страна. В течение всего года в образовательных организациях района прошли  просветительские мероприятия, научно-популярные акции, доступно и познавательно рассказывающие об ученых и развитии российской науки. Большим событием для района стало открытие в </w:t>
      </w:r>
      <w:r w:rsidR="004C21F4" w:rsidRPr="000865C3">
        <w:rPr>
          <w:rFonts w:ascii="Times New Roman" w:hAnsi="Times New Roman" w:cs="Times New Roman"/>
          <w:sz w:val="24"/>
          <w:szCs w:val="24"/>
        </w:rPr>
        <w:t>двух</w:t>
      </w:r>
      <w:r w:rsidRPr="000865C3">
        <w:rPr>
          <w:rFonts w:ascii="Times New Roman" w:hAnsi="Times New Roman" w:cs="Times New Roman"/>
          <w:sz w:val="24"/>
          <w:szCs w:val="24"/>
        </w:rPr>
        <w:t xml:space="preserve"> школах Центров образования естественно-научной и </w:t>
      </w:r>
      <w:proofErr w:type="gramStart"/>
      <w:r w:rsidRPr="000865C3">
        <w:rPr>
          <w:rFonts w:ascii="Times New Roman" w:hAnsi="Times New Roman" w:cs="Times New Roman"/>
          <w:sz w:val="24"/>
          <w:szCs w:val="24"/>
        </w:rPr>
        <w:t>технологической</w:t>
      </w:r>
      <w:proofErr w:type="gramEnd"/>
      <w:r w:rsidRPr="000865C3">
        <w:rPr>
          <w:rFonts w:ascii="Times New Roman" w:hAnsi="Times New Roman" w:cs="Times New Roman"/>
          <w:sz w:val="24"/>
          <w:szCs w:val="24"/>
        </w:rPr>
        <w:t xml:space="preserve"> направленностей «Точка роста». Благодаря открытию новых Центров образования «Точка роста», школьники могут заниматься физикой, химией и биологией с помощью современного оборудования.</w:t>
      </w:r>
    </w:p>
    <w:p w:rsidR="00712C70" w:rsidRPr="000865C3" w:rsidRDefault="00712C70" w:rsidP="000865C3">
      <w:pPr>
        <w:spacing w:after="0" w:line="240" w:lineRule="auto"/>
        <w:ind w:firstLine="708"/>
        <w:jc w:val="both"/>
        <w:rPr>
          <w:rFonts w:ascii="Times New Roman" w:eastAsia="Times New Roman" w:hAnsi="Times New Roman" w:cs="Times New Roman"/>
          <w:sz w:val="24"/>
          <w:szCs w:val="24"/>
          <w:lang w:eastAsia="ru-RU"/>
        </w:rPr>
      </w:pPr>
    </w:p>
    <w:p w:rsidR="00D53A71" w:rsidRPr="000865C3" w:rsidRDefault="00D911F4" w:rsidP="000865C3">
      <w:pPr>
        <w:pStyle w:val="a6"/>
        <w:numPr>
          <w:ilvl w:val="0"/>
          <w:numId w:val="30"/>
        </w:numPr>
        <w:tabs>
          <w:tab w:val="left" w:pos="993"/>
          <w:tab w:val="left" w:pos="1134"/>
        </w:tabs>
        <w:ind w:left="0" w:firstLine="0"/>
        <w:jc w:val="center"/>
        <w:outlineLvl w:val="0"/>
        <w:rPr>
          <w:rFonts w:ascii="Times New Roman" w:hAnsi="Times New Roman"/>
          <w:b/>
          <w:sz w:val="24"/>
          <w:szCs w:val="24"/>
        </w:rPr>
      </w:pPr>
      <w:bookmarkStart w:id="1" w:name="_Toc65501880"/>
      <w:r w:rsidRPr="000865C3">
        <w:rPr>
          <w:rFonts w:ascii="Times New Roman" w:hAnsi="Times New Roman"/>
          <w:b/>
          <w:sz w:val="24"/>
          <w:szCs w:val="24"/>
        </w:rPr>
        <w:t xml:space="preserve">ВЗАИМОДЕЙСТВИЕ С СОВЕТОМ ОЛОНЕЦКОГО </w:t>
      </w:r>
      <w:proofErr w:type="gramStart"/>
      <w:r w:rsidRPr="000865C3">
        <w:rPr>
          <w:rFonts w:ascii="Times New Roman" w:hAnsi="Times New Roman"/>
          <w:b/>
          <w:sz w:val="24"/>
          <w:szCs w:val="24"/>
        </w:rPr>
        <w:t>НАЦИОНАЛЬНОГО</w:t>
      </w:r>
      <w:bookmarkEnd w:id="1"/>
      <w:proofErr w:type="gramEnd"/>
    </w:p>
    <w:p w:rsidR="00D53A71" w:rsidRPr="000865C3" w:rsidRDefault="00D911F4" w:rsidP="000865C3">
      <w:pPr>
        <w:tabs>
          <w:tab w:val="left" w:pos="993"/>
        </w:tabs>
        <w:spacing w:after="0" w:line="240" w:lineRule="auto"/>
        <w:jc w:val="center"/>
        <w:outlineLvl w:val="0"/>
        <w:rPr>
          <w:rFonts w:ascii="Times New Roman" w:eastAsia="Calibri" w:hAnsi="Times New Roman" w:cs="Times New Roman"/>
          <w:b/>
          <w:sz w:val="24"/>
          <w:szCs w:val="24"/>
        </w:rPr>
      </w:pPr>
      <w:bookmarkStart w:id="2" w:name="_Toc65501881"/>
      <w:r w:rsidRPr="000865C3">
        <w:rPr>
          <w:rFonts w:ascii="Times New Roman" w:eastAsia="Calibri" w:hAnsi="Times New Roman" w:cs="Times New Roman"/>
          <w:b/>
          <w:sz w:val="24"/>
          <w:szCs w:val="24"/>
        </w:rPr>
        <w:t>МУНИЦИПАЛЬНОГО РАЙОНА</w:t>
      </w:r>
      <w:bookmarkEnd w:id="2"/>
    </w:p>
    <w:p w:rsidR="00D53A71" w:rsidRPr="000865C3" w:rsidRDefault="00D53A71" w:rsidP="000865C3">
      <w:pPr>
        <w:tabs>
          <w:tab w:val="left" w:pos="1215"/>
        </w:tabs>
        <w:spacing w:after="0" w:line="240" w:lineRule="auto"/>
        <w:jc w:val="both"/>
        <w:rPr>
          <w:rFonts w:ascii="Times New Roman" w:eastAsia="Calibri" w:hAnsi="Times New Roman" w:cs="Times New Roman"/>
          <w:sz w:val="24"/>
          <w:szCs w:val="24"/>
        </w:rPr>
      </w:pPr>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Деятельность районного Совета</w:t>
      </w:r>
      <w:r w:rsidR="004C21F4" w:rsidRPr="000865C3">
        <w:rPr>
          <w:rFonts w:ascii="Times New Roman" w:eastAsia="Times New Roman" w:hAnsi="Times New Roman" w:cs="Times New Roman"/>
          <w:sz w:val="24"/>
          <w:szCs w:val="24"/>
          <w:lang w:eastAsia="ru-RU"/>
        </w:rPr>
        <w:t xml:space="preserve"> в 2021 году</w:t>
      </w:r>
      <w:r w:rsidRPr="000865C3">
        <w:rPr>
          <w:rFonts w:ascii="Times New Roman" w:eastAsia="Times New Roman" w:hAnsi="Times New Roman" w:cs="Times New Roman"/>
          <w:sz w:val="24"/>
          <w:szCs w:val="24"/>
          <w:lang w:eastAsia="ru-RU"/>
        </w:rPr>
        <w:t xml:space="preserve"> была направлена на реализацию положений, определенных федеральным и региональным  законодательством, Уставом Олонецкого района  и велась в соответствии с планом работы. </w:t>
      </w:r>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плане работы районного Совета на 2021 год предусмотрен перечень вопросов в зависимости от необходимости и обязательности их рассмотрения в соответствии с полномочиями Совета.</w:t>
      </w:r>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Советом проводилась работа по следующим направлениям:</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участие в разработке и принятии  решений Совета Олонецкого района;</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 осуществление </w:t>
      </w:r>
      <w:proofErr w:type="gramStart"/>
      <w:r w:rsidRPr="000865C3">
        <w:rPr>
          <w:rFonts w:ascii="Times New Roman" w:eastAsia="Times New Roman" w:hAnsi="Times New Roman" w:cs="Times New Roman"/>
          <w:sz w:val="24"/>
          <w:szCs w:val="24"/>
          <w:lang w:eastAsia="ru-RU"/>
        </w:rPr>
        <w:t>контроля за</w:t>
      </w:r>
      <w:proofErr w:type="gramEnd"/>
      <w:r w:rsidRPr="000865C3">
        <w:rPr>
          <w:rFonts w:ascii="Times New Roman" w:eastAsia="Times New Roman" w:hAnsi="Times New Roman" w:cs="Times New Roman"/>
          <w:sz w:val="24"/>
          <w:szCs w:val="24"/>
          <w:lang w:eastAsia="ru-RU"/>
        </w:rPr>
        <w:t xml:space="preserve"> выполнением принятых решений;</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работа в составе депутатских объединений и иных рабочих органов Совета;</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проведение публичных слушаний;</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 непосредственная работа с населением в избирательных округах. </w:t>
      </w:r>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Работа Совета велась во взаимодействии с администрацией района, ее структурными подразделениями, сельскими поселениями, жителями.</w:t>
      </w:r>
    </w:p>
    <w:p w:rsidR="00E65F40"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отчетном периоде подготовлено и  проведено 13 заседаний Совета, в том числе 2 внеочередных. Заседания районного Совета проходили при хорошей явке депутатов, срыва кворума заседаний не было.</w:t>
      </w:r>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Нормотворческая деятельность районного Совета направлена на совершенствование нормативно-правовой базы района в области социальной, экономической и бюджетной политики, а также по вопросам местного значения муниципального района.</w:t>
      </w:r>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proofErr w:type="gramStart"/>
      <w:r w:rsidRPr="000865C3">
        <w:rPr>
          <w:rFonts w:ascii="Times New Roman" w:eastAsia="Times New Roman" w:hAnsi="Times New Roman" w:cs="Times New Roman"/>
          <w:sz w:val="24"/>
          <w:szCs w:val="24"/>
          <w:lang w:eastAsia="ru-RU"/>
        </w:rPr>
        <w:t xml:space="preserve">В 2021 году </w:t>
      </w:r>
      <w:r w:rsidR="00E65F40" w:rsidRPr="000865C3">
        <w:rPr>
          <w:rFonts w:ascii="Times New Roman" w:eastAsia="Times New Roman" w:hAnsi="Times New Roman" w:cs="Times New Roman"/>
          <w:sz w:val="24"/>
          <w:szCs w:val="24"/>
          <w:lang w:eastAsia="ru-RU"/>
        </w:rPr>
        <w:t>Советом Олонецкого района п</w:t>
      </w:r>
      <w:r w:rsidRPr="000865C3">
        <w:rPr>
          <w:rFonts w:ascii="Times New Roman" w:eastAsia="Times New Roman" w:hAnsi="Times New Roman" w:cs="Times New Roman"/>
          <w:sz w:val="24"/>
          <w:szCs w:val="24"/>
          <w:lang w:eastAsia="ru-RU"/>
        </w:rPr>
        <w:t xml:space="preserve">ринято 90 решений, имеющих существенное  значение для жизнедеятельности населения </w:t>
      </w:r>
      <w:r w:rsidR="004C21F4" w:rsidRPr="000865C3">
        <w:rPr>
          <w:rFonts w:ascii="Times New Roman" w:eastAsia="Times New Roman" w:hAnsi="Times New Roman" w:cs="Times New Roman"/>
          <w:sz w:val="24"/>
          <w:szCs w:val="24"/>
          <w:lang w:eastAsia="ru-RU"/>
        </w:rPr>
        <w:t>Олонецкого</w:t>
      </w:r>
      <w:r w:rsidRPr="000865C3">
        <w:rPr>
          <w:rFonts w:ascii="Times New Roman" w:eastAsia="Times New Roman" w:hAnsi="Times New Roman" w:cs="Times New Roman"/>
          <w:sz w:val="24"/>
          <w:szCs w:val="24"/>
          <w:lang w:eastAsia="ru-RU"/>
        </w:rPr>
        <w:t xml:space="preserve"> района, из них 21</w:t>
      </w:r>
      <w:r w:rsidR="00E65F40" w:rsidRPr="000865C3">
        <w:rPr>
          <w:rFonts w:ascii="Times New Roman" w:eastAsia="Times New Roman" w:hAnsi="Times New Roman" w:cs="Times New Roman"/>
          <w:sz w:val="24"/>
          <w:szCs w:val="24"/>
          <w:lang w:eastAsia="ru-RU"/>
        </w:rPr>
        <w:t xml:space="preserve"> </w:t>
      </w:r>
      <w:r w:rsidRPr="000865C3">
        <w:rPr>
          <w:rFonts w:ascii="Times New Roman" w:eastAsia="Times New Roman" w:hAnsi="Times New Roman" w:cs="Times New Roman"/>
          <w:sz w:val="24"/>
          <w:szCs w:val="24"/>
          <w:lang w:eastAsia="ru-RU"/>
        </w:rPr>
        <w:t>нормативного характера, действие 3 правовых актов утратило силу, 6 правовых актов подготовлены в виде депутатских запросов, 2  правовых акта приняты в виде обращений (об увеличении финансовых нормативов на содержание органов местного самоуправления), в 14 решений внесены изменения.</w:t>
      </w:r>
      <w:proofErr w:type="gramEnd"/>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целом все р</w:t>
      </w:r>
      <w:r w:rsidR="00E65F40" w:rsidRPr="000865C3">
        <w:rPr>
          <w:rFonts w:ascii="Times New Roman" w:eastAsia="Times New Roman" w:hAnsi="Times New Roman" w:cs="Times New Roman"/>
          <w:sz w:val="24"/>
          <w:szCs w:val="24"/>
          <w:lang w:eastAsia="ru-RU"/>
        </w:rPr>
        <w:t>ешения  направлены на социально-</w:t>
      </w:r>
      <w:r w:rsidRPr="000865C3">
        <w:rPr>
          <w:rFonts w:ascii="Times New Roman" w:eastAsia="Times New Roman" w:hAnsi="Times New Roman" w:cs="Times New Roman"/>
          <w:sz w:val="24"/>
          <w:szCs w:val="24"/>
          <w:lang w:eastAsia="ru-RU"/>
        </w:rPr>
        <w:t>экономическое развитие Олонецкого национального муниципального района, в их числе:</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Об итогах социально-экономического развития Олонецкого национального муниципального района  за 2020 год и задачах на 2021 год;</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w:t>
      </w:r>
      <w:r w:rsidR="00E65F40" w:rsidRPr="000865C3">
        <w:rPr>
          <w:rFonts w:ascii="Times New Roman" w:eastAsia="Times New Roman" w:hAnsi="Times New Roman" w:cs="Times New Roman"/>
          <w:sz w:val="24"/>
          <w:szCs w:val="24"/>
          <w:lang w:eastAsia="ru-RU"/>
        </w:rPr>
        <w:t xml:space="preserve"> </w:t>
      </w:r>
      <w:r w:rsidRPr="000865C3">
        <w:rPr>
          <w:rFonts w:ascii="Times New Roman" w:eastAsia="Times New Roman" w:hAnsi="Times New Roman" w:cs="Times New Roman"/>
          <w:sz w:val="24"/>
          <w:szCs w:val="24"/>
          <w:lang w:eastAsia="ru-RU"/>
        </w:rPr>
        <w:t>О реализации национальных проектов на территории района;</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Об участии Олонецкого района  в республиканских целевых программах;</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 Об оценке  </w:t>
      </w:r>
      <w:proofErr w:type="gramStart"/>
      <w:r w:rsidRPr="000865C3">
        <w:rPr>
          <w:rFonts w:ascii="Times New Roman" w:eastAsia="Times New Roman" w:hAnsi="Times New Roman" w:cs="Times New Roman"/>
          <w:sz w:val="24"/>
          <w:szCs w:val="24"/>
          <w:lang w:eastAsia="ru-RU"/>
        </w:rPr>
        <w:t>качества услуг учреждений культуры района</w:t>
      </w:r>
      <w:proofErr w:type="gramEnd"/>
      <w:r w:rsidRPr="000865C3">
        <w:rPr>
          <w:rFonts w:ascii="Times New Roman" w:eastAsia="Times New Roman" w:hAnsi="Times New Roman" w:cs="Times New Roman"/>
          <w:sz w:val="24"/>
          <w:szCs w:val="24"/>
          <w:lang w:eastAsia="ru-RU"/>
        </w:rPr>
        <w:t>;</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w:t>
      </w:r>
      <w:r w:rsidR="00E65F40" w:rsidRPr="000865C3">
        <w:rPr>
          <w:rFonts w:ascii="Times New Roman" w:eastAsia="Times New Roman" w:hAnsi="Times New Roman" w:cs="Times New Roman"/>
          <w:sz w:val="24"/>
          <w:szCs w:val="24"/>
          <w:lang w:eastAsia="ru-RU"/>
        </w:rPr>
        <w:t xml:space="preserve"> </w:t>
      </w:r>
      <w:r w:rsidRPr="000865C3">
        <w:rPr>
          <w:rFonts w:ascii="Times New Roman" w:eastAsia="Times New Roman" w:hAnsi="Times New Roman" w:cs="Times New Roman"/>
          <w:sz w:val="24"/>
          <w:szCs w:val="24"/>
          <w:lang w:eastAsia="ru-RU"/>
        </w:rPr>
        <w:t>О расселении аварийного жилфонда;</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w:t>
      </w:r>
      <w:r w:rsidR="00E65F40" w:rsidRPr="000865C3">
        <w:rPr>
          <w:rFonts w:ascii="Times New Roman" w:eastAsia="Times New Roman" w:hAnsi="Times New Roman" w:cs="Times New Roman"/>
          <w:sz w:val="24"/>
          <w:szCs w:val="24"/>
          <w:lang w:eastAsia="ru-RU"/>
        </w:rPr>
        <w:t xml:space="preserve"> </w:t>
      </w:r>
      <w:r w:rsidRPr="000865C3">
        <w:rPr>
          <w:rFonts w:ascii="Times New Roman" w:eastAsia="Times New Roman" w:hAnsi="Times New Roman" w:cs="Times New Roman"/>
          <w:sz w:val="24"/>
          <w:szCs w:val="24"/>
          <w:lang w:eastAsia="ru-RU"/>
        </w:rPr>
        <w:t>О плате за наем жилых помещений;</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w:t>
      </w:r>
      <w:r w:rsidR="00E65F40" w:rsidRPr="000865C3">
        <w:rPr>
          <w:rFonts w:ascii="Times New Roman" w:eastAsia="Times New Roman" w:hAnsi="Times New Roman" w:cs="Times New Roman"/>
          <w:sz w:val="24"/>
          <w:szCs w:val="24"/>
          <w:lang w:eastAsia="ru-RU"/>
        </w:rPr>
        <w:t xml:space="preserve"> </w:t>
      </w:r>
      <w:r w:rsidRPr="000865C3">
        <w:rPr>
          <w:rFonts w:ascii="Times New Roman" w:eastAsia="Times New Roman" w:hAnsi="Times New Roman" w:cs="Times New Roman"/>
          <w:sz w:val="24"/>
          <w:szCs w:val="24"/>
          <w:lang w:eastAsia="ru-RU"/>
        </w:rPr>
        <w:t>О муниципальном земельном контроле, жилищном контроле,  контроле на автомобильном транспорте;</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w:t>
      </w:r>
      <w:r w:rsidR="00E65F40" w:rsidRPr="000865C3">
        <w:rPr>
          <w:rFonts w:ascii="Times New Roman" w:eastAsia="Times New Roman" w:hAnsi="Times New Roman" w:cs="Times New Roman"/>
          <w:sz w:val="24"/>
          <w:szCs w:val="24"/>
          <w:lang w:eastAsia="ru-RU"/>
        </w:rPr>
        <w:t xml:space="preserve"> </w:t>
      </w:r>
      <w:r w:rsidRPr="000865C3">
        <w:rPr>
          <w:rFonts w:ascii="Times New Roman" w:eastAsia="Times New Roman" w:hAnsi="Times New Roman" w:cs="Times New Roman"/>
          <w:sz w:val="24"/>
          <w:szCs w:val="24"/>
          <w:lang w:eastAsia="ru-RU"/>
        </w:rPr>
        <w:t>О  льготной арендной плате в отношении объектов культурного наследия;</w:t>
      </w:r>
    </w:p>
    <w:p w:rsidR="00001229" w:rsidRPr="000865C3" w:rsidRDefault="00001229"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w:t>
      </w:r>
      <w:r w:rsidR="00E65F40" w:rsidRPr="000865C3">
        <w:rPr>
          <w:rFonts w:ascii="Times New Roman" w:eastAsia="Times New Roman" w:hAnsi="Times New Roman" w:cs="Times New Roman"/>
          <w:sz w:val="24"/>
          <w:szCs w:val="24"/>
          <w:lang w:eastAsia="ru-RU"/>
        </w:rPr>
        <w:t xml:space="preserve"> </w:t>
      </w:r>
      <w:r w:rsidRPr="000865C3">
        <w:rPr>
          <w:rFonts w:ascii="Times New Roman" w:eastAsia="Times New Roman" w:hAnsi="Times New Roman" w:cs="Times New Roman"/>
          <w:sz w:val="24"/>
          <w:szCs w:val="24"/>
          <w:lang w:eastAsia="ru-RU"/>
        </w:rPr>
        <w:t>О работе сельских библиотек на территории Олонецкого района    и  многие другие.</w:t>
      </w:r>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Ключевым вопросом деятельности районного Совета депутатов был и остается вопрос формирования бюджета района. Несмотря на дефицитный  местный бюджет, органам местного самоуправления удается реализовывать муниципальные целевые программы и сохранять социальную направленность бюджета.</w:t>
      </w:r>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lastRenderedPageBreak/>
        <w:t>На протяжении последних лет целью проводимой бюджетной политики в районе является необходимость поддержания сбалансированности бюджета и разумной оптимизации расходов.</w:t>
      </w:r>
    </w:p>
    <w:p w:rsidR="00001229" w:rsidRPr="000865C3" w:rsidRDefault="00001229"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Для достижения этих целей в 2021 году продолжена работа по решению задач, обеспечивающих устойчивость бюджетной системы района, безусловное исполнение социальных обязательств, повышение эффективности бюджетных расходов.</w:t>
      </w:r>
    </w:p>
    <w:p w:rsidR="00E65F40" w:rsidRPr="000865C3" w:rsidRDefault="00E65F40"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2021 году в связи с ограничительными мерами постоянные комиссии Совета зачастую проводили работу  дистанционно. В основном, это были совместные заседания.</w:t>
      </w:r>
    </w:p>
    <w:p w:rsidR="00E65F40" w:rsidRPr="000865C3" w:rsidRDefault="00E65F40"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По-прежнему активно работала Общественная комиссия района. В рамках своих полномочий  комиссия определила  состав лауреатов Олонецкого района 2021 года и представила  его на утверждение Совета. </w:t>
      </w:r>
    </w:p>
    <w:p w:rsidR="00E65F40" w:rsidRPr="000865C3" w:rsidRDefault="00E65F40"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Звание «Лауреат 2021 года Олонецкого национального муниципального района»  присвоено следующим нашим землякам: </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1.</w:t>
      </w:r>
      <w:r w:rsidRPr="000865C3">
        <w:rPr>
          <w:rFonts w:ascii="Times New Roman" w:eastAsia="Times New Roman" w:hAnsi="Times New Roman" w:cs="Times New Roman"/>
          <w:sz w:val="24"/>
          <w:szCs w:val="24"/>
          <w:lang w:eastAsia="ru-RU"/>
        </w:rPr>
        <w:tab/>
        <w:t>Андреевой Светлане Ивановне, секретарю Олонецкого филиала Генеалогического общества Республики Карелия, за большой личный  вклад в обучение старшего поколения компьютерной грамотности и вовлечение населения Олонецкого района в работу по созданию родословных своих семей;</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2.</w:t>
      </w:r>
      <w:r w:rsidRPr="000865C3">
        <w:rPr>
          <w:rFonts w:ascii="Times New Roman" w:eastAsia="Times New Roman" w:hAnsi="Times New Roman" w:cs="Times New Roman"/>
          <w:sz w:val="24"/>
          <w:szCs w:val="24"/>
          <w:lang w:eastAsia="ru-RU"/>
        </w:rPr>
        <w:tab/>
        <w:t xml:space="preserve">Арбузовой Татьяне Ивановне, старосте деревни </w:t>
      </w:r>
      <w:proofErr w:type="spellStart"/>
      <w:r w:rsidRPr="000865C3">
        <w:rPr>
          <w:rFonts w:ascii="Times New Roman" w:eastAsia="Times New Roman" w:hAnsi="Times New Roman" w:cs="Times New Roman"/>
          <w:sz w:val="24"/>
          <w:szCs w:val="24"/>
          <w:lang w:eastAsia="ru-RU"/>
        </w:rPr>
        <w:t>Юргелица</w:t>
      </w:r>
      <w:proofErr w:type="spellEnd"/>
      <w:r w:rsidRPr="000865C3">
        <w:rPr>
          <w:rFonts w:ascii="Times New Roman" w:eastAsia="Times New Roman" w:hAnsi="Times New Roman" w:cs="Times New Roman"/>
          <w:sz w:val="24"/>
          <w:szCs w:val="24"/>
          <w:lang w:eastAsia="ru-RU"/>
        </w:rPr>
        <w:t xml:space="preserve"> Олонецкого района, за большой личный вклад в проведение работ по благоустройству и решение вопросов местного значения на территории </w:t>
      </w:r>
      <w:proofErr w:type="spellStart"/>
      <w:r w:rsidRPr="000865C3">
        <w:rPr>
          <w:rFonts w:ascii="Times New Roman" w:eastAsia="Times New Roman" w:hAnsi="Times New Roman" w:cs="Times New Roman"/>
          <w:sz w:val="24"/>
          <w:szCs w:val="24"/>
          <w:lang w:eastAsia="ru-RU"/>
        </w:rPr>
        <w:t>Мегрегского</w:t>
      </w:r>
      <w:proofErr w:type="spellEnd"/>
      <w:r w:rsidRPr="000865C3">
        <w:rPr>
          <w:rFonts w:ascii="Times New Roman" w:eastAsia="Times New Roman" w:hAnsi="Times New Roman" w:cs="Times New Roman"/>
          <w:sz w:val="24"/>
          <w:szCs w:val="24"/>
          <w:lang w:eastAsia="ru-RU"/>
        </w:rPr>
        <w:t xml:space="preserve"> сельского поселения;</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3.</w:t>
      </w:r>
      <w:r w:rsidRPr="000865C3">
        <w:rPr>
          <w:rFonts w:ascii="Times New Roman" w:eastAsia="Times New Roman" w:hAnsi="Times New Roman" w:cs="Times New Roman"/>
          <w:sz w:val="24"/>
          <w:szCs w:val="24"/>
          <w:lang w:eastAsia="ru-RU"/>
        </w:rPr>
        <w:tab/>
      </w:r>
      <w:proofErr w:type="spellStart"/>
      <w:r w:rsidRPr="000865C3">
        <w:rPr>
          <w:rFonts w:ascii="Times New Roman" w:eastAsia="Times New Roman" w:hAnsi="Times New Roman" w:cs="Times New Roman"/>
          <w:sz w:val="24"/>
          <w:szCs w:val="24"/>
          <w:lang w:eastAsia="ru-RU"/>
        </w:rPr>
        <w:t>Вижуевой</w:t>
      </w:r>
      <w:proofErr w:type="spellEnd"/>
      <w:r w:rsidRPr="000865C3">
        <w:rPr>
          <w:rFonts w:ascii="Times New Roman" w:eastAsia="Times New Roman" w:hAnsi="Times New Roman" w:cs="Times New Roman"/>
          <w:sz w:val="24"/>
          <w:szCs w:val="24"/>
          <w:lang w:eastAsia="ru-RU"/>
        </w:rPr>
        <w:t xml:space="preserve">  Наталье Павловне, председателю ТОС «Доброта», за большую общественную работу по духовно-нравственному воспитанию детей и молодежи  на территории </w:t>
      </w:r>
      <w:proofErr w:type="spellStart"/>
      <w:r w:rsidRPr="000865C3">
        <w:rPr>
          <w:rFonts w:ascii="Times New Roman" w:eastAsia="Times New Roman" w:hAnsi="Times New Roman" w:cs="Times New Roman"/>
          <w:sz w:val="24"/>
          <w:szCs w:val="24"/>
          <w:lang w:eastAsia="ru-RU"/>
        </w:rPr>
        <w:t>Коткозерского</w:t>
      </w:r>
      <w:proofErr w:type="spellEnd"/>
      <w:r w:rsidRPr="000865C3">
        <w:rPr>
          <w:rFonts w:ascii="Times New Roman" w:eastAsia="Times New Roman" w:hAnsi="Times New Roman" w:cs="Times New Roman"/>
          <w:sz w:val="24"/>
          <w:szCs w:val="24"/>
          <w:lang w:eastAsia="ru-RU"/>
        </w:rPr>
        <w:t xml:space="preserve"> сельского поселения;</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4.</w:t>
      </w:r>
      <w:r w:rsidRPr="000865C3">
        <w:rPr>
          <w:rFonts w:ascii="Times New Roman" w:eastAsia="Times New Roman" w:hAnsi="Times New Roman" w:cs="Times New Roman"/>
          <w:sz w:val="24"/>
          <w:szCs w:val="24"/>
          <w:lang w:eastAsia="ru-RU"/>
        </w:rPr>
        <w:tab/>
      </w:r>
      <w:proofErr w:type="spellStart"/>
      <w:r w:rsidRPr="000865C3">
        <w:rPr>
          <w:rFonts w:ascii="Times New Roman" w:eastAsia="Times New Roman" w:hAnsi="Times New Roman" w:cs="Times New Roman"/>
          <w:sz w:val="24"/>
          <w:szCs w:val="24"/>
          <w:lang w:eastAsia="ru-RU"/>
        </w:rPr>
        <w:t>Вяккереву</w:t>
      </w:r>
      <w:proofErr w:type="spellEnd"/>
      <w:r w:rsidRPr="000865C3">
        <w:rPr>
          <w:rFonts w:ascii="Times New Roman" w:eastAsia="Times New Roman" w:hAnsi="Times New Roman" w:cs="Times New Roman"/>
          <w:sz w:val="24"/>
          <w:szCs w:val="24"/>
          <w:lang w:eastAsia="ru-RU"/>
        </w:rPr>
        <w:t xml:space="preserve"> Андрею Леонидовичу, начальнику пожарной части  села Видлица (ПЧ 37)  ГКУ РК «ОПС по </w:t>
      </w:r>
      <w:proofErr w:type="spellStart"/>
      <w:r w:rsidRPr="000865C3">
        <w:rPr>
          <w:rFonts w:ascii="Times New Roman" w:eastAsia="Times New Roman" w:hAnsi="Times New Roman" w:cs="Times New Roman"/>
          <w:sz w:val="24"/>
          <w:szCs w:val="24"/>
          <w:lang w:eastAsia="ru-RU"/>
        </w:rPr>
        <w:t>Олонецкому</w:t>
      </w:r>
      <w:proofErr w:type="spellEnd"/>
      <w:r w:rsidRPr="000865C3">
        <w:rPr>
          <w:rFonts w:ascii="Times New Roman" w:eastAsia="Times New Roman" w:hAnsi="Times New Roman" w:cs="Times New Roman"/>
          <w:sz w:val="24"/>
          <w:szCs w:val="24"/>
          <w:lang w:eastAsia="ru-RU"/>
        </w:rPr>
        <w:t xml:space="preserve"> району», за самоотверженный труд при тушении лесных пожаров в июле 2021 года, активное участие в общественной жизни села Видлица;</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5.</w:t>
      </w:r>
      <w:r w:rsidRPr="000865C3">
        <w:rPr>
          <w:rFonts w:ascii="Times New Roman" w:eastAsia="Times New Roman" w:hAnsi="Times New Roman" w:cs="Times New Roman"/>
          <w:sz w:val="24"/>
          <w:szCs w:val="24"/>
          <w:lang w:eastAsia="ru-RU"/>
        </w:rPr>
        <w:tab/>
        <w:t xml:space="preserve">Ивановой Галине Александровне, жителю п. </w:t>
      </w:r>
      <w:proofErr w:type="spellStart"/>
      <w:r w:rsidRPr="000865C3">
        <w:rPr>
          <w:rFonts w:ascii="Times New Roman" w:eastAsia="Times New Roman" w:hAnsi="Times New Roman" w:cs="Times New Roman"/>
          <w:sz w:val="24"/>
          <w:szCs w:val="24"/>
          <w:lang w:eastAsia="ru-RU"/>
        </w:rPr>
        <w:t>Ковера</w:t>
      </w:r>
      <w:proofErr w:type="spellEnd"/>
      <w:r w:rsidRPr="000865C3">
        <w:rPr>
          <w:rFonts w:ascii="Times New Roman" w:eastAsia="Times New Roman" w:hAnsi="Times New Roman" w:cs="Times New Roman"/>
          <w:sz w:val="24"/>
          <w:szCs w:val="24"/>
          <w:lang w:eastAsia="ru-RU"/>
        </w:rPr>
        <w:t xml:space="preserve">, за организацию и проведение обустройства места отдыха в </w:t>
      </w:r>
      <w:proofErr w:type="spellStart"/>
      <w:r w:rsidRPr="000865C3">
        <w:rPr>
          <w:rFonts w:ascii="Times New Roman" w:eastAsia="Times New Roman" w:hAnsi="Times New Roman" w:cs="Times New Roman"/>
          <w:sz w:val="24"/>
          <w:szCs w:val="24"/>
          <w:lang w:eastAsia="ru-RU"/>
        </w:rPr>
        <w:t>Коверском</w:t>
      </w:r>
      <w:proofErr w:type="spellEnd"/>
      <w:r w:rsidRPr="000865C3">
        <w:rPr>
          <w:rFonts w:ascii="Times New Roman" w:eastAsia="Times New Roman" w:hAnsi="Times New Roman" w:cs="Times New Roman"/>
          <w:sz w:val="24"/>
          <w:szCs w:val="24"/>
          <w:lang w:eastAsia="ru-RU"/>
        </w:rPr>
        <w:t xml:space="preserve"> сельском поселении, вовлечение односельчан к  здоровому образу жизни и активное участие в решении вопросов местного значения поселения;</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6.</w:t>
      </w:r>
      <w:r w:rsidRPr="000865C3">
        <w:rPr>
          <w:rFonts w:ascii="Times New Roman" w:eastAsia="Times New Roman" w:hAnsi="Times New Roman" w:cs="Times New Roman"/>
          <w:sz w:val="24"/>
          <w:szCs w:val="24"/>
          <w:lang w:eastAsia="ru-RU"/>
        </w:rPr>
        <w:tab/>
        <w:t>Минину Дмитрию Анатольевичу, трактористу-машинисту ОАО «Племенное хозяйство «</w:t>
      </w:r>
      <w:proofErr w:type="spellStart"/>
      <w:r w:rsidRPr="000865C3">
        <w:rPr>
          <w:rFonts w:ascii="Times New Roman" w:eastAsia="Times New Roman" w:hAnsi="Times New Roman" w:cs="Times New Roman"/>
          <w:sz w:val="24"/>
          <w:szCs w:val="24"/>
          <w:lang w:eastAsia="ru-RU"/>
        </w:rPr>
        <w:t>Ильинское</w:t>
      </w:r>
      <w:proofErr w:type="spellEnd"/>
      <w:r w:rsidRPr="000865C3">
        <w:rPr>
          <w:rFonts w:ascii="Times New Roman" w:eastAsia="Times New Roman" w:hAnsi="Times New Roman" w:cs="Times New Roman"/>
          <w:sz w:val="24"/>
          <w:szCs w:val="24"/>
          <w:lang w:eastAsia="ru-RU"/>
        </w:rPr>
        <w:t>», за самоотверженность, оперативность  и ответственность, проявленные при защите деревни Большие Горы Олонецкого района от лесных пожаров в июле 2021 года;</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7.</w:t>
      </w:r>
      <w:r w:rsidRPr="000865C3">
        <w:rPr>
          <w:rFonts w:ascii="Times New Roman" w:eastAsia="Times New Roman" w:hAnsi="Times New Roman" w:cs="Times New Roman"/>
          <w:sz w:val="24"/>
          <w:szCs w:val="24"/>
          <w:lang w:eastAsia="ru-RU"/>
        </w:rPr>
        <w:tab/>
        <w:t>Никифорову  Виталию Сергеевичу, участнику поискового отряда «</w:t>
      </w:r>
      <w:proofErr w:type="spellStart"/>
      <w:r w:rsidRPr="000865C3">
        <w:rPr>
          <w:rFonts w:ascii="Times New Roman" w:eastAsia="Times New Roman" w:hAnsi="Times New Roman" w:cs="Times New Roman"/>
          <w:sz w:val="24"/>
          <w:szCs w:val="24"/>
          <w:lang w:eastAsia="ru-RU"/>
        </w:rPr>
        <w:t>Олонецкая</w:t>
      </w:r>
      <w:proofErr w:type="spellEnd"/>
      <w:r w:rsidRPr="000865C3">
        <w:rPr>
          <w:rFonts w:ascii="Times New Roman" w:eastAsia="Times New Roman" w:hAnsi="Times New Roman" w:cs="Times New Roman"/>
          <w:sz w:val="24"/>
          <w:szCs w:val="24"/>
          <w:lang w:eastAsia="ru-RU"/>
        </w:rPr>
        <w:t xml:space="preserve"> оперативная группа», за активную поисковую деятельность и большой личный вклад по увековечению памяти воинов, погибших на территории Олонецкого района в годы Великой Отечественной войны;</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8.</w:t>
      </w:r>
      <w:r w:rsidRPr="000865C3">
        <w:rPr>
          <w:rFonts w:ascii="Times New Roman" w:eastAsia="Times New Roman" w:hAnsi="Times New Roman" w:cs="Times New Roman"/>
          <w:sz w:val="24"/>
          <w:szCs w:val="24"/>
          <w:lang w:eastAsia="ru-RU"/>
        </w:rPr>
        <w:tab/>
        <w:t xml:space="preserve">Никифоровой Марии Валерьевне, депутату Совета </w:t>
      </w:r>
      <w:proofErr w:type="spellStart"/>
      <w:r w:rsidRPr="000865C3">
        <w:rPr>
          <w:rFonts w:ascii="Times New Roman" w:eastAsia="Times New Roman" w:hAnsi="Times New Roman" w:cs="Times New Roman"/>
          <w:sz w:val="24"/>
          <w:szCs w:val="24"/>
          <w:lang w:eastAsia="ru-RU"/>
        </w:rPr>
        <w:t>Коткозерского</w:t>
      </w:r>
      <w:proofErr w:type="spellEnd"/>
      <w:r w:rsidRPr="000865C3">
        <w:rPr>
          <w:rFonts w:ascii="Times New Roman" w:eastAsia="Times New Roman" w:hAnsi="Times New Roman" w:cs="Times New Roman"/>
          <w:sz w:val="24"/>
          <w:szCs w:val="24"/>
          <w:lang w:eastAsia="ru-RU"/>
        </w:rPr>
        <w:t xml:space="preserve"> сельского поселения,  за большой личный вклад в развитие территориального общественного самоуправления и реализацию проектов ТОС в п. </w:t>
      </w:r>
      <w:proofErr w:type="spellStart"/>
      <w:r w:rsidRPr="000865C3">
        <w:rPr>
          <w:rFonts w:ascii="Times New Roman" w:eastAsia="Times New Roman" w:hAnsi="Times New Roman" w:cs="Times New Roman"/>
          <w:sz w:val="24"/>
          <w:szCs w:val="24"/>
          <w:lang w:eastAsia="ru-RU"/>
        </w:rPr>
        <w:t>Верхнеолонецкий</w:t>
      </w:r>
      <w:proofErr w:type="spellEnd"/>
      <w:r w:rsidRPr="000865C3">
        <w:rPr>
          <w:rFonts w:ascii="Times New Roman" w:eastAsia="Times New Roman" w:hAnsi="Times New Roman" w:cs="Times New Roman"/>
          <w:sz w:val="24"/>
          <w:szCs w:val="24"/>
          <w:lang w:eastAsia="ru-RU"/>
        </w:rPr>
        <w:t xml:space="preserve">  </w:t>
      </w:r>
      <w:proofErr w:type="spellStart"/>
      <w:r w:rsidRPr="000865C3">
        <w:rPr>
          <w:rFonts w:ascii="Times New Roman" w:eastAsia="Times New Roman" w:hAnsi="Times New Roman" w:cs="Times New Roman"/>
          <w:sz w:val="24"/>
          <w:szCs w:val="24"/>
          <w:lang w:eastAsia="ru-RU"/>
        </w:rPr>
        <w:t>Коткозерского</w:t>
      </w:r>
      <w:proofErr w:type="spellEnd"/>
      <w:r w:rsidRPr="000865C3">
        <w:rPr>
          <w:rFonts w:ascii="Times New Roman" w:eastAsia="Times New Roman" w:hAnsi="Times New Roman" w:cs="Times New Roman"/>
          <w:sz w:val="24"/>
          <w:szCs w:val="24"/>
          <w:lang w:eastAsia="ru-RU"/>
        </w:rPr>
        <w:t xml:space="preserve"> сельского поселения;</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9.</w:t>
      </w:r>
      <w:r w:rsidRPr="000865C3">
        <w:rPr>
          <w:rFonts w:ascii="Times New Roman" w:eastAsia="Times New Roman" w:hAnsi="Times New Roman" w:cs="Times New Roman"/>
          <w:sz w:val="24"/>
          <w:szCs w:val="24"/>
          <w:lang w:eastAsia="ru-RU"/>
        </w:rPr>
        <w:tab/>
        <w:t xml:space="preserve"> Смирновой Оксане Дмитриевне, представителю «ИП Смирнов» (город Санкт-Петербург), за значительный личный вклад в развитие туристских маршрутов в Олонецком районе Республики Карелия и популяризацию карельских традиций и культуры;</w:t>
      </w:r>
    </w:p>
    <w:p w:rsidR="00E65F40" w:rsidRPr="000865C3" w:rsidRDefault="00E65F40" w:rsidP="000865C3">
      <w:pPr>
        <w:spacing w:after="0" w:line="240" w:lineRule="auto"/>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10.</w:t>
      </w:r>
      <w:r w:rsidRPr="000865C3">
        <w:rPr>
          <w:rFonts w:ascii="Times New Roman" w:eastAsia="Times New Roman" w:hAnsi="Times New Roman" w:cs="Times New Roman"/>
          <w:sz w:val="24"/>
          <w:szCs w:val="24"/>
          <w:lang w:eastAsia="ru-RU"/>
        </w:rPr>
        <w:tab/>
      </w:r>
      <w:proofErr w:type="spellStart"/>
      <w:r w:rsidRPr="000865C3">
        <w:rPr>
          <w:rFonts w:ascii="Times New Roman" w:eastAsia="Times New Roman" w:hAnsi="Times New Roman" w:cs="Times New Roman"/>
          <w:sz w:val="24"/>
          <w:szCs w:val="24"/>
          <w:lang w:eastAsia="ru-RU"/>
        </w:rPr>
        <w:t>Трубицыну</w:t>
      </w:r>
      <w:proofErr w:type="spellEnd"/>
      <w:r w:rsidRPr="000865C3">
        <w:rPr>
          <w:rFonts w:ascii="Times New Roman" w:eastAsia="Times New Roman" w:hAnsi="Times New Roman" w:cs="Times New Roman"/>
          <w:sz w:val="24"/>
          <w:szCs w:val="24"/>
          <w:lang w:eastAsia="ru-RU"/>
        </w:rPr>
        <w:t xml:space="preserve"> Андрею Александровичу, директору компании «Свой дом»,  за большой личный вклад в реализацию на территории Олонецкого района мероприятий государственной программы Республики Карелия «Развитие культуры» (сохранение мемориальных, военно-исторических объектов и памятников) и республиканского проекта «Народный бюджет».</w:t>
      </w:r>
    </w:p>
    <w:p w:rsidR="00E65F40" w:rsidRPr="000865C3" w:rsidRDefault="00E65F40"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По представлению Общественной комиссии звание «Почетный гражданин города Олонца»  присвоено ветерану 98-й Гвардейской Свирской Краснознаменной дивизии Валентину Дмитриевичу </w:t>
      </w:r>
      <w:proofErr w:type="spellStart"/>
      <w:r w:rsidRPr="000865C3">
        <w:rPr>
          <w:rFonts w:ascii="Times New Roman" w:eastAsia="Times New Roman" w:hAnsi="Times New Roman" w:cs="Times New Roman"/>
          <w:sz w:val="24"/>
          <w:szCs w:val="24"/>
          <w:lang w:eastAsia="ru-RU"/>
        </w:rPr>
        <w:t>Сорвину</w:t>
      </w:r>
      <w:proofErr w:type="spellEnd"/>
      <w:r w:rsidRPr="000865C3">
        <w:rPr>
          <w:rFonts w:ascii="Times New Roman" w:eastAsia="Times New Roman" w:hAnsi="Times New Roman" w:cs="Times New Roman"/>
          <w:sz w:val="24"/>
          <w:szCs w:val="24"/>
          <w:lang w:eastAsia="ru-RU"/>
        </w:rPr>
        <w:t xml:space="preserve">, заслуженному врачу РСФСР и КАССР Рене Федоровне Фоминой и олимпийскому чемпиону, уроженцу д. </w:t>
      </w:r>
      <w:proofErr w:type="spellStart"/>
      <w:r w:rsidRPr="000865C3">
        <w:rPr>
          <w:rFonts w:ascii="Times New Roman" w:eastAsia="Times New Roman" w:hAnsi="Times New Roman" w:cs="Times New Roman"/>
          <w:sz w:val="24"/>
          <w:szCs w:val="24"/>
          <w:lang w:eastAsia="ru-RU"/>
        </w:rPr>
        <w:t>Коткозеро</w:t>
      </w:r>
      <w:proofErr w:type="spellEnd"/>
      <w:r w:rsidRPr="000865C3">
        <w:rPr>
          <w:rFonts w:ascii="Times New Roman" w:eastAsia="Times New Roman" w:hAnsi="Times New Roman" w:cs="Times New Roman"/>
          <w:sz w:val="24"/>
          <w:szCs w:val="24"/>
          <w:lang w:eastAsia="ru-RU"/>
        </w:rPr>
        <w:t xml:space="preserve"> Владиславу Владимировичу Ларину. </w:t>
      </w:r>
    </w:p>
    <w:p w:rsidR="00E65F40" w:rsidRPr="000865C3" w:rsidRDefault="00E65F40"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Впервые чествование лауреатов года  и почетных граждан г. Олонца проводилось в историческом месте – Оло</w:t>
      </w:r>
      <w:r w:rsidR="002B2DBF" w:rsidRPr="000865C3">
        <w:rPr>
          <w:rFonts w:ascii="Times New Roman" w:eastAsia="Times New Roman" w:hAnsi="Times New Roman" w:cs="Times New Roman"/>
          <w:sz w:val="24"/>
          <w:szCs w:val="24"/>
          <w:lang w:eastAsia="ru-RU"/>
        </w:rPr>
        <w:t>нецком национальном музее карело</w:t>
      </w:r>
      <w:r w:rsidRPr="000865C3">
        <w:rPr>
          <w:rFonts w:ascii="Times New Roman" w:eastAsia="Times New Roman" w:hAnsi="Times New Roman" w:cs="Times New Roman"/>
          <w:sz w:val="24"/>
          <w:szCs w:val="24"/>
          <w:lang w:eastAsia="ru-RU"/>
        </w:rPr>
        <w:t>в-</w:t>
      </w:r>
      <w:proofErr w:type="spellStart"/>
      <w:r w:rsidRPr="000865C3">
        <w:rPr>
          <w:rFonts w:ascii="Times New Roman" w:eastAsia="Times New Roman" w:hAnsi="Times New Roman" w:cs="Times New Roman"/>
          <w:sz w:val="24"/>
          <w:szCs w:val="24"/>
          <w:lang w:eastAsia="ru-RU"/>
        </w:rPr>
        <w:t>ливвиков</w:t>
      </w:r>
      <w:proofErr w:type="spellEnd"/>
      <w:r w:rsidRPr="000865C3">
        <w:rPr>
          <w:rFonts w:ascii="Times New Roman" w:eastAsia="Times New Roman" w:hAnsi="Times New Roman" w:cs="Times New Roman"/>
          <w:sz w:val="24"/>
          <w:szCs w:val="24"/>
          <w:lang w:eastAsia="ru-RU"/>
        </w:rPr>
        <w:t xml:space="preserve"> им. </w:t>
      </w:r>
      <w:proofErr w:type="spellStart"/>
      <w:r w:rsidRPr="000865C3">
        <w:rPr>
          <w:rFonts w:ascii="Times New Roman" w:eastAsia="Times New Roman" w:hAnsi="Times New Roman" w:cs="Times New Roman"/>
          <w:sz w:val="24"/>
          <w:szCs w:val="24"/>
          <w:lang w:eastAsia="ru-RU"/>
        </w:rPr>
        <w:t>Прилукина</w:t>
      </w:r>
      <w:proofErr w:type="spellEnd"/>
      <w:r w:rsidRPr="000865C3">
        <w:rPr>
          <w:rFonts w:ascii="Times New Roman" w:eastAsia="Times New Roman" w:hAnsi="Times New Roman" w:cs="Times New Roman"/>
          <w:sz w:val="24"/>
          <w:szCs w:val="24"/>
          <w:lang w:eastAsia="ru-RU"/>
        </w:rPr>
        <w:t>, хотелось бы, чтобы это стало доброй традицией.</w:t>
      </w:r>
    </w:p>
    <w:p w:rsidR="00D2433A" w:rsidRPr="000865C3" w:rsidRDefault="00D2433A" w:rsidP="000865C3">
      <w:pPr>
        <w:pStyle w:val="aa"/>
        <w:jc w:val="both"/>
        <w:rPr>
          <w:rFonts w:ascii="Times New Roman" w:hAnsi="Times New Roman"/>
          <w:sz w:val="24"/>
          <w:szCs w:val="24"/>
        </w:rPr>
      </w:pPr>
    </w:p>
    <w:p w:rsidR="00D53A71" w:rsidRPr="000865C3" w:rsidRDefault="00380BE9" w:rsidP="000865C3">
      <w:pPr>
        <w:pStyle w:val="a6"/>
        <w:numPr>
          <w:ilvl w:val="1"/>
          <w:numId w:val="30"/>
        </w:numPr>
        <w:ind w:left="0" w:firstLine="0"/>
        <w:jc w:val="center"/>
        <w:outlineLvl w:val="0"/>
        <w:rPr>
          <w:rFonts w:ascii="Times New Roman" w:eastAsia="Times New Roman" w:hAnsi="Times New Roman"/>
          <w:b/>
          <w:sz w:val="24"/>
          <w:szCs w:val="24"/>
          <w:lang w:eastAsia="ru-RU"/>
        </w:rPr>
      </w:pPr>
      <w:bookmarkStart w:id="3" w:name="_Toc65501882"/>
      <w:r w:rsidRPr="000865C3">
        <w:rPr>
          <w:rFonts w:ascii="Times New Roman" w:eastAsia="Times New Roman" w:hAnsi="Times New Roman"/>
          <w:b/>
          <w:sz w:val="24"/>
          <w:szCs w:val="24"/>
          <w:lang w:eastAsia="ru-RU"/>
        </w:rPr>
        <w:lastRenderedPageBreak/>
        <w:t>Выборы</w:t>
      </w:r>
      <w:r w:rsidR="00D53A71" w:rsidRPr="000865C3">
        <w:rPr>
          <w:rFonts w:ascii="Times New Roman" w:eastAsia="Times New Roman" w:hAnsi="Times New Roman"/>
          <w:b/>
          <w:sz w:val="24"/>
          <w:szCs w:val="24"/>
          <w:lang w:eastAsia="ru-RU"/>
        </w:rPr>
        <w:t xml:space="preserve">  на территории Олонецкого района</w:t>
      </w:r>
      <w:bookmarkEnd w:id="3"/>
    </w:p>
    <w:p w:rsidR="00D53A71" w:rsidRPr="000865C3" w:rsidRDefault="00D53A71" w:rsidP="000865C3">
      <w:pPr>
        <w:spacing w:after="0" w:line="240" w:lineRule="auto"/>
        <w:ind w:firstLine="708"/>
        <w:rPr>
          <w:rFonts w:ascii="Times New Roman" w:eastAsia="Times New Roman" w:hAnsi="Times New Roman" w:cs="Times New Roman"/>
          <w:sz w:val="24"/>
          <w:szCs w:val="24"/>
          <w:lang w:eastAsia="ru-RU"/>
        </w:rPr>
      </w:pP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Прошедший год был богат на избирательные кампании.</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proofErr w:type="gramStart"/>
      <w:r w:rsidRPr="000865C3">
        <w:rPr>
          <w:rFonts w:ascii="Times New Roman" w:hAnsi="Times New Roman" w:cs="Times New Roman"/>
          <w:color w:val="auto"/>
          <w:sz w:val="24"/>
          <w:szCs w:val="24"/>
        </w:rPr>
        <w:t xml:space="preserve">25 апреля 2021 года состоялись дополнительные муниципальные выборы в округе № 2 Олонецкого городского поселения (выборы были назначены в связи с досрочным прекращение депутата Альберта Константиновича Пуговкина, причина – </w:t>
      </w:r>
      <w:proofErr w:type="spellStart"/>
      <w:r w:rsidRPr="000865C3">
        <w:rPr>
          <w:rFonts w:ascii="Times New Roman" w:hAnsi="Times New Roman" w:cs="Times New Roman"/>
          <w:color w:val="auto"/>
          <w:sz w:val="24"/>
          <w:szCs w:val="24"/>
        </w:rPr>
        <w:t>непредоставление</w:t>
      </w:r>
      <w:proofErr w:type="spellEnd"/>
      <w:r w:rsidRPr="000865C3">
        <w:rPr>
          <w:rFonts w:ascii="Times New Roman" w:hAnsi="Times New Roman" w:cs="Times New Roman"/>
          <w:color w:val="auto"/>
          <w:sz w:val="24"/>
          <w:szCs w:val="24"/>
        </w:rPr>
        <w:t xml:space="preserve"> справки о доходах) и в округе № 3 </w:t>
      </w:r>
      <w:proofErr w:type="spellStart"/>
      <w:r w:rsidRPr="000865C3">
        <w:rPr>
          <w:rFonts w:ascii="Times New Roman" w:hAnsi="Times New Roman" w:cs="Times New Roman"/>
          <w:color w:val="auto"/>
          <w:sz w:val="24"/>
          <w:szCs w:val="24"/>
        </w:rPr>
        <w:t>Коткозерского</w:t>
      </w:r>
      <w:proofErr w:type="spellEnd"/>
      <w:r w:rsidRPr="000865C3">
        <w:rPr>
          <w:rFonts w:ascii="Times New Roman" w:hAnsi="Times New Roman" w:cs="Times New Roman"/>
          <w:color w:val="auto"/>
          <w:sz w:val="24"/>
          <w:szCs w:val="24"/>
        </w:rPr>
        <w:t xml:space="preserve"> сельского поселения (выборы были назначены в связи с досрочным прекращение полномочий депутата Марины Вячеславовны Симоновой, причина – личное заявление).   </w:t>
      </w:r>
      <w:proofErr w:type="gramEnd"/>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По результатам голосования депутатом Совета Олонецкого городского поселения по округу № 2 был избран Денис Викторович Вас</w:t>
      </w:r>
      <w:r w:rsidR="0033043E" w:rsidRPr="000865C3">
        <w:rPr>
          <w:rFonts w:ascii="Times New Roman" w:hAnsi="Times New Roman" w:cs="Times New Roman"/>
          <w:color w:val="auto"/>
          <w:sz w:val="24"/>
          <w:szCs w:val="24"/>
        </w:rPr>
        <w:t>ильев (набрал 72,4</w:t>
      </w:r>
      <w:r w:rsidRPr="000865C3">
        <w:rPr>
          <w:rFonts w:ascii="Times New Roman" w:hAnsi="Times New Roman" w:cs="Times New Roman"/>
          <w:color w:val="auto"/>
          <w:sz w:val="24"/>
          <w:szCs w:val="24"/>
        </w:rPr>
        <w:t xml:space="preserve">% голосов избирателей, принявших участие в голосовании), депутатом Совета </w:t>
      </w:r>
      <w:proofErr w:type="spellStart"/>
      <w:r w:rsidRPr="000865C3">
        <w:rPr>
          <w:rFonts w:ascii="Times New Roman" w:hAnsi="Times New Roman" w:cs="Times New Roman"/>
          <w:color w:val="auto"/>
          <w:sz w:val="24"/>
          <w:szCs w:val="24"/>
        </w:rPr>
        <w:t>Коткозерского</w:t>
      </w:r>
      <w:proofErr w:type="spellEnd"/>
      <w:r w:rsidRPr="000865C3">
        <w:rPr>
          <w:rFonts w:ascii="Times New Roman" w:hAnsi="Times New Roman" w:cs="Times New Roman"/>
          <w:color w:val="auto"/>
          <w:sz w:val="24"/>
          <w:szCs w:val="24"/>
        </w:rPr>
        <w:t xml:space="preserve"> сельского поселения по округу № 3  избрана Маргарита Геннадьевна Иевлева (100% голосов). Об кандидата были выдвинуты </w:t>
      </w:r>
      <w:proofErr w:type="spellStart"/>
      <w:r w:rsidRPr="000865C3">
        <w:rPr>
          <w:rFonts w:ascii="Times New Roman" w:hAnsi="Times New Roman" w:cs="Times New Roman"/>
          <w:color w:val="auto"/>
          <w:sz w:val="24"/>
          <w:szCs w:val="24"/>
        </w:rPr>
        <w:t>Олонецким</w:t>
      </w:r>
      <w:proofErr w:type="spellEnd"/>
      <w:r w:rsidRPr="000865C3">
        <w:rPr>
          <w:rFonts w:ascii="Times New Roman" w:hAnsi="Times New Roman" w:cs="Times New Roman"/>
          <w:color w:val="auto"/>
          <w:sz w:val="24"/>
          <w:szCs w:val="24"/>
        </w:rPr>
        <w:t xml:space="preserve"> местным отделением Партии «ЕДИНАЯ РОССИЯ».</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В Единый день голосования 17-19 сентября 2021 года на территории Олонецкого района   состоялись  выборы депутатов  Государственной Думы РФ восьмого созыва и выборы депутатов Законодательного собрания Республики Карелия седьмого созыва.</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1.Выборы в Государственную Думу.</w:t>
      </w:r>
    </w:p>
    <w:p w:rsidR="00545F58" w:rsidRPr="000865C3" w:rsidRDefault="00545F58"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Избиратели получили по 2 бюллетеня:  </w:t>
      </w:r>
    </w:p>
    <w:p w:rsidR="00545F58" w:rsidRPr="000865C3" w:rsidRDefault="00545F58"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1) По единому федеральному округу. Из 18804 избирателей Олонецкого района,   включенных в список 19 сентября 2019 года, приняли участие 7385 чел</w:t>
      </w:r>
      <w:r w:rsidR="0033043E"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xml:space="preserve">, что составило 39,27%. </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В выборах в ГД принимало участие 14 политических партий. Расклад по партиям в Олонецком районе следующий: лидером стал</w:t>
      </w:r>
      <w:r w:rsidR="0033043E" w:rsidRPr="000865C3">
        <w:rPr>
          <w:rFonts w:ascii="Times New Roman" w:hAnsi="Times New Roman" w:cs="Times New Roman"/>
          <w:color w:val="auto"/>
          <w:sz w:val="24"/>
          <w:szCs w:val="24"/>
        </w:rPr>
        <w:t>а партия «Единая Россия», набравшая 37,60</w:t>
      </w:r>
      <w:r w:rsidRPr="000865C3">
        <w:rPr>
          <w:rFonts w:ascii="Times New Roman" w:hAnsi="Times New Roman" w:cs="Times New Roman"/>
          <w:color w:val="auto"/>
          <w:sz w:val="24"/>
          <w:szCs w:val="24"/>
        </w:rPr>
        <w:t xml:space="preserve">%; на втором месте </w:t>
      </w:r>
      <w:r w:rsidR="0033043E" w:rsidRPr="000865C3">
        <w:rPr>
          <w:rFonts w:ascii="Times New Roman" w:hAnsi="Times New Roman" w:cs="Times New Roman"/>
          <w:color w:val="auto"/>
          <w:sz w:val="24"/>
          <w:szCs w:val="24"/>
        </w:rPr>
        <w:t>«Справедливая Россия» - 14,19</w:t>
      </w:r>
      <w:r w:rsidRPr="000865C3">
        <w:rPr>
          <w:rFonts w:ascii="Times New Roman" w:hAnsi="Times New Roman" w:cs="Times New Roman"/>
          <w:color w:val="auto"/>
          <w:sz w:val="24"/>
          <w:szCs w:val="24"/>
        </w:rPr>
        <w:t xml:space="preserve">%; на третьем «КПРФ» - 13,95%; 4 место – ЛДПР- 10,3%; 5 место – </w:t>
      </w:r>
      <w:r w:rsidR="0033043E" w:rsidRPr="000865C3">
        <w:rPr>
          <w:rFonts w:ascii="Times New Roman" w:hAnsi="Times New Roman" w:cs="Times New Roman"/>
          <w:color w:val="auto"/>
          <w:sz w:val="24"/>
          <w:szCs w:val="24"/>
        </w:rPr>
        <w:t>«</w:t>
      </w:r>
      <w:r w:rsidRPr="000865C3">
        <w:rPr>
          <w:rFonts w:ascii="Times New Roman" w:hAnsi="Times New Roman" w:cs="Times New Roman"/>
          <w:color w:val="auto"/>
          <w:sz w:val="24"/>
          <w:szCs w:val="24"/>
        </w:rPr>
        <w:t>Новые люди</w:t>
      </w:r>
      <w:r w:rsidR="0033043E" w:rsidRPr="000865C3">
        <w:rPr>
          <w:rFonts w:ascii="Times New Roman" w:hAnsi="Times New Roman" w:cs="Times New Roman"/>
          <w:color w:val="auto"/>
          <w:sz w:val="24"/>
          <w:szCs w:val="24"/>
        </w:rPr>
        <w:t>»</w:t>
      </w:r>
      <w:r w:rsidRPr="000865C3">
        <w:rPr>
          <w:rFonts w:ascii="Times New Roman" w:hAnsi="Times New Roman" w:cs="Times New Roman"/>
          <w:color w:val="auto"/>
          <w:sz w:val="24"/>
          <w:szCs w:val="24"/>
        </w:rPr>
        <w:t xml:space="preserve">  – 5, 92%, </w:t>
      </w:r>
      <w:r w:rsidR="0033043E" w:rsidRPr="000865C3">
        <w:rPr>
          <w:rFonts w:ascii="Times New Roman" w:hAnsi="Times New Roman" w:cs="Times New Roman"/>
          <w:color w:val="auto"/>
          <w:sz w:val="24"/>
          <w:szCs w:val="24"/>
        </w:rPr>
        <w:t>«</w:t>
      </w:r>
      <w:r w:rsidRPr="000865C3">
        <w:rPr>
          <w:rFonts w:ascii="Times New Roman" w:hAnsi="Times New Roman" w:cs="Times New Roman"/>
          <w:color w:val="auto"/>
          <w:sz w:val="24"/>
          <w:szCs w:val="24"/>
        </w:rPr>
        <w:t>Яблок</w:t>
      </w:r>
      <w:r w:rsidR="0033043E" w:rsidRPr="000865C3">
        <w:rPr>
          <w:rFonts w:ascii="Times New Roman" w:hAnsi="Times New Roman" w:cs="Times New Roman"/>
          <w:color w:val="auto"/>
          <w:sz w:val="24"/>
          <w:szCs w:val="24"/>
        </w:rPr>
        <w:t>о»</w:t>
      </w:r>
      <w:r w:rsidRPr="000865C3">
        <w:rPr>
          <w:rFonts w:ascii="Times New Roman" w:hAnsi="Times New Roman" w:cs="Times New Roman"/>
          <w:color w:val="auto"/>
          <w:sz w:val="24"/>
          <w:szCs w:val="24"/>
        </w:rPr>
        <w:t xml:space="preserve"> – 5,43%. Остальные партии набрали менее 5</w:t>
      </w:r>
      <w:r w:rsidR="0033043E" w:rsidRPr="000865C3">
        <w:rPr>
          <w:rFonts w:ascii="Times New Roman" w:hAnsi="Times New Roman" w:cs="Times New Roman"/>
          <w:color w:val="auto"/>
          <w:sz w:val="24"/>
          <w:szCs w:val="24"/>
        </w:rPr>
        <w:t>%</w:t>
      </w:r>
      <w:r w:rsidRPr="000865C3">
        <w:rPr>
          <w:rFonts w:ascii="Times New Roman" w:hAnsi="Times New Roman" w:cs="Times New Roman"/>
          <w:color w:val="auto"/>
          <w:sz w:val="24"/>
          <w:szCs w:val="24"/>
        </w:rPr>
        <w:t xml:space="preserve">. </w:t>
      </w:r>
    </w:p>
    <w:p w:rsidR="00545F58" w:rsidRPr="000865C3" w:rsidRDefault="0033043E"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2)</w:t>
      </w:r>
      <w:r w:rsidR="00545F58" w:rsidRPr="000865C3">
        <w:rPr>
          <w:rFonts w:ascii="Times New Roman" w:hAnsi="Times New Roman" w:cs="Times New Roman"/>
          <w:color w:val="auto"/>
          <w:sz w:val="24"/>
          <w:szCs w:val="24"/>
        </w:rPr>
        <w:t xml:space="preserve"> </w:t>
      </w:r>
      <w:r w:rsidR="00941ED6" w:rsidRPr="000865C3">
        <w:rPr>
          <w:rFonts w:ascii="Times New Roman" w:hAnsi="Times New Roman" w:cs="Times New Roman"/>
          <w:color w:val="auto"/>
          <w:sz w:val="24"/>
          <w:szCs w:val="24"/>
        </w:rPr>
        <w:t xml:space="preserve">По </w:t>
      </w:r>
      <w:r w:rsidR="00545F58" w:rsidRPr="000865C3">
        <w:rPr>
          <w:rFonts w:ascii="Times New Roman" w:hAnsi="Times New Roman" w:cs="Times New Roman"/>
          <w:color w:val="auto"/>
          <w:sz w:val="24"/>
          <w:szCs w:val="24"/>
        </w:rPr>
        <w:t>Карельскому одномандатном</w:t>
      </w:r>
      <w:r w:rsidRPr="000865C3">
        <w:rPr>
          <w:rFonts w:ascii="Times New Roman" w:hAnsi="Times New Roman" w:cs="Times New Roman"/>
          <w:color w:val="auto"/>
          <w:sz w:val="24"/>
          <w:szCs w:val="24"/>
        </w:rPr>
        <w:t>у избирательному округу №17. З</w:t>
      </w:r>
      <w:r w:rsidR="00545F58" w:rsidRPr="000865C3">
        <w:rPr>
          <w:rFonts w:ascii="Times New Roman" w:hAnsi="Times New Roman" w:cs="Times New Roman"/>
          <w:color w:val="auto"/>
          <w:sz w:val="24"/>
          <w:szCs w:val="24"/>
        </w:rPr>
        <w:t>арегистрировано 10 кандидатов в депутаты ГД по округу №17</w:t>
      </w:r>
      <w:r w:rsidRPr="000865C3">
        <w:rPr>
          <w:rFonts w:ascii="Times New Roman" w:hAnsi="Times New Roman" w:cs="Times New Roman"/>
          <w:color w:val="auto"/>
          <w:sz w:val="24"/>
          <w:szCs w:val="24"/>
        </w:rPr>
        <w:t>.</w:t>
      </w:r>
      <w:r w:rsidR="00545F58" w:rsidRPr="000865C3">
        <w:rPr>
          <w:rFonts w:ascii="Times New Roman" w:hAnsi="Times New Roman" w:cs="Times New Roman"/>
          <w:color w:val="auto"/>
          <w:sz w:val="24"/>
          <w:szCs w:val="24"/>
        </w:rPr>
        <w:t xml:space="preserve"> По итогам голосования в Олонецком районе по округу №17 голоса распределились следующим образом:</w:t>
      </w:r>
    </w:p>
    <w:p w:rsidR="00545F58" w:rsidRPr="000865C3" w:rsidRDefault="00545F58"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w:t>
      </w:r>
      <w:r w:rsidR="0033043E" w:rsidRPr="000865C3">
        <w:rPr>
          <w:rFonts w:ascii="Times New Roman" w:hAnsi="Times New Roman" w:cs="Times New Roman"/>
          <w:color w:val="auto"/>
          <w:sz w:val="24"/>
          <w:szCs w:val="24"/>
        </w:rPr>
        <w:t xml:space="preserve"> </w:t>
      </w:r>
      <w:r w:rsidRPr="000865C3">
        <w:rPr>
          <w:rFonts w:ascii="Times New Roman" w:hAnsi="Times New Roman" w:cs="Times New Roman"/>
          <w:color w:val="auto"/>
          <w:sz w:val="24"/>
          <w:szCs w:val="24"/>
        </w:rPr>
        <w:t>Пивненко Валентина Николаевна (ЕР) – 29,07 (42,97%), 1 место</w:t>
      </w:r>
    </w:p>
    <w:p w:rsidR="00545F58" w:rsidRPr="000865C3" w:rsidRDefault="00545F58"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w:t>
      </w:r>
      <w:r w:rsidR="0033043E" w:rsidRPr="000865C3">
        <w:rPr>
          <w:rFonts w:ascii="Times New Roman" w:hAnsi="Times New Roman" w:cs="Times New Roman"/>
          <w:color w:val="auto"/>
          <w:sz w:val="24"/>
          <w:szCs w:val="24"/>
        </w:rPr>
        <w:t xml:space="preserve"> </w:t>
      </w:r>
      <w:r w:rsidRPr="000865C3">
        <w:rPr>
          <w:rFonts w:ascii="Times New Roman" w:hAnsi="Times New Roman" w:cs="Times New Roman"/>
          <w:color w:val="auto"/>
          <w:sz w:val="24"/>
          <w:szCs w:val="24"/>
        </w:rPr>
        <w:t>Степанов Виктор Николаевич (</w:t>
      </w:r>
      <w:proofErr w:type="gramStart"/>
      <w:r w:rsidRPr="000865C3">
        <w:rPr>
          <w:rFonts w:ascii="Times New Roman" w:hAnsi="Times New Roman" w:cs="Times New Roman"/>
          <w:color w:val="auto"/>
          <w:sz w:val="24"/>
          <w:szCs w:val="24"/>
        </w:rPr>
        <w:t>СР</w:t>
      </w:r>
      <w:proofErr w:type="gramEnd"/>
      <w:r w:rsidRPr="000865C3">
        <w:rPr>
          <w:rFonts w:ascii="Times New Roman" w:hAnsi="Times New Roman" w:cs="Times New Roman"/>
          <w:color w:val="auto"/>
          <w:sz w:val="24"/>
          <w:szCs w:val="24"/>
        </w:rPr>
        <w:t>)– 27,64%, 2 место</w:t>
      </w:r>
    </w:p>
    <w:p w:rsidR="00545F58" w:rsidRPr="000865C3" w:rsidRDefault="00545F58"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w:t>
      </w:r>
      <w:r w:rsidR="0033043E" w:rsidRPr="000865C3">
        <w:rPr>
          <w:rFonts w:ascii="Times New Roman" w:hAnsi="Times New Roman" w:cs="Times New Roman"/>
          <w:color w:val="auto"/>
          <w:sz w:val="24"/>
          <w:szCs w:val="24"/>
        </w:rPr>
        <w:t xml:space="preserve"> </w:t>
      </w:r>
      <w:proofErr w:type="spellStart"/>
      <w:r w:rsidRPr="000865C3">
        <w:rPr>
          <w:rFonts w:ascii="Times New Roman" w:hAnsi="Times New Roman" w:cs="Times New Roman"/>
          <w:color w:val="auto"/>
          <w:sz w:val="24"/>
          <w:szCs w:val="24"/>
        </w:rPr>
        <w:t>Слабунова</w:t>
      </w:r>
      <w:proofErr w:type="spellEnd"/>
      <w:r w:rsidRPr="000865C3">
        <w:rPr>
          <w:rFonts w:ascii="Times New Roman" w:hAnsi="Times New Roman" w:cs="Times New Roman"/>
          <w:color w:val="auto"/>
          <w:sz w:val="24"/>
          <w:szCs w:val="24"/>
        </w:rPr>
        <w:t xml:space="preserve"> Эмилия </w:t>
      </w:r>
      <w:proofErr w:type="spellStart"/>
      <w:r w:rsidRPr="000865C3">
        <w:rPr>
          <w:rFonts w:ascii="Times New Roman" w:hAnsi="Times New Roman" w:cs="Times New Roman"/>
          <w:color w:val="auto"/>
          <w:sz w:val="24"/>
          <w:szCs w:val="24"/>
        </w:rPr>
        <w:t>Эдгардовна</w:t>
      </w:r>
      <w:proofErr w:type="spellEnd"/>
      <w:r w:rsidRPr="000865C3">
        <w:rPr>
          <w:rFonts w:ascii="Times New Roman" w:hAnsi="Times New Roman" w:cs="Times New Roman"/>
          <w:color w:val="auto"/>
          <w:sz w:val="24"/>
          <w:szCs w:val="24"/>
        </w:rPr>
        <w:t xml:space="preserve"> - (Яблоко) – 10,66%, 3 место</w:t>
      </w:r>
    </w:p>
    <w:p w:rsidR="00545F58" w:rsidRPr="000865C3" w:rsidRDefault="00545F58"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w:t>
      </w:r>
      <w:r w:rsidR="0033043E" w:rsidRPr="000865C3">
        <w:rPr>
          <w:rFonts w:ascii="Times New Roman" w:hAnsi="Times New Roman" w:cs="Times New Roman"/>
          <w:color w:val="auto"/>
          <w:sz w:val="24"/>
          <w:szCs w:val="24"/>
        </w:rPr>
        <w:t xml:space="preserve"> </w:t>
      </w:r>
      <w:r w:rsidRPr="000865C3">
        <w:rPr>
          <w:rFonts w:ascii="Times New Roman" w:hAnsi="Times New Roman" w:cs="Times New Roman"/>
          <w:color w:val="auto"/>
          <w:sz w:val="24"/>
          <w:szCs w:val="24"/>
        </w:rPr>
        <w:t>Ульянов Евгений Александрович – 8,99% 4 место.</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proofErr w:type="spellStart"/>
      <w:r w:rsidRPr="000865C3">
        <w:rPr>
          <w:rFonts w:ascii="Times New Roman" w:hAnsi="Times New Roman" w:cs="Times New Roman"/>
          <w:color w:val="auto"/>
          <w:sz w:val="24"/>
          <w:szCs w:val="24"/>
        </w:rPr>
        <w:t>Базанков</w:t>
      </w:r>
      <w:proofErr w:type="spellEnd"/>
      <w:r w:rsidRPr="000865C3">
        <w:rPr>
          <w:rFonts w:ascii="Times New Roman" w:hAnsi="Times New Roman" w:cs="Times New Roman"/>
          <w:color w:val="auto"/>
          <w:sz w:val="24"/>
          <w:szCs w:val="24"/>
        </w:rPr>
        <w:t xml:space="preserve"> Денис Владимирович, </w:t>
      </w:r>
      <w:proofErr w:type="spellStart"/>
      <w:r w:rsidRPr="000865C3">
        <w:rPr>
          <w:rFonts w:ascii="Times New Roman" w:hAnsi="Times New Roman" w:cs="Times New Roman"/>
          <w:color w:val="auto"/>
          <w:sz w:val="24"/>
          <w:szCs w:val="24"/>
        </w:rPr>
        <w:t>Кадаяс</w:t>
      </w:r>
      <w:proofErr w:type="spellEnd"/>
      <w:r w:rsidRPr="000865C3">
        <w:rPr>
          <w:rFonts w:ascii="Times New Roman" w:hAnsi="Times New Roman" w:cs="Times New Roman"/>
          <w:color w:val="auto"/>
          <w:sz w:val="24"/>
          <w:szCs w:val="24"/>
        </w:rPr>
        <w:t xml:space="preserve"> Иван Андреевич, </w:t>
      </w:r>
      <w:proofErr w:type="spellStart"/>
      <w:r w:rsidRPr="000865C3">
        <w:rPr>
          <w:rFonts w:ascii="Times New Roman" w:hAnsi="Times New Roman" w:cs="Times New Roman"/>
          <w:color w:val="auto"/>
          <w:sz w:val="24"/>
          <w:szCs w:val="24"/>
        </w:rPr>
        <w:t>Кванин</w:t>
      </w:r>
      <w:proofErr w:type="spellEnd"/>
      <w:r w:rsidRPr="000865C3">
        <w:rPr>
          <w:rFonts w:ascii="Times New Roman" w:hAnsi="Times New Roman" w:cs="Times New Roman"/>
          <w:color w:val="auto"/>
          <w:sz w:val="24"/>
          <w:szCs w:val="24"/>
        </w:rPr>
        <w:t xml:space="preserve"> Владимир </w:t>
      </w:r>
      <w:proofErr w:type="spellStart"/>
      <w:r w:rsidRPr="000865C3">
        <w:rPr>
          <w:rFonts w:ascii="Times New Roman" w:hAnsi="Times New Roman" w:cs="Times New Roman"/>
          <w:color w:val="auto"/>
          <w:sz w:val="24"/>
          <w:szCs w:val="24"/>
        </w:rPr>
        <w:t>Владимирвич</w:t>
      </w:r>
      <w:proofErr w:type="spellEnd"/>
      <w:r w:rsidRPr="000865C3">
        <w:rPr>
          <w:rFonts w:ascii="Times New Roman" w:hAnsi="Times New Roman" w:cs="Times New Roman"/>
          <w:color w:val="auto"/>
          <w:sz w:val="24"/>
          <w:szCs w:val="24"/>
        </w:rPr>
        <w:t xml:space="preserve">, </w:t>
      </w:r>
      <w:proofErr w:type="spellStart"/>
      <w:r w:rsidRPr="000865C3">
        <w:rPr>
          <w:rFonts w:ascii="Times New Roman" w:hAnsi="Times New Roman" w:cs="Times New Roman"/>
          <w:color w:val="auto"/>
          <w:sz w:val="24"/>
          <w:szCs w:val="24"/>
        </w:rPr>
        <w:t>Паккуев</w:t>
      </w:r>
      <w:proofErr w:type="spellEnd"/>
      <w:r w:rsidRPr="000865C3">
        <w:rPr>
          <w:rFonts w:ascii="Times New Roman" w:hAnsi="Times New Roman" w:cs="Times New Roman"/>
          <w:color w:val="auto"/>
          <w:sz w:val="24"/>
          <w:szCs w:val="24"/>
        </w:rPr>
        <w:t xml:space="preserve"> Александр Михайлович, Позднякова Анна Валерьевна, Чаженгин Александр Валентинович набрали менее 5% голосов. </w:t>
      </w:r>
      <w:r w:rsidRPr="000865C3">
        <w:rPr>
          <w:rFonts w:ascii="Times New Roman" w:hAnsi="Times New Roman" w:cs="Times New Roman"/>
          <w:color w:val="auto"/>
          <w:sz w:val="24"/>
          <w:szCs w:val="24"/>
        </w:rPr>
        <w:tab/>
        <w:t>В целом по Карельскому округу  №17 Пивненко В.Н. набрала большинство голосов и избрана депутатом ГД от Республики Карелия.</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Явка в РФ на выборах в ГД составила 39,27%. </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2. Выборы в ЗС РК</w:t>
      </w:r>
    </w:p>
    <w:p w:rsidR="00545F58" w:rsidRPr="000865C3" w:rsidRDefault="0033043E"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 xml:space="preserve">Избиратели также получили по 2 бюллетеня. </w:t>
      </w:r>
    </w:p>
    <w:p w:rsidR="00545F58" w:rsidRPr="000865C3" w:rsidRDefault="00BB3035"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1)</w:t>
      </w:r>
      <w:r w:rsidR="00545F58" w:rsidRPr="000865C3">
        <w:rPr>
          <w:rFonts w:ascii="Times New Roman" w:hAnsi="Times New Roman" w:cs="Times New Roman"/>
          <w:color w:val="auto"/>
          <w:sz w:val="24"/>
          <w:szCs w:val="24"/>
        </w:rPr>
        <w:t xml:space="preserve"> </w:t>
      </w:r>
      <w:r w:rsidR="0033043E" w:rsidRPr="000865C3">
        <w:rPr>
          <w:rFonts w:ascii="Times New Roman" w:hAnsi="Times New Roman" w:cs="Times New Roman"/>
          <w:color w:val="auto"/>
          <w:sz w:val="24"/>
          <w:szCs w:val="24"/>
        </w:rPr>
        <w:t>О</w:t>
      </w:r>
      <w:r w:rsidR="00545F58" w:rsidRPr="000865C3">
        <w:rPr>
          <w:rFonts w:ascii="Times New Roman" w:hAnsi="Times New Roman" w:cs="Times New Roman"/>
          <w:color w:val="auto"/>
          <w:sz w:val="24"/>
          <w:szCs w:val="24"/>
        </w:rPr>
        <w:t xml:space="preserve">лонецкий район, а также 3 поселения </w:t>
      </w:r>
      <w:proofErr w:type="spellStart"/>
      <w:r w:rsidR="00545F58" w:rsidRPr="000865C3">
        <w:rPr>
          <w:rFonts w:ascii="Times New Roman" w:hAnsi="Times New Roman" w:cs="Times New Roman"/>
          <w:color w:val="auto"/>
          <w:sz w:val="24"/>
          <w:szCs w:val="24"/>
        </w:rPr>
        <w:t>Питкярантского</w:t>
      </w:r>
      <w:proofErr w:type="spellEnd"/>
      <w:r w:rsidR="00545F58" w:rsidRPr="000865C3">
        <w:rPr>
          <w:rFonts w:ascii="Times New Roman" w:hAnsi="Times New Roman" w:cs="Times New Roman"/>
          <w:color w:val="auto"/>
          <w:sz w:val="24"/>
          <w:szCs w:val="24"/>
        </w:rPr>
        <w:t xml:space="preserve"> района вошли в  Южно-Карельский одномандатный избирательный округ №18.  Из  31446 избирателей, включенных в список для голосования на выборах депутатов ЗС РК по 18 округу, в  выборах приняло участие 11437 избирателей, это 36,37%.  В 18 округе было зарегистрировано 5 кандидатов:  Васильев Ю.П. (ЕР), Уханов М.Н.</w:t>
      </w:r>
      <w:r w:rsidR="004F09AE"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(СР), Степанов Г.М.</w:t>
      </w:r>
      <w:r w:rsidR="004F09AE"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 xml:space="preserve">КПРФ), Жученко С.П. (Родина) и </w:t>
      </w:r>
      <w:proofErr w:type="spellStart"/>
      <w:r w:rsidR="00545F58" w:rsidRPr="000865C3">
        <w:rPr>
          <w:rFonts w:ascii="Times New Roman" w:hAnsi="Times New Roman" w:cs="Times New Roman"/>
          <w:color w:val="auto"/>
          <w:sz w:val="24"/>
          <w:szCs w:val="24"/>
        </w:rPr>
        <w:t>Криворотный</w:t>
      </w:r>
      <w:proofErr w:type="spellEnd"/>
      <w:r w:rsidR="00545F58" w:rsidRPr="000865C3">
        <w:rPr>
          <w:rFonts w:ascii="Times New Roman" w:hAnsi="Times New Roman" w:cs="Times New Roman"/>
          <w:color w:val="auto"/>
          <w:sz w:val="24"/>
          <w:szCs w:val="24"/>
        </w:rPr>
        <w:t xml:space="preserve"> Ф.А. </w:t>
      </w:r>
      <w:r w:rsidR="004F09AE" w:rsidRPr="000865C3">
        <w:rPr>
          <w:rFonts w:ascii="Times New Roman" w:hAnsi="Times New Roman" w:cs="Times New Roman"/>
          <w:color w:val="auto"/>
          <w:sz w:val="24"/>
          <w:szCs w:val="24"/>
        </w:rPr>
        <w:t>(</w:t>
      </w:r>
      <w:r w:rsidR="00545F58" w:rsidRPr="000865C3">
        <w:rPr>
          <w:rFonts w:ascii="Times New Roman" w:hAnsi="Times New Roman" w:cs="Times New Roman"/>
          <w:color w:val="auto"/>
          <w:sz w:val="24"/>
          <w:szCs w:val="24"/>
        </w:rPr>
        <w:t xml:space="preserve">ЛДПР).  По итогам голосования  голоса распределились следующим образом: </w:t>
      </w:r>
    </w:p>
    <w:p w:rsidR="00545F58" w:rsidRPr="000865C3" w:rsidRDefault="0033043E"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 xml:space="preserve">Васильев Ю.П. </w:t>
      </w:r>
      <w:r w:rsidRPr="000865C3">
        <w:rPr>
          <w:rFonts w:ascii="Times New Roman" w:hAnsi="Times New Roman" w:cs="Times New Roman"/>
          <w:color w:val="auto"/>
          <w:sz w:val="24"/>
          <w:szCs w:val="24"/>
        </w:rPr>
        <w:t>-</w:t>
      </w:r>
      <w:r w:rsidR="004F09AE" w:rsidRPr="000865C3">
        <w:rPr>
          <w:rFonts w:ascii="Times New Roman" w:hAnsi="Times New Roman" w:cs="Times New Roman"/>
          <w:color w:val="auto"/>
          <w:sz w:val="24"/>
          <w:szCs w:val="24"/>
        </w:rPr>
        <w:t xml:space="preserve"> </w:t>
      </w:r>
      <w:r w:rsidRPr="000865C3">
        <w:rPr>
          <w:rFonts w:ascii="Times New Roman" w:hAnsi="Times New Roman" w:cs="Times New Roman"/>
          <w:color w:val="auto"/>
          <w:sz w:val="24"/>
          <w:szCs w:val="24"/>
        </w:rPr>
        <w:t>3</w:t>
      </w:r>
      <w:r w:rsidR="00545F58" w:rsidRPr="000865C3">
        <w:rPr>
          <w:rFonts w:ascii="Times New Roman" w:hAnsi="Times New Roman" w:cs="Times New Roman"/>
          <w:color w:val="auto"/>
          <w:sz w:val="24"/>
          <w:szCs w:val="24"/>
        </w:rPr>
        <w:t>4,78</w:t>
      </w:r>
      <w:r w:rsidRPr="000865C3">
        <w:rPr>
          <w:rFonts w:ascii="Times New Roman" w:hAnsi="Times New Roman" w:cs="Times New Roman"/>
          <w:color w:val="auto"/>
          <w:sz w:val="24"/>
          <w:szCs w:val="24"/>
        </w:rPr>
        <w:t>%;</w:t>
      </w:r>
    </w:p>
    <w:p w:rsidR="00545F58" w:rsidRPr="000865C3" w:rsidRDefault="0033043E"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Уханов М.Н.</w:t>
      </w: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ab/>
        <w:t>26,63</w:t>
      </w:r>
      <w:r w:rsidRPr="000865C3">
        <w:rPr>
          <w:rFonts w:ascii="Times New Roman" w:hAnsi="Times New Roman" w:cs="Times New Roman"/>
          <w:color w:val="auto"/>
          <w:sz w:val="24"/>
          <w:szCs w:val="24"/>
        </w:rPr>
        <w:t>%;</w:t>
      </w:r>
    </w:p>
    <w:p w:rsidR="00545F58" w:rsidRPr="000865C3" w:rsidRDefault="0033043E"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Степанов Г.М.</w:t>
      </w:r>
      <w:r w:rsidRPr="000865C3">
        <w:rPr>
          <w:rFonts w:ascii="Times New Roman" w:hAnsi="Times New Roman" w:cs="Times New Roman"/>
          <w:color w:val="auto"/>
          <w:sz w:val="24"/>
          <w:szCs w:val="24"/>
        </w:rPr>
        <w:t xml:space="preserve"> - 2</w:t>
      </w:r>
      <w:r w:rsidR="00545F58" w:rsidRPr="000865C3">
        <w:rPr>
          <w:rFonts w:ascii="Times New Roman" w:hAnsi="Times New Roman" w:cs="Times New Roman"/>
          <w:color w:val="auto"/>
          <w:sz w:val="24"/>
          <w:szCs w:val="24"/>
        </w:rPr>
        <w:t>5,69</w:t>
      </w:r>
      <w:r w:rsidRPr="000865C3">
        <w:rPr>
          <w:rFonts w:ascii="Times New Roman" w:hAnsi="Times New Roman" w:cs="Times New Roman"/>
          <w:color w:val="auto"/>
          <w:sz w:val="24"/>
          <w:szCs w:val="24"/>
        </w:rPr>
        <w:t>%;</w:t>
      </w:r>
    </w:p>
    <w:p w:rsidR="00545F58" w:rsidRPr="000865C3" w:rsidRDefault="0033043E"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proofErr w:type="spellStart"/>
      <w:r w:rsidR="00545F58" w:rsidRPr="000865C3">
        <w:rPr>
          <w:rFonts w:ascii="Times New Roman" w:hAnsi="Times New Roman" w:cs="Times New Roman"/>
          <w:color w:val="auto"/>
          <w:sz w:val="24"/>
          <w:szCs w:val="24"/>
        </w:rPr>
        <w:t>Криворотный</w:t>
      </w:r>
      <w:proofErr w:type="spellEnd"/>
      <w:r w:rsidR="00545F58" w:rsidRPr="000865C3">
        <w:rPr>
          <w:rFonts w:ascii="Times New Roman" w:hAnsi="Times New Roman" w:cs="Times New Roman"/>
          <w:color w:val="auto"/>
          <w:sz w:val="24"/>
          <w:szCs w:val="24"/>
        </w:rPr>
        <w:t xml:space="preserve"> Ф.А.</w:t>
      </w: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ab/>
        <w:t>4,84</w:t>
      </w:r>
      <w:r w:rsidRPr="000865C3">
        <w:rPr>
          <w:rFonts w:ascii="Times New Roman" w:hAnsi="Times New Roman" w:cs="Times New Roman"/>
          <w:color w:val="auto"/>
          <w:sz w:val="24"/>
          <w:szCs w:val="24"/>
        </w:rPr>
        <w:t>%;</w:t>
      </w:r>
    </w:p>
    <w:p w:rsidR="00545F58" w:rsidRPr="000865C3" w:rsidRDefault="0033043E"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Жученко С.П.</w:t>
      </w:r>
      <w:r w:rsidRPr="000865C3">
        <w:rPr>
          <w:rFonts w:ascii="Times New Roman" w:hAnsi="Times New Roman" w:cs="Times New Roman"/>
          <w:color w:val="auto"/>
          <w:sz w:val="24"/>
          <w:szCs w:val="24"/>
        </w:rPr>
        <w:t xml:space="preserve"> - </w:t>
      </w:r>
      <w:r w:rsidR="00545F58" w:rsidRPr="000865C3">
        <w:rPr>
          <w:rFonts w:ascii="Times New Roman" w:hAnsi="Times New Roman" w:cs="Times New Roman"/>
          <w:color w:val="auto"/>
          <w:sz w:val="24"/>
          <w:szCs w:val="24"/>
        </w:rPr>
        <w:t>3,71</w:t>
      </w:r>
      <w:r w:rsidRPr="000865C3">
        <w:rPr>
          <w:rFonts w:ascii="Times New Roman" w:hAnsi="Times New Roman" w:cs="Times New Roman"/>
          <w:color w:val="auto"/>
          <w:sz w:val="24"/>
          <w:szCs w:val="24"/>
        </w:rPr>
        <w:t>%.</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lastRenderedPageBreak/>
        <w:t>Таким образом, большинство голосов набрал кандидат Васильев Ю.П.</w:t>
      </w:r>
      <w:r w:rsidR="00BB3035" w:rsidRPr="000865C3">
        <w:rPr>
          <w:rFonts w:ascii="Times New Roman" w:hAnsi="Times New Roman" w:cs="Times New Roman"/>
          <w:color w:val="auto"/>
          <w:sz w:val="24"/>
          <w:szCs w:val="24"/>
        </w:rPr>
        <w:t>,</w:t>
      </w:r>
      <w:r w:rsidRPr="000865C3">
        <w:rPr>
          <w:rFonts w:ascii="Times New Roman" w:hAnsi="Times New Roman" w:cs="Times New Roman"/>
          <w:color w:val="auto"/>
          <w:sz w:val="24"/>
          <w:szCs w:val="24"/>
        </w:rPr>
        <w:t xml:space="preserve"> выдвинутый   партией «Единая Россия». 20 сентября 2021 года ОИК №18 признала выборы  действительными и состоявшимися</w:t>
      </w:r>
      <w:r w:rsidR="00D83FFD" w:rsidRPr="000865C3">
        <w:rPr>
          <w:rFonts w:ascii="Times New Roman" w:hAnsi="Times New Roman" w:cs="Times New Roman"/>
          <w:color w:val="auto"/>
          <w:sz w:val="24"/>
          <w:szCs w:val="24"/>
        </w:rPr>
        <w:t>,</w:t>
      </w:r>
      <w:r w:rsidRPr="000865C3">
        <w:rPr>
          <w:rFonts w:ascii="Times New Roman" w:hAnsi="Times New Roman" w:cs="Times New Roman"/>
          <w:color w:val="auto"/>
          <w:sz w:val="24"/>
          <w:szCs w:val="24"/>
        </w:rPr>
        <w:t xml:space="preserve"> а также признала  Васильева Юрия Петровича, получившего наибольшее число голосов избирателей, принявших участие  в голосовании, избранным депутатом ЗС РК седьмого созыва.</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2</w:t>
      </w:r>
      <w:r w:rsidR="00BB3035" w:rsidRPr="000865C3">
        <w:rPr>
          <w:rFonts w:ascii="Times New Roman" w:hAnsi="Times New Roman" w:cs="Times New Roman"/>
          <w:color w:val="auto"/>
          <w:sz w:val="24"/>
          <w:szCs w:val="24"/>
        </w:rPr>
        <w:t xml:space="preserve">) </w:t>
      </w:r>
      <w:r w:rsidRPr="000865C3">
        <w:rPr>
          <w:rFonts w:ascii="Times New Roman" w:hAnsi="Times New Roman" w:cs="Times New Roman"/>
          <w:color w:val="auto"/>
          <w:sz w:val="24"/>
          <w:szCs w:val="24"/>
        </w:rPr>
        <w:t>В выборах в ЗС РК по партийным спискам приняло участие</w:t>
      </w:r>
      <w:r w:rsidR="00BB3035" w:rsidRPr="000865C3">
        <w:rPr>
          <w:rFonts w:ascii="Times New Roman" w:hAnsi="Times New Roman" w:cs="Times New Roman"/>
          <w:color w:val="auto"/>
          <w:sz w:val="24"/>
          <w:szCs w:val="24"/>
        </w:rPr>
        <w:t xml:space="preserve"> </w:t>
      </w:r>
      <w:r w:rsidRPr="000865C3">
        <w:rPr>
          <w:rFonts w:ascii="Times New Roman" w:hAnsi="Times New Roman" w:cs="Times New Roman"/>
          <w:color w:val="auto"/>
          <w:sz w:val="24"/>
          <w:szCs w:val="24"/>
        </w:rPr>
        <w:t>11 партий. По результатам голосования за пар</w:t>
      </w:r>
      <w:r w:rsidR="00941ED6" w:rsidRPr="000865C3">
        <w:rPr>
          <w:rFonts w:ascii="Times New Roman" w:hAnsi="Times New Roman" w:cs="Times New Roman"/>
          <w:color w:val="auto"/>
          <w:sz w:val="24"/>
          <w:szCs w:val="24"/>
        </w:rPr>
        <w:t>тсписки голоса в 18 округе (в том числе</w:t>
      </w:r>
      <w:r w:rsidRPr="000865C3">
        <w:rPr>
          <w:rFonts w:ascii="Times New Roman" w:hAnsi="Times New Roman" w:cs="Times New Roman"/>
          <w:color w:val="auto"/>
          <w:sz w:val="24"/>
          <w:szCs w:val="24"/>
        </w:rPr>
        <w:t xml:space="preserve"> по </w:t>
      </w:r>
      <w:proofErr w:type="spellStart"/>
      <w:r w:rsidRPr="000865C3">
        <w:rPr>
          <w:rFonts w:ascii="Times New Roman" w:hAnsi="Times New Roman" w:cs="Times New Roman"/>
          <w:color w:val="auto"/>
          <w:sz w:val="24"/>
          <w:szCs w:val="24"/>
        </w:rPr>
        <w:t>Олонецкому</w:t>
      </w:r>
      <w:proofErr w:type="spellEnd"/>
      <w:r w:rsidRPr="000865C3">
        <w:rPr>
          <w:rFonts w:ascii="Times New Roman" w:hAnsi="Times New Roman" w:cs="Times New Roman"/>
          <w:color w:val="auto"/>
          <w:sz w:val="24"/>
          <w:szCs w:val="24"/>
        </w:rPr>
        <w:t xml:space="preserve"> району) голоса распределились следующим образом: </w:t>
      </w:r>
    </w:p>
    <w:p w:rsidR="00545F58" w:rsidRPr="000865C3" w:rsidRDefault="00BB3035"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Единая Россия</w:t>
      </w:r>
      <w:r w:rsidR="00545F58" w:rsidRPr="000865C3">
        <w:rPr>
          <w:rFonts w:ascii="Times New Roman" w:hAnsi="Times New Roman" w:cs="Times New Roman"/>
          <w:color w:val="auto"/>
          <w:sz w:val="24"/>
          <w:szCs w:val="24"/>
        </w:rPr>
        <w:tab/>
      </w:r>
      <w:r w:rsidR="005F5CDD"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33,59</w:t>
      </w:r>
      <w:r w:rsidR="005F5CDD" w:rsidRPr="000865C3">
        <w:rPr>
          <w:rFonts w:ascii="Times New Roman" w:hAnsi="Times New Roman" w:cs="Times New Roman"/>
          <w:color w:val="auto"/>
          <w:sz w:val="24"/>
          <w:szCs w:val="24"/>
        </w:rPr>
        <w:t>%;</w:t>
      </w:r>
    </w:p>
    <w:p w:rsidR="00545F58" w:rsidRPr="000865C3" w:rsidRDefault="005F5CDD"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proofErr w:type="gramStart"/>
      <w:r w:rsidR="00545F58" w:rsidRPr="000865C3">
        <w:rPr>
          <w:rFonts w:ascii="Times New Roman" w:hAnsi="Times New Roman" w:cs="Times New Roman"/>
          <w:color w:val="auto"/>
          <w:sz w:val="24"/>
          <w:szCs w:val="24"/>
        </w:rPr>
        <w:t>Справедливая</w:t>
      </w:r>
      <w:proofErr w:type="gramEnd"/>
      <w:r w:rsidR="00545F58" w:rsidRPr="000865C3">
        <w:rPr>
          <w:rFonts w:ascii="Times New Roman" w:hAnsi="Times New Roman" w:cs="Times New Roman"/>
          <w:color w:val="auto"/>
          <w:sz w:val="24"/>
          <w:szCs w:val="24"/>
        </w:rPr>
        <w:t xml:space="preserve"> Россия-ЗА ПРАВДУ</w:t>
      </w: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ab/>
        <w:t>17,18</w:t>
      </w:r>
      <w:r w:rsidRPr="000865C3">
        <w:rPr>
          <w:rFonts w:ascii="Times New Roman" w:hAnsi="Times New Roman" w:cs="Times New Roman"/>
          <w:color w:val="auto"/>
          <w:sz w:val="24"/>
          <w:szCs w:val="24"/>
        </w:rPr>
        <w:t>%;</w:t>
      </w:r>
    </w:p>
    <w:p w:rsidR="00545F58" w:rsidRPr="000865C3" w:rsidRDefault="005F5CDD"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ЛДПР</w:t>
      </w:r>
      <w:r w:rsidRPr="000865C3">
        <w:rPr>
          <w:rFonts w:ascii="Times New Roman" w:hAnsi="Times New Roman" w:cs="Times New Roman"/>
          <w:color w:val="auto"/>
          <w:sz w:val="24"/>
          <w:szCs w:val="24"/>
        </w:rPr>
        <w:t xml:space="preserve"> - </w:t>
      </w:r>
      <w:r w:rsidR="00545F58" w:rsidRPr="000865C3">
        <w:rPr>
          <w:rFonts w:ascii="Times New Roman" w:hAnsi="Times New Roman" w:cs="Times New Roman"/>
          <w:color w:val="auto"/>
          <w:sz w:val="24"/>
          <w:szCs w:val="24"/>
        </w:rPr>
        <w:t>9,16</w:t>
      </w:r>
      <w:r w:rsidRPr="000865C3">
        <w:rPr>
          <w:rFonts w:ascii="Times New Roman" w:hAnsi="Times New Roman" w:cs="Times New Roman"/>
          <w:color w:val="auto"/>
          <w:sz w:val="24"/>
          <w:szCs w:val="24"/>
        </w:rPr>
        <w:t>%;</w:t>
      </w:r>
    </w:p>
    <w:p w:rsidR="00545F58" w:rsidRPr="000865C3" w:rsidRDefault="005F5CDD"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КПРФ</w:t>
      </w:r>
      <w:r w:rsidRPr="000865C3">
        <w:rPr>
          <w:rFonts w:ascii="Times New Roman" w:hAnsi="Times New Roman" w:cs="Times New Roman"/>
          <w:color w:val="auto"/>
          <w:sz w:val="24"/>
          <w:szCs w:val="24"/>
        </w:rPr>
        <w:t xml:space="preserve"> - </w:t>
      </w:r>
      <w:r w:rsidR="00545F58" w:rsidRPr="000865C3">
        <w:rPr>
          <w:rFonts w:ascii="Times New Roman" w:hAnsi="Times New Roman" w:cs="Times New Roman"/>
          <w:color w:val="auto"/>
          <w:sz w:val="24"/>
          <w:szCs w:val="24"/>
        </w:rPr>
        <w:t>16,18</w:t>
      </w:r>
      <w:r w:rsidRPr="000865C3">
        <w:rPr>
          <w:rFonts w:ascii="Times New Roman" w:hAnsi="Times New Roman" w:cs="Times New Roman"/>
          <w:color w:val="auto"/>
          <w:sz w:val="24"/>
          <w:szCs w:val="24"/>
        </w:rPr>
        <w:t>%;</w:t>
      </w:r>
    </w:p>
    <w:p w:rsidR="00545F58" w:rsidRPr="000865C3" w:rsidRDefault="005F5CDD"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Яблоко</w:t>
      </w:r>
      <w:r w:rsidRPr="000865C3">
        <w:rPr>
          <w:rFonts w:ascii="Times New Roman" w:hAnsi="Times New Roman" w:cs="Times New Roman"/>
          <w:color w:val="auto"/>
          <w:sz w:val="24"/>
          <w:szCs w:val="24"/>
        </w:rPr>
        <w:t xml:space="preserve"> </w:t>
      </w:r>
      <w:r w:rsidR="00D83FFD" w:rsidRPr="000865C3">
        <w:rPr>
          <w:rFonts w:ascii="Times New Roman" w:hAnsi="Times New Roman" w:cs="Times New Roman"/>
          <w:color w:val="auto"/>
          <w:sz w:val="24"/>
          <w:szCs w:val="24"/>
        </w:rPr>
        <w:t>-</w:t>
      </w:r>
      <w:r w:rsidRPr="000865C3">
        <w:rPr>
          <w:rFonts w:ascii="Times New Roman" w:hAnsi="Times New Roman" w:cs="Times New Roman"/>
          <w:color w:val="auto"/>
          <w:sz w:val="24"/>
          <w:szCs w:val="24"/>
        </w:rPr>
        <w:t xml:space="preserve"> </w:t>
      </w:r>
      <w:r w:rsidR="00941ED6" w:rsidRPr="000865C3">
        <w:rPr>
          <w:rFonts w:ascii="Times New Roman" w:hAnsi="Times New Roman" w:cs="Times New Roman"/>
          <w:color w:val="auto"/>
          <w:sz w:val="24"/>
          <w:szCs w:val="24"/>
        </w:rPr>
        <w:t>5,</w:t>
      </w:r>
      <w:r w:rsidR="00545F58" w:rsidRPr="000865C3">
        <w:rPr>
          <w:rFonts w:ascii="Times New Roman" w:hAnsi="Times New Roman" w:cs="Times New Roman"/>
          <w:color w:val="auto"/>
          <w:sz w:val="24"/>
          <w:szCs w:val="24"/>
        </w:rPr>
        <w:t>44</w:t>
      </w:r>
      <w:r w:rsidRPr="000865C3">
        <w:rPr>
          <w:rFonts w:ascii="Times New Roman" w:hAnsi="Times New Roman" w:cs="Times New Roman"/>
          <w:color w:val="auto"/>
          <w:sz w:val="24"/>
          <w:szCs w:val="24"/>
        </w:rPr>
        <w:t>%;</w:t>
      </w:r>
    </w:p>
    <w:p w:rsidR="00545F58" w:rsidRPr="000865C3" w:rsidRDefault="005F5CDD"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Родина</w:t>
      </w:r>
      <w:r w:rsidRPr="000865C3">
        <w:rPr>
          <w:rFonts w:ascii="Times New Roman" w:hAnsi="Times New Roman" w:cs="Times New Roman"/>
          <w:color w:val="auto"/>
          <w:sz w:val="24"/>
          <w:szCs w:val="24"/>
        </w:rPr>
        <w:t xml:space="preserve"> - </w:t>
      </w:r>
      <w:r w:rsidR="00545F58" w:rsidRPr="000865C3">
        <w:rPr>
          <w:rFonts w:ascii="Times New Roman" w:hAnsi="Times New Roman" w:cs="Times New Roman"/>
          <w:color w:val="auto"/>
          <w:sz w:val="24"/>
          <w:szCs w:val="24"/>
        </w:rPr>
        <w:t>1,06</w:t>
      </w:r>
      <w:r w:rsidRPr="000865C3">
        <w:rPr>
          <w:rFonts w:ascii="Times New Roman" w:hAnsi="Times New Roman" w:cs="Times New Roman"/>
          <w:color w:val="auto"/>
          <w:sz w:val="24"/>
          <w:szCs w:val="24"/>
        </w:rPr>
        <w:t>%;</w:t>
      </w:r>
    </w:p>
    <w:p w:rsidR="00545F58" w:rsidRPr="000865C3" w:rsidRDefault="005F5CDD"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Партия пенсионеров</w:t>
      </w:r>
      <w:r w:rsidR="00545F58" w:rsidRPr="000865C3">
        <w:rPr>
          <w:rFonts w:ascii="Times New Roman" w:hAnsi="Times New Roman" w:cs="Times New Roman"/>
          <w:color w:val="auto"/>
          <w:sz w:val="24"/>
          <w:szCs w:val="24"/>
        </w:rPr>
        <w:tab/>
      </w:r>
      <w:r w:rsidRPr="000865C3">
        <w:rPr>
          <w:rFonts w:ascii="Times New Roman" w:hAnsi="Times New Roman" w:cs="Times New Roman"/>
          <w:color w:val="auto"/>
          <w:sz w:val="24"/>
          <w:szCs w:val="24"/>
        </w:rPr>
        <w:t xml:space="preserve"> - </w:t>
      </w:r>
      <w:r w:rsidR="00545F58" w:rsidRPr="000865C3">
        <w:rPr>
          <w:rFonts w:ascii="Times New Roman" w:hAnsi="Times New Roman" w:cs="Times New Roman"/>
          <w:color w:val="auto"/>
          <w:sz w:val="24"/>
          <w:szCs w:val="24"/>
        </w:rPr>
        <w:t>4,45</w:t>
      </w:r>
      <w:r w:rsidRPr="000865C3">
        <w:rPr>
          <w:rFonts w:ascii="Times New Roman" w:hAnsi="Times New Roman" w:cs="Times New Roman"/>
          <w:color w:val="auto"/>
          <w:sz w:val="24"/>
          <w:szCs w:val="24"/>
        </w:rPr>
        <w:t>%;</w:t>
      </w:r>
    </w:p>
    <w:p w:rsidR="00545F58" w:rsidRPr="000865C3" w:rsidRDefault="005F5CDD"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Партия роста</w:t>
      </w:r>
      <w:r w:rsidRPr="000865C3">
        <w:rPr>
          <w:rFonts w:ascii="Times New Roman" w:hAnsi="Times New Roman" w:cs="Times New Roman"/>
          <w:color w:val="auto"/>
          <w:sz w:val="24"/>
          <w:szCs w:val="24"/>
        </w:rPr>
        <w:t xml:space="preserve"> - </w:t>
      </w:r>
      <w:r w:rsidR="00545F58" w:rsidRPr="000865C3">
        <w:rPr>
          <w:rFonts w:ascii="Times New Roman" w:hAnsi="Times New Roman" w:cs="Times New Roman"/>
          <w:color w:val="auto"/>
          <w:sz w:val="24"/>
          <w:szCs w:val="24"/>
        </w:rPr>
        <w:t>0,75</w:t>
      </w:r>
      <w:r w:rsidRPr="000865C3">
        <w:rPr>
          <w:rFonts w:ascii="Times New Roman" w:hAnsi="Times New Roman" w:cs="Times New Roman"/>
          <w:color w:val="auto"/>
          <w:sz w:val="24"/>
          <w:szCs w:val="24"/>
        </w:rPr>
        <w:t>%;</w:t>
      </w:r>
    </w:p>
    <w:p w:rsidR="00545F58" w:rsidRPr="000865C3" w:rsidRDefault="005F5CDD"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 </w:t>
      </w:r>
      <w:r w:rsidR="00545F58" w:rsidRPr="000865C3">
        <w:rPr>
          <w:rFonts w:ascii="Times New Roman" w:hAnsi="Times New Roman" w:cs="Times New Roman"/>
          <w:color w:val="auto"/>
          <w:sz w:val="24"/>
          <w:szCs w:val="24"/>
        </w:rPr>
        <w:t>Зеленая альтернатива</w:t>
      </w:r>
      <w:r w:rsidRPr="000865C3">
        <w:rPr>
          <w:rFonts w:ascii="Times New Roman" w:hAnsi="Times New Roman" w:cs="Times New Roman"/>
          <w:color w:val="auto"/>
          <w:sz w:val="24"/>
          <w:szCs w:val="24"/>
        </w:rPr>
        <w:t xml:space="preserve"> - </w:t>
      </w:r>
      <w:r w:rsidR="00545F58" w:rsidRPr="000865C3">
        <w:rPr>
          <w:rFonts w:ascii="Times New Roman" w:hAnsi="Times New Roman" w:cs="Times New Roman"/>
          <w:color w:val="auto"/>
          <w:sz w:val="24"/>
          <w:szCs w:val="24"/>
        </w:rPr>
        <w:t>1,05</w:t>
      </w:r>
      <w:r w:rsidRPr="000865C3">
        <w:rPr>
          <w:rFonts w:ascii="Times New Roman" w:hAnsi="Times New Roman" w:cs="Times New Roman"/>
          <w:color w:val="auto"/>
          <w:sz w:val="24"/>
          <w:szCs w:val="24"/>
        </w:rPr>
        <w:t>%;</w:t>
      </w:r>
    </w:p>
    <w:p w:rsidR="00545F58" w:rsidRPr="000865C3" w:rsidRDefault="005F5CDD" w:rsidP="000865C3">
      <w:pPr>
        <w:pStyle w:val="a8"/>
        <w:spacing w:before="0" w:beforeAutospacing="0" w:after="0" w:afterAutospacing="0"/>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 </w:t>
      </w:r>
      <w:r w:rsidR="00545F58" w:rsidRPr="000865C3">
        <w:rPr>
          <w:rFonts w:ascii="Times New Roman" w:hAnsi="Times New Roman" w:cs="Times New Roman"/>
          <w:color w:val="auto"/>
          <w:sz w:val="24"/>
          <w:szCs w:val="24"/>
        </w:rPr>
        <w:t>Новые люди</w:t>
      </w:r>
      <w:r w:rsidRPr="000865C3">
        <w:rPr>
          <w:rFonts w:ascii="Times New Roman" w:hAnsi="Times New Roman" w:cs="Times New Roman"/>
          <w:color w:val="auto"/>
          <w:sz w:val="24"/>
          <w:szCs w:val="24"/>
        </w:rPr>
        <w:t xml:space="preserve"> - </w:t>
      </w:r>
      <w:r w:rsidR="00545F58" w:rsidRPr="000865C3">
        <w:rPr>
          <w:rFonts w:ascii="Times New Roman" w:hAnsi="Times New Roman" w:cs="Times New Roman"/>
          <w:color w:val="auto"/>
          <w:sz w:val="24"/>
          <w:szCs w:val="24"/>
        </w:rPr>
        <w:t>5,84</w:t>
      </w:r>
      <w:r w:rsidRPr="000865C3">
        <w:rPr>
          <w:rFonts w:ascii="Times New Roman" w:hAnsi="Times New Roman" w:cs="Times New Roman"/>
          <w:color w:val="auto"/>
          <w:sz w:val="24"/>
          <w:szCs w:val="24"/>
        </w:rPr>
        <w:t>%.</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Явка в посе</w:t>
      </w:r>
      <w:r w:rsidR="005F5CDD" w:rsidRPr="000865C3">
        <w:rPr>
          <w:rFonts w:ascii="Times New Roman" w:hAnsi="Times New Roman" w:cs="Times New Roman"/>
          <w:color w:val="auto"/>
          <w:sz w:val="24"/>
          <w:szCs w:val="24"/>
        </w:rPr>
        <w:t>лениях района колебалась от 29,69% (</w:t>
      </w:r>
      <w:proofErr w:type="spellStart"/>
      <w:r w:rsidR="005F5CDD" w:rsidRPr="000865C3">
        <w:rPr>
          <w:rFonts w:ascii="Times New Roman" w:hAnsi="Times New Roman" w:cs="Times New Roman"/>
          <w:color w:val="auto"/>
          <w:sz w:val="24"/>
          <w:szCs w:val="24"/>
        </w:rPr>
        <w:t>Куйтежа</w:t>
      </w:r>
      <w:proofErr w:type="spellEnd"/>
      <w:r w:rsidR="005F5CDD" w:rsidRPr="000865C3">
        <w:rPr>
          <w:rFonts w:ascii="Times New Roman" w:hAnsi="Times New Roman" w:cs="Times New Roman"/>
          <w:color w:val="auto"/>
          <w:sz w:val="24"/>
          <w:szCs w:val="24"/>
        </w:rPr>
        <w:t>) до 52,</w:t>
      </w:r>
      <w:r w:rsidRPr="000865C3">
        <w:rPr>
          <w:rFonts w:ascii="Times New Roman" w:hAnsi="Times New Roman" w:cs="Times New Roman"/>
          <w:color w:val="auto"/>
          <w:sz w:val="24"/>
          <w:szCs w:val="24"/>
        </w:rPr>
        <w:t>51% (</w:t>
      </w:r>
      <w:proofErr w:type="spellStart"/>
      <w:r w:rsidRPr="000865C3">
        <w:rPr>
          <w:rFonts w:ascii="Times New Roman" w:hAnsi="Times New Roman" w:cs="Times New Roman"/>
          <w:color w:val="auto"/>
          <w:sz w:val="24"/>
          <w:szCs w:val="24"/>
        </w:rPr>
        <w:t>Видлицкий</w:t>
      </w:r>
      <w:proofErr w:type="spellEnd"/>
      <w:r w:rsidRPr="000865C3">
        <w:rPr>
          <w:rFonts w:ascii="Times New Roman" w:hAnsi="Times New Roman" w:cs="Times New Roman"/>
          <w:color w:val="auto"/>
          <w:sz w:val="24"/>
          <w:szCs w:val="24"/>
        </w:rPr>
        <w:t xml:space="preserve"> Д</w:t>
      </w:r>
      <w:r w:rsidR="005F5CDD" w:rsidRPr="000865C3">
        <w:rPr>
          <w:rFonts w:ascii="Times New Roman" w:hAnsi="Times New Roman" w:cs="Times New Roman"/>
          <w:color w:val="auto"/>
          <w:sz w:val="24"/>
          <w:szCs w:val="24"/>
        </w:rPr>
        <w:t>ом-интернат</w:t>
      </w:r>
      <w:r w:rsidRPr="000865C3">
        <w:rPr>
          <w:rFonts w:ascii="Times New Roman" w:hAnsi="Times New Roman" w:cs="Times New Roman"/>
          <w:color w:val="auto"/>
          <w:sz w:val="24"/>
          <w:szCs w:val="24"/>
        </w:rPr>
        <w:t xml:space="preserve">). В Олонецком городском поселении явка составила 37,09%, в Ильинском -  35,29%, в </w:t>
      </w:r>
      <w:proofErr w:type="spellStart"/>
      <w:r w:rsidRPr="000865C3">
        <w:rPr>
          <w:rFonts w:ascii="Times New Roman" w:hAnsi="Times New Roman" w:cs="Times New Roman"/>
          <w:color w:val="auto"/>
          <w:sz w:val="24"/>
          <w:szCs w:val="24"/>
        </w:rPr>
        <w:t>Туксе</w:t>
      </w:r>
      <w:proofErr w:type="spellEnd"/>
      <w:r w:rsidRPr="000865C3">
        <w:rPr>
          <w:rFonts w:ascii="Times New Roman" w:hAnsi="Times New Roman" w:cs="Times New Roman"/>
          <w:color w:val="auto"/>
          <w:sz w:val="24"/>
          <w:szCs w:val="24"/>
        </w:rPr>
        <w:t xml:space="preserve"> – 44,34%, в </w:t>
      </w:r>
      <w:proofErr w:type="spellStart"/>
      <w:r w:rsidRPr="000865C3">
        <w:rPr>
          <w:rFonts w:ascii="Times New Roman" w:hAnsi="Times New Roman" w:cs="Times New Roman"/>
          <w:color w:val="auto"/>
          <w:sz w:val="24"/>
          <w:szCs w:val="24"/>
        </w:rPr>
        <w:t>Коткозере</w:t>
      </w:r>
      <w:proofErr w:type="spellEnd"/>
      <w:r w:rsidRPr="000865C3">
        <w:rPr>
          <w:rFonts w:ascii="Times New Roman" w:hAnsi="Times New Roman" w:cs="Times New Roman"/>
          <w:color w:val="auto"/>
          <w:sz w:val="24"/>
          <w:szCs w:val="24"/>
        </w:rPr>
        <w:t xml:space="preserve"> – 38,25%, в Михайловском – 44, 72%, в Мегреге – 43, 97%, в </w:t>
      </w:r>
      <w:proofErr w:type="spellStart"/>
      <w:r w:rsidRPr="000865C3">
        <w:rPr>
          <w:rFonts w:ascii="Times New Roman" w:hAnsi="Times New Roman" w:cs="Times New Roman"/>
          <w:color w:val="auto"/>
          <w:sz w:val="24"/>
          <w:szCs w:val="24"/>
        </w:rPr>
        <w:t>Ковере</w:t>
      </w:r>
      <w:proofErr w:type="spellEnd"/>
      <w:r w:rsidRPr="000865C3">
        <w:rPr>
          <w:rFonts w:ascii="Times New Roman" w:hAnsi="Times New Roman" w:cs="Times New Roman"/>
          <w:color w:val="auto"/>
          <w:sz w:val="24"/>
          <w:szCs w:val="24"/>
        </w:rPr>
        <w:t xml:space="preserve"> -  41,8%.</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proofErr w:type="spellStart"/>
      <w:r w:rsidRPr="000865C3">
        <w:rPr>
          <w:rFonts w:ascii="Times New Roman" w:hAnsi="Times New Roman" w:cs="Times New Roman"/>
          <w:color w:val="auto"/>
          <w:sz w:val="24"/>
          <w:szCs w:val="24"/>
        </w:rPr>
        <w:t>Ю.П.Васильева</w:t>
      </w:r>
      <w:proofErr w:type="spellEnd"/>
      <w:r w:rsidRPr="000865C3">
        <w:rPr>
          <w:rFonts w:ascii="Times New Roman" w:hAnsi="Times New Roman" w:cs="Times New Roman"/>
          <w:color w:val="auto"/>
          <w:sz w:val="24"/>
          <w:szCs w:val="24"/>
        </w:rPr>
        <w:t xml:space="preserve">  больше всего поддержали  избиратели  в </w:t>
      </w:r>
      <w:proofErr w:type="spellStart"/>
      <w:r w:rsidRPr="000865C3">
        <w:rPr>
          <w:rFonts w:ascii="Times New Roman" w:hAnsi="Times New Roman" w:cs="Times New Roman"/>
          <w:color w:val="auto"/>
          <w:sz w:val="24"/>
          <w:szCs w:val="24"/>
        </w:rPr>
        <w:t>Мегрегском</w:t>
      </w:r>
      <w:proofErr w:type="spellEnd"/>
      <w:r w:rsidRPr="000865C3">
        <w:rPr>
          <w:rFonts w:ascii="Times New Roman" w:hAnsi="Times New Roman" w:cs="Times New Roman"/>
          <w:color w:val="auto"/>
          <w:sz w:val="24"/>
          <w:szCs w:val="24"/>
        </w:rPr>
        <w:t xml:space="preserve"> сельском поселении (60,69%)</w:t>
      </w:r>
      <w:r w:rsidR="005F5CDD" w:rsidRPr="000865C3">
        <w:rPr>
          <w:rFonts w:ascii="Times New Roman" w:hAnsi="Times New Roman" w:cs="Times New Roman"/>
          <w:color w:val="auto"/>
          <w:sz w:val="24"/>
          <w:szCs w:val="24"/>
        </w:rPr>
        <w:t>,</w:t>
      </w:r>
      <w:r w:rsidRPr="000865C3">
        <w:rPr>
          <w:rFonts w:ascii="Times New Roman" w:hAnsi="Times New Roman" w:cs="Times New Roman"/>
          <w:color w:val="auto"/>
          <w:sz w:val="24"/>
          <w:szCs w:val="24"/>
        </w:rPr>
        <w:t xml:space="preserve"> </w:t>
      </w:r>
      <w:proofErr w:type="spellStart"/>
      <w:r w:rsidRPr="000865C3">
        <w:rPr>
          <w:rFonts w:ascii="Times New Roman" w:hAnsi="Times New Roman" w:cs="Times New Roman"/>
          <w:color w:val="auto"/>
          <w:sz w:val="24"/>
          <w:szCs w:val="24"/>
        </w:rPr>
        <w:t>Коверском</w:t>
      </w:r>
      <w:proofErr w:type="spellEnd"/>
      <w:r w:rsidRPr="000865C3">
        <w:rPr>
          <w:rFonts w:ascii="Times New Roman" w:hAnsi="Times New Roman" w:cs="Times New Roman"/>
          <w:color w:val="auto"/>
          <w:sz w:val="24"/>
          <w:szCs w:val="24"/>
        </w:rPr>
        <w:t xml:space="preserve"> поселении (59,75%)</w:t>
      </w:r>
      <w:r w:rsidR="005F5CDD" w:rsidRPr="000865C3">
        <w:rPr>
          <w:rFonts w:ascii="Times New Roman" w:hAnsi="Times New Roman" w:cs="Times New Roman"/>
          <w:color w:val="auto"/>
          <w:sz w:val="24"/>
          <w:szCs w:val="24"/>
        </w:rPr>
        <w:t>,</w:t>
      </w:r>
      <w:r w:rsidRPr="000865C3">
        <w:rPr>
          <w:rFonts w:ascii="Times New Roman" w:hAnsi="Times New Roman" w:cs="Times New Roman"/>
          <w:color w:val="auto"/>
          <w:sz w:val="24"/>
          <w:szCs w:val="24"/>
        </w:rPr>
        <w:t xml:space="preserve"> </w:t>
      </w:r>
      <w:proofErr w:type="spellStart"/>
      <w:r w:rsidRPr="000865C3">
        <w:rPr>
          <w:rFonts w:ascii="Times New Roman" w:hAnsi="Times New Roman" w:cs="Times New Roman"/>
          <w:color w:val="auto"/>
          <w:sz w:val="24"/>
          <w:szCs w:val="24"/>
        </w:rPr>
        <w:t>Коткозерском</w:t>
      </w:r>
      <w:proofErr w:type="spellEnd"/>
      <w:r w:rsidRPr="000865C3">
        <w:rPr>
          <w:rFonts w:ascii="Times New Roman" w:hAnsi="Times New Roman" w:cs="Times New Roman"/>
          <w:color w:val="auto"/>
          <w:sz w:val="24"/>
          <w:szCs w:val="24"/>
        </w:rPr>
        <w:t xml:space="preserve"> поселении – (62,07%), </w:t>
      </w:r>
      <w:proofErr w:type="spellStart"/>
      <w:r w:rsidRPr="000865C3">
        <w:rPr>
          <w:rFonts w:ascii="Times New Roman" w:hAnsi="Times New Roman" w:cs="Times New Roman"/>
          <w:color w:val="auto"/>
          <w:sz w:val="24"/>
          <w:szCs w:val="24"/>
        </w:rPr>
        <w:t>Туксинском</w:t>
      </w:r>
      <w:proofErr w:type="spellEnd"/>
      <w:r w:rsidRPr="000865C3">
        <w:rPr>
          <w:rFonts w:ascii="Times New Roman" w:hAnsi="Times New Roman" w:cs="Times New Roman"/>
          <w:color w:val="auto"/>
          <w:sz w:val="24"/>
          <w:szCs w:val="24"/>
        </w:rPr>
        <w:t xml:space="preserve"> поселении – (55,13%). Меньше всего – Ильинский  (38,09) и </w:t>
      </w:r>
      <w:proofErr w:type="gramStart"/>
      <w:r w:rsidRPr="000865C3">
        <w:rPr>
          <w:rFonts w:ascii="Times New Roman" w:hAnsi="Times New Roman" w:cs="Times New Roman"/>
          <w:color w:val="auto"/>
          <w:sz w:val="24"/>
          <w:szCs w:val="24"/>
        </w:rPr>
        <w:t>Олонце</w:t>
      </w:r>
      <w:proofErr w:type="gramEnd"/>
      <w:r w:rsidRPr="000865C3">
        <w:rPr>
          <w:rFonts w:ascii="Times New Roman" w:hAnsi="Times New Roman" w:cs="Times New Roman"/>
          <w:color w:val="auto"/>
          <w:sz w:val="24"/>
          <w:szCs w:val="24"/>
        </w:rPr>
        <w:t xml:space="preserve"> (39,14%) </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Хоч</w:t>
      </w:r>
      <w:r w:rsidR="00941ED6" w:rsidRPr="000865C3">
        <w:rPr>
          <w:rFonts w:ascii="Times New Roman" w:hAnsi="Times New Roman" w:cs="Times New Roman"/>
          <w:color w:val="auto"/>
          <w:sz w:val="24"/>
          <w:szCs w:val="24"/>
        </w:rPr>
        <w:t>ется</w:t>
      </w:r>
      <w:r w:rsidRPr="000865C3">
        <w:rPr>
          <w:rFonts w:ascii="Times New Roman" w:hAnsi="Times New Roman" w:cs="Times New Roman"/>
          <w:color w:val="auto"/>
          <w:sz w:val="24"/>
          <w:szCs w:val="24"/>
        </w:rPr>
        <w:t xml:space="preserve"> отметить активную работу членов избирательных комиссий, а также  выразить благодарность органам местного самоуправления района и поселений, лично главам администраций и главам поселений за оказанное содействие при подготовке и проведении выборов. </w:t>
      </w:r>
    </w:p>
    <w:p w:rsidR="00545F58" w:rsidRPr="000865C3" w:rsidRDefault="00545F58" w:rsidP="000865C3">
      <w:pPr>
        <w:pStyle w:val="a8"/>
        <w:spacing w:before="0" w:beforeAutospacing="0" w:after="0" w:afterAutospacing="0"/>
        <w:ind w:firstLine="709"/>
        <w:jc w:val="both"/>
        <w:textAlignment w:val="baseline"/>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В связи с избранием в ЗС РК наш коллега Юрий Петрович Васильев сложил полномочия депутата Совета </w:t>
      </w:r>
      <w:proofErr w:type="spellStart"/>
      <w:r w:rsidRPr="000865C3">
        <w:rPr>
          <w:rFonts w:ascii="Times New Roman" w:hAnsi="Times New Roman" w:cs="Times New Roman"/>
          <w:color w:val="auto"/>
          <w:sz w:val="24"/>
          <w:szCs w:val="24"/>
        </w:rPr>
        <w:t>Коверского</w:t>
      </w:r>
      <w:proofErr w:type="spellEnd"/>
      <w:r w:rsidRPr="000865C3">
        <w:rPr>
          <w:rFonts w:ascii="Times New Roman" w:hAnsi="Times New Roman" w:cs="Times New Roman"/>
          <w:color w:val="auto"/>
          <w:sz w:val="24"/>
          <w:szCs w:val="24"/>
        </w:rPr>
        <w:t xml:space="preserve"> сельского поселения и депутата Совета района. В состав Совета района от </w:t>
      </w:r>
      <w:proofErr w:type="spellStart"/>
      <w:r w:rsidRPr="000865C3">
        <w:rPr>
          <w:rFonts w:ascii="Times New Roman" w:hAnsi="Times New Roman" w:cs="Times New Roman"/>
          <w:color w:val="auto"/>
          <w:sz w:val="24"/>
          <w:szCs w:val="24"/>
        </w:rPr>
        <w:t>Коверского</w:t>
      </w:r>
      <w:proofErr w:type="spellEnd"/>
      <w:r w:rsidRPr="000865C3">
        <w:rPr>
          <w:rFonts w:ascii="Times New Roman" w:hAnsi="Times New Roman" w:cs="Times New Roman"/>
          <w:color w:val="auto"/>
          <w:sz w:val="24"/>
          <w:szCs w:val="24"/>
        </w:rPr>
        <w:t xml:space="preserve"> поселения делегирован депутат Александр Юрьевич </w:t>
      </w:r>
      <w:proofErr w:type="spellStart"/>
      <w:r w:rsidRPr="000865C3">
        <w:rPr>
          <w:rFonts w:ascii="Times New Roman" w:hAnsi="Times New Roman" w:cs="Times New Roman"/>
          <w:color w:val="auto"/>
          <w:sz w:val="24"/>
          <w:szCs w:val="24"/>
        </w:rPr>
        <w:t>Кинниев</w:t>
      </w:r>
      <w:proofErr w:type="spellEnd"/>
      <w:r w:rsidRPr="000865C3">
        <w:rPr>
          <w:rFonts w:ascii="Times New Roman" w:hAnsi="Times New Roman" w:cs="Times New Roman"/>
          <w:color w:val="auto"/>
          <w:sz w:val="24"/>
          <w:szCs w:val="24"/>
        </w:rPr>
        <w:t>.</w:t>
      </w:r>
    </w:p>
    <w:p w:rsidR="00A811D2" w:rsidRPr="000865C3" w:rsidRDefault="00A811D2" w:rsidP="000865C3">
      <w:pPr>
        <w:spacing w:after="0" w:line="240" w:lineRule="auto"/>
        <w:jc w:val="both"/>
        <w:rPr>
          <w:rFonts w:ascii="Times New Roman" w:eastAsia="Calibri" w:hAnsi="Times New Roman" w:cs="Times New Roman"/>
          <w:sz w:val="24"/>
          <w:szCs w:val="24"/>
        </w:rPr>
      </w:pPr>
    </w:p>
    <w:p w:rsidR="00D53A71" w:rsidRPr="000865C3" w:rsidRDefault="00D53A71" w:rsidP="000865C3">
      <w:pPr>
        <w:pStyle w:val="a6"/>
        <w:numPr>
          <w:ilvl w:val="0"/>
          <w:numId w:val="30"/>
        </w:numPr>
        <w:ind w:left="0" w:firstLine="0"/>
        <w:jc w:val="center"/>
        <w:outlineLvl w:val="0"/>
        <w:rPr>
          <w:rFonts w:ascii="Times New Roman" w:hAnsi="Times New Roman"/>
          <w:b/>
          <w:caps/>
          <w:sz w:val="24"/>
          <w:szCs w:val="24"/>
        </w:rPr>
      </w:pPr>
      <w:bookmarkStart w:id="4" w:name="_Toc65501883"/>
      <w:r w:rsidRPr="000865C3">
        <w:rPr>
          <w:rFonts w:ascii="Times New Roman" w:hAnsi="Times New Roman"/>
          <w:b/>
          <w:caps/>
          <w:sz w:val="24"/>
          <w:szCs w:val="24"/>
        </w:rPr>
        <w:t>деятельность администрации олонецкого национального муниципального района в области стратегического планирования</w:t>
      </w:r>
      <w:bookmarkEnd w:id="4"/>
    </w:p>
    <w:p w:rsidR="00D53A71" w:rsidRPr="000865C3" w:rsidRDefault="00D53A71" w:rsidP="000865C3">
      <w:pPr>
        <w:spacing w:after="0" w:line="240" w:lineRule="auto"/>
        <w:jc w:val="both"/>
        <w:rPr>
          <w:rFonts w:ascii="Times New Roman" w:eastAsia="Calibri" w:hAnsi="Times New Roman" w:cs="Times New Roman"/>
          <w:b/>
          <w:caps/>
          <w:sz w:val="24"/>
          <w:szCs w:val="24"/>
        </w:rPr>
      </w:pP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 xml:space="preserve">Одной из задач, определенных в Решении Совета Олонецкого национального муниципального района от </w:t>
      </w:r>
      <w:r w:rsidR="00023910" w:rsidRPr="000865C3">
        <w:rPr>
          <w:rFonts w:ascii="Times New Roman" w:eastAsia="Calibri" w:hAnsi="Times New Roman" w:cs="Times New Roman"/>
          <w:sz w:val="24"/>
          <w:szCs w:val="24"/>
        </w:rPr>
        <w:t>31</w:t>
      </w:r>
      <w:r w:rsidR="00991AD4" w:rsidRPr="000865C3">
        <w:rPr>
          <w:rFonts w:ascii="Times New Roman" w:eastAsia="Times New Roman" w:hAnsi="Times New Roman" w:cs="Times New Roman"/>
          <w:sz w:val="24"/>
          <w:szCs w:val="24"/>
          <w:lang w:eastAsia="ru-RU"/>
        </w:rPr>
        <w:t>.03.202</w:t>
      </w:r>
      <w:r w:rsidR="00023910" w:rsidRPr="000865C3">
        <w:rPr>
          <w:rFonts w:ascii="Times New Roman" w:eastAsia="Times New Roman" w:hAnsi="Times New Roman" w:cs="Times New Roman"/>
          <w:sz w:val="24"/>
          <w:szCs w:val="24"/>
          <w:lang w:eastAsia="ru-RU"/>
        </w:rPr>
        <w:t>1</w:t>
      </w:r>
      <w:r w:rsidR="00991AD4" w:rsidRPr="000865C3">
        <w:rPr>
          <w:rFonts w:ascii="Times New Roman" w:eastAsia="Times New Roman" w:hAnsi="Times New Roman" w:cs="Times New Roman"/>
          <w:sz w:val="24"/>
          <w:szCs w:val="24"/>
          <w:lang w:eastAsia="ru-RU"/>
        </w:rPr>
        <w:t xml:space="preserve"> года № </w:t>
      </w:r>
      <w:r w:rsidR="00023910" w:rsidRPr="000865C3">
        <w:rPr>
          <w:rFonts w:ascii="Times New Roman" w:eastAsia="Times New Roman" w:hAnsi="Times New Roman" w:cs="Times New Roman"/>
          <w:sz w:val="24"/>
          <w:szCs w:val="24"/>
          <w:lang w:eastAsia="ru-RU"/>
        </w:rPr>
        <w:t>18</w:t>
      </w:r>
      <w:r w:rsidR="00991AD4" w:rsidRPr="000865C3">
        <w:rPr>
          <w:rFonts w:ascii="Times New Roman" w:eastAsia="Times New Roman" w:hAnsi="Times New Roman" w:cs="Times New Roman"/>
          <w:sz w:val="24"/>
          <w:szCs w:val="24"/>
          <w:lang w:eastAsia="ru-RU"/>
        </w:rPr>
        <w:t xml:space="preserve"> «Об итогах социально-экономического развития Олонецкого национального муниципального района и работе администрации Олонецкого национального муниципального района за 20</w:t>
      </w:r>
      <w:r w:rsidR="00023910" w:rsidRPr="000865C3">
        <w:rPr>
          <w:rFonts w:ascii="Times New Roman" w:eastAsia="Times New Roman" w:hAnsi="Times New Roman" w:cs="Times New Roman"/>
          <w:sz w:val="24"/>
          <w:szCs w:val="24"/>
          <w:lang w:eastAsia="ru-RU"/>
        </w:rPr>
        <w:t>20</w:t>
      </w:r>
      <w:r w:rsidR="00991AD4" w:rsidRPr="000865C3">
        <w:rPr>
          <w:rFonts w:ascii="Times New Roman" w:eastAsia="Times New Roman" w:hAnsi="Times New Roman" w:cs="Times New Roman"/>
          <w:sz w:val="24"/>
          <w:szCs w:val="24"/>
          <w:lang w:eastAsia="ru-RU"/>
        </w:rPr>
        <w:t xml:space="preserve"> год и задачах на 202</w:t>
      </w:r>
      <w:r w:rsidR="00023910" w:rsidRPr="000865C3">
        <w:rPr>
          <w:rFonts w:ascii="Times New Roman" w:eastAsia="Times New Roman" w:hAnsi="Times New Roman" w:cs="Times New Roman"/>
          <w:sz w:val="24"/>
          <w:szCs w:val="24"/>
          <w:lang w:eastAsia="ru-RU"/>
        </w:rPr>
        <w:t>1</w:t>
      </w:r>
      <w:r w:rsidR="00991AD4" w:rsidRPr="000865C3">
        <w:rPr>
          <w:rFonts w:ascii="Times New Roman" w:eastAsia="Times New Roman" w:hAnsi="Times New Roman" w:cs="Times New Roman"/>
          <w:sz w:val="24"/>
          <w:szCs w:val="24"/>
          <w:lang w:eastAsia="ru-RU"/>
        </w:rPr>
        <w:t xml:space="preserve"> год</w:t>
      </w:r>
      <w:r w:rsidRPr="000865C3">
        <w:rPr>
          <w:rFonts w:ascii="Times New Roman" w:eastAsia="Times New Roman" w:hAnsi="Times New Roman" w:cs="Times New Roman"/>
          <w:sz w:val="24"/>
          <w:szCs w:val="24"/>
          <w:lang w:eastAsia="ru-RU"/>
        </w:rPr>
        <w:t>»</w:t>
      </w:r>
      <w:r w:rsidRPr="000865C3">
        <w:rPr>
          <w:rFonts w:ascii="Times New Roman" w:eastAsia="Calibri" w:hAnsi="Times New Roman" w:cs="Times New Roman"/>
          <w:sz w:val="24"/>
          <w:szCs w:val="24"/>
        </w:rPr>
        <w:t xml:space="preserve">, является осуществление мониторинга </w:t>
      </w:r>
      <w:r w:rsidR="006E6B13" w:rsidRPr="000865C3">
        <w:rPr>
          <w:rFonts w:ascii="Times New Roman" w:eastAsia="Calibri" w:hAnsi="Times New Roman" w:cs="Times New Roman"/>
          <w:sz w:val="24"/>
          <w:szCs w:val="24"/>
        </w:rPr>
        <w:t>реализации Стратегии Социально-экономического развития Олонецкого национального муниципального района до 2030 года.</w:t>
      </w:r>
      <w:proofErr w:type="gramEnd"/>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Представляем отчет о </w:t>
      </w:r>
      <w:r w:rsidR="00E90791" w:rsidRPr="000865C3">
        <w:rPr>
          <w:rFonts w:ascii="Times New Roman" w:eastAsia="Calibri" w:hAnsi="Times New Roman" w:cs="Times New Roman"/>
          <w:sz w:val="24"/>
          <w:szCs w:val="24"/>
        </w:rPr>
        <w:t>достижении целевых</w:t>
      </w:r>
      <w:r w:rsidR="00390C66" w:rsidRPr="000865C3">
        <w:rPr>
          <w:rFonts w:ascii="Times New Roman" w:eastAsia="Calibri" w:hAnsi="Times New Roman" w:cs="Times New Roman"/>
          <w:sz w:val="24"/>
          <w:szCs w:val="24"/>
        </w:rPr>
        <w:t xml:space="preserve"> показателей Стратегии:</w:t>
      </w:r>
    </w:p>
    <w:p w:rsidR="00680B56" w:rsidRPr="000865C3" w:rsidRDefault="00680B56" w:rsidP="000865C3">
      <w:pPr>
        <w:spacing w:after="0" w:line="240" w:lineRule="auto"/>
        <w:ind w:firstLine="709"/>
        <w:jc w:val="both"/>
        <w:rPr>
          <w:rFonts w:ascii="Times New Roman" w:eastAsia="Calibri" w:hAnsi="Times New Roman" w:cs="Times New Roman"/>
          <w:sz w:val="24"/>
          <w:szCs w:val="24"/>
        </w:rPr>
      </w:pP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276"/>
        <w:gridCol w:w="1418"/>
        <w:gridCol w:w="1701"/>
      </w:tblGrid>
      <w:tr w:rsidR="006E6B13" w:rsidRPr="000865C3" w:rsidTr="00991AD4">
        <w:trPr>
          <w:trHeight w:hRule="exact" w:val="397"/>
          <w:jc w:val="center"/>
        </w:trPr>
        <w:tc>
          <w:tcPr>
            <w:tcW w:w="5070" w:type="dxa"/>
            <w:tcBorders>
              <w:top w:val="single" w:sz="4" w:space="0" w:color="auto"/>
              <w:left w:val="single" w:sz="4" w:space="0" w:color="auto"/>
              <w:bottom w:val="single" w:sz="4" w:space="0" w:color="auto"/>
              <w:right w:val="single" w:sz="4" w:space="0" w:color="auto"/>
            </w:tcBorders>
            <w:vAlign w:val="center"/>
          </w:tcPr>
          <w:p w:rsidR="006E6B13" w:rsidRPr="000865C3" w:rsidRDefault="00390C66" w:rsidP="000865C3">
            <w:pPr>
              <w:rPr>
                <w:rFonts w:ascii="Times New Roman" w:eastAsia="Times New Roman" w:hAnsi="Times New Roman" w:cs="Times New Roman"/>
                <w:color w:val="00B050"/>
                <w:lang w:eastAsia="ru-RU"/>
              </w:rPr>
            </w:pPr>
            <w:r w:rsidRPr="000865C3">
              <w:rPr>
                <w:rFonts w:ascii="Times New Roman" w:eastAsia="Times New Roman" w:hAnsi="Times New Roman" w:cs="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6E6B13" w:rsidRPr="000865C3" w:rsidRDefault="00390C66" w:rsidP="000865C3">
            <w:pPr>
              <w:jc w:val="cente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План 202</w:t>
            </w:r>
            <w:r w:rsidR="00023910" w:rsidRPr="000865C3">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6E6B13" w:rsidRPr="000865C3" w:rsidRDefault="00390C66" w:rsidP="000865C3">
            <w:pPr>
              <w:jc w:val="cente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Факт 202</w:t>
            </w:r>
            <w:r w:rsidR="00023910" w:rsidRPr="000865C3">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6E6B13" w:rsidRPr="000865C3" w:rsidRDefault="00DC27FA" w:rsidP="000865C3">
            <w:pPr>
              <w:jc w:val="cente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Исполнение, %</w:t>
            </w:r>
          </w:p>
        </w:tc>
      </w:tr>
      <w:tr w:rsidR="00023910" w:rsidRPr="000865C3" w:rsidTr="00991AD4">
        <w:trPr>
          <w:trHeight w:hRule="exact" w:val="397"/>
          <w:jc w:val="center"/>
        </w:trPr>
        <w:tc>
          <w:tcPr>
            <w:tcW w:w="5070" w:type="dxa"/>
            <w:tcBorders>
              <w:top w:val="single" w:sz="4" w:space="0" w:color="auto"/>
              <w:left w:val="single" w:sz="4" w:space="0" w:color="auto"/>
              <w:bottom w:val="single" w:sz="4" w:space="0" w:color="auto"/>
              <w:right w:val="single" w:sz="4" w:space="0" w:color="auto"/>
            </w:tcBorders>
            <w:vAlign w:val="center"/>
          </w:tcPr>
          <w:p w:rsidR="00023910" w:rsidRPr="000865C3" w:rsidRDefault="00023910" w:rsidP="000865C3">
            <w:pPr>
              <w:rPr>
                <w:rFonts w:ascii="Times New Roman" w:eastAsia="Times New Roman" w:hAnsi="Times New Roman" w:cs="Times New Roman"/>
                <w:color w:val="00B050"/>
                <w:lang w:eastAsia="ru-RU"/>
              </w:rPr>
            </w:pPr>
            <w:r w:rsidRPr="000865C3">
              <w:rPr>
                <w:rFonts w:ascii="Times New Roman" w:eastAsia="Times New Roman" w:hAnsi="Times New Roman" w:cs="Times New Roman"/>
                <w:lang w:eastAsia="ru-RU"/>
              </w:rPr>
              <w:t>Численность населения, 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19657</w:t>
            </w:r>
          </w:p>
        </w:tc>
        <w:tc>
          <w:tcPr>
            <w:tcW w:w="1418" w:type="dxa"/>
            <w:tcBorders>
              <w:top w:val="single" w:sz="4" w:space="0" w:color="auto"/>
              <w:left w:val="single" w:sz="4" w:space="0" w:color="auto"/>
              <w:bottom w:val="single" w:sz="4" w:space="0" w:color="auto"/>
              <w:right w:val="single" w:sz="4" w:space="0" w:color="auto"/>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19</w:t>
            </w:r>
            <w:r w:rsidR="00931DFE" w:rsidRPr="000865C3">
              <w:rPr>
                <w:rFonts w:ascii="Times New Roman" w:eastAsia="Times New Roman" w:hAnsi="Times New Roman" w:cs="Times New Roman"/>
              </w:rPr>
              <w:t>527</w:t>
            </w:r>
          </w:p>
        </w:tc>
        <w:tc>
          <w:tcPr>
            <w:tcW w:w="1701" w:type="dxa"/>
            <w:tcBorders>
              <w:top w:val="single" w:sz="4" w:space="0" w:color="auto"/>
              <w:left w:val="single" w:sz="4" w:space="0" w:color="auto"/>
              <w:bottom w:val="single" w:sz="4" w:space="0" w:color="auto"/>
              <w:right w:val="single" w:sz="4" w:space="0" w:color="auto"/>
            </w:tcBorders>
            <w:vAlign w:val="center"/>
          </w:tcPr>
          <w:p w:rsidR="00023910" w:rsidRPr="000865C3" w:rsidRDefault="002E01E9" w:rsidP="000865C3">
            <w:pPr>
              <w:jc w:val="center"/>
              <w:rPr>
                <w:rFonts w:ascii="Times New Roman" w:eastAsia="Times New Roman" w:hAnsi="Times New Roman" w:cs="Times New Roman"/>
              </w:rPr>
            </w:pPr>
            <w:r w:rsidRPr="000865C3">
              <w:rPr>
                <w:rFonts w:ascii="Times New Roman" w:eastAsia="Times New Roman" w:hAnsi="Times New Roman" w:cs="Times New Roman"/>
              </w:rPr>
              <w:t>99,3</w:t>
            </w:r>
          </w:p>
        </w:tc>
      </w:tr>
      <w:tr w:rsidR="00023910" w:rsidRPr="000865C3" w:rsidTr="00991AD4">
        <w:trPr>
          <w:trHeight w:hRule="exact" w:val="397"/>
          <w:jc w:val="center"/>
        </w:trPr>
        <w:tc>
          <w:tcPr>
            <w:tcW w:w="5070" w:type="dxa"/>
            <w:tcBorders>
              <w:top w:val="single" w:sz="4" w:space="0" w:color="auto"/>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color w:val="00B050"/>
                <w:lang w:eastAsia="ru-RU"/>
              </w:rPr>
            </w:pPr>
            <w:r w:rsidRPr="000865C3">
              <w:rPr>
                <w:rFonts w:ascii="Times New Roman" w:eastAsia="Times New Roman" w:hAnsi="Times New Roman" w:cs="Times New Roman"/>
                <w:lang w:eastAsia="ru-RU"/>
              </w:rPr>
              <w:t>Рождаемость, человек</w:t>
            </w:r>
          </w:p>
        </w:tc>
        <w:tc>
          <w:tcPr>
            <w:tcW w:w="1276" w:type="dxa"/>
            <w:tcBorders>
              <w:top w:val="single" w:sz="4" w:space="0" w:color="auto"/>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215</w:t>
            </w:r>
          </w:p>
        </w:tc>
        <w:tc>
          <w:tcPr>
            <w:tcW w:w="1418" w:type="dxa"/>
            <w:tcBorders>
              <w:top w:val="single" w:sz="4" w:space="0" w:color="auto"/>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156</w:t>
            </w:r>
          </w:p>
        </w:tc>
        <w:tc>
          <w:tcPr>
            <w:tcW w:w="1701" w:type="dxa"/>
            <w:tcBorders>
              <w:top w:val="single" w:sz="4" w:space="0" w:color="auto"/>
              <w:left w:val="single" w:sz="4" w:space="0" w:color="000000"/>
              <w:bottom w:val="single" w:sz="4" w:space="0" w:color="000000"/>
              <w:right w:val="single" w:sz="4" w:space="0" w:color="000000"/>
            </w:tcBorders>
            <w:vAlign w:val="center"/>
          </w:tcPr>
          <w:p w:rsidR="00023910" w:rsidRPr="000865C3" w:rsidRDefault="002E01E9" w:rsidP="000865C3">
            <w:pPr>
              <w:jc w:val="center"/>
              <w:rPr>
                <w:rFonts w:ascii="Times New Roman" w:eastAsia="Times New Roman" w:hAnsi="Times New Roman" w:cs="Times New Roman"/>
              </w:rPr>
            </w:pPr>
            <w:r w:rsidRPr="000865C3">
              <w:rPr>
                <w:rFonts w:ascii="Times New Roman" w:eastAsia="Times New Roman" w:hAnsi="Times New Roman" w:cs="Times New Roman"/>
              </w:rPr>
              <w:t>72,6</w:t>
            </w:r>
          </w:p>
        </w:tc>
      </w:tr>
      <w:tr w:rsidR="00023910" w:rsidRPr="000865C3" w:rsidTr="00991AD4">
        <w:trPr>
          <w:trHeight w:hRule="exact" w:val="397"/>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Смертность, человек</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324</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532</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164,2</w:t>
            </w:r>
          </w:p>
        </w:tc>
      </w:tr>
      <w:tr w:rsidR="00023910" w:rsidRPr="000865C3" w:rsidTr="00991AD4">
        <w:trPr>
          <w:trHeight w:hRule="exact" w:val="397"/>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Ожидаемая продолжительность жизни, человек</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71,8</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71,8</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100</w:t>
            </w:r>
          </w:p>
        </w:tc>
      </w:tr>
      <w:tr w:rsidR="00023910" w:rsidRPr="000865C3" w:rsidTr="00991AD4">
        <w:trPr>
          <w:trHeight w:hRule="exact" w:val="624"/>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lastRenderedPageBreak/>
              <w:t>Численность занятого населения в производственной сфере, человек</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288</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236</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81,9</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Численность занятых в социальной сфере, человек</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1966</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1935</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98,4</w:t>
            </w:r>
          </w:p>
        </w:tc>
      </w:tr>
      <w:tr w:rsidR="00023910" w:rsidRPr="000865C3" w:rsidTr="00991AD4">
        <w:trPr>
          <w:trHeight w:hRule="exact" w:val="624"/>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Численность официально зарегистрированных безработных, человек</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312</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920</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294,9</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Численность пенсионеров, человек</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9316</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8939</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95,9</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Средний уровень заработной платы,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37447</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40739,2</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108,8</w:t>
            </w:r>
          </w:p>
        </w:tc>
      </w:tr>
      <w:tr w:rsidR="00023910" w:rsidRPr="000865C3" w:rsidTr="00C23537">
        <w:trPr>
          <w:trHeight w:val="9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Общая площадь жилья, тыс. кв. м</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521,6</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464,7</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89,1</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 xml:space="preserve">Площадь аварийного и ветхого жилья, тыс. </w:t>
            </w:r>
            <w:proofErr w:type="spellStart"/>
            <w:r w:rsidRPr="000865C3">
              <w:rPr>
                <w:rFonts w:ascii="Times New Roman" w:eastAsia="Times New Roman" w:hAnsi="Times New Roman" w:cs="Times New Roman"/>
                <w:lang w:eastAsia="ru-RU"/>
              </w:rPr>
              <w:t>кв</w:t>
            </w:r>
            <w:proofErr w:type="gramStart"/>
            <w:r w:rsidRPr="000865C3">
              <w:rPr>
                <w:rFonts w:ascii="Times New Roman" w:eastAsia="Times New Roman" w:hAnsi="Times New Roman" w:cs="Times New Roman"/>
                <w:lang w:eastAsia="ru-RU"/>
              </w:rPr>
              <w:t>.м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4,7</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156,7</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Численность школьников, человек</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2437</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2377</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97,5</w:t>
            </w:r>
          </w:p>
        </w:tc>
      </w:tr>
      <w:tr w:rsidR="00023910" w:rsidRPr="000865C3" w:rsidTr="00C23537">
        <w:trPr>
          <w:trHeight w:val="36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Обеспеченность школ учителями, %</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98,5</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98,5</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Доступность дошкольного образования для детей в возрасте до трех лет, %</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100</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Обеспеченность лечебных учреждений врачами, %</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99,5</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95,5</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96,0</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Обеспеченность лечебных учреждений местами в стационаре, койко-мест</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38</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43</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113,2</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Доля граждан, проходящая профилактический медицинский осмотр не реже одного раза в год, %</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42,8</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95,1</w:t>
            </w:r>
          </w:p>
        </w:tc>
      </w:tr>
      <w:tr w:rsidR="00023910" w:rsidRPr="000865C3" w:rsidTr="00D83FFD">
        <w:trPr>
          <w:trHeight w:val="863"/>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Доля граждан, занимающихся систематически физкультурой и спортом,%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37,8</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46,5</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123,0</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widowControl w:val="0"/>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Доля граждан, довольных этнокультурным развитием в муниципальном образовании,%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88</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88</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2E01E9" w:rsidP="000865C3">
            <w:pPr>
              <w:jc w:val="center"/>
              <w:rPr>
                <w:rFonts w:ascii="Times New Roman" w:eastAsia="Times New Roman" w:hAnsi="Times New Roman" w:cs="Times New Roman"/>
              </w:rPr>
            </w:pPr>
            <w:r w:rsidRPr="000865C3">
              <w:rPr>
                <w:rFonts w:ascii="Times New Roman" w:eastAsia="Times New Roman" w:hAnsi="Times New Roman" w:cs="Times New Roman"/>
              </w:rPr>
              <w:t>10</w:t>
            </w:r>
            <w:r w:rsidR="00023910" w:rsidRPr="000865C3">
              <w:rPr>
                <w:rFonts w:ascii="Times New Roman" w:eastAsia="Times New Roman" w:hAnsi="Times New Roman" w:cs="Times New Roman"/>
              </w:rPr>
              <w:t>0</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Общий объем экономического производства, млн.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2846,2</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E37A76" w:rsidP="000865C3">
            <w:pPr>
              <w:jc w:val="center"/>
              <w:rPr>
                <w:rFonts w:ascii="Times New Roman" w:eastAsia="Times New Roman" w:hAnsi="Times New Roman" w:cs="Times New Roman"/>
              </w:rPr>
            </w:pPr>
            <w:r w:rsidRPr="000865C3">
              <w:rPr>
                <w:rFonts w:ascii="Times New Roman" w:eastAsia="Times New Roman" w:hAnsi="Times New Roman" w:cs="Times New Roman"/>
              </w:rPr>
              <w:t>1788,7</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E37A76" w:rsidP="000865C3">
            <w:pPr>
              <w:jc w:val="center"/>
              <w:rPr>
                <w:rFonts w:ascii="Times New Roman" w:eastAsia="Times New Roman" w:hAnsi="Times New Roman" w:cs="Times New Roman"/>
              </w:rPr>
            </w:pPr>
            <w:r w:rsidRPr="000865C3">
              <w:rPr>
                <w:rFonts w:ascii="Times New Roman" w:eastAsia="Times New Roman" w:hAnsi="Times New Roman" w:cs="Times New Roman"/>
              </w:rPr>
              <w:t>62,9</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Объем промышленного производства, млн.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542,6</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803B9F" w:rsidP="000865C3">
            <w:pPr>
              <w:jc w:val="center"/>
              <w:rPr>
                <w:rFonts w:ascii="Times New Roman" w:eastAsia="Times New Roman" w:hAnsi="Times New Roman" w:cs="Times New Roman"/>
              </w:rPr>
            </w:pPr>
            <w:r w:rsidRPr="000865C3">
              <w:rPr>
                <w:rFonts w:ascii="Times New Roman" w:eastAsia="Times New Roman" w:hAnsi="Times New Roman" w:cs="Times New Roman"/>
              </w:rPr>
              <w:t>319,2</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803B9F" w:rsidP="000865C3">
            <w:pPr>
              <w:jc w:val="center"/>
              <w:rPr>
                <w:rFonts w:ascii="Times New Roman" w:eastAsia="Times New Roman" w:hAnsi="Times New Roman" w:cs="Times New Roman"/>
              </w:rPr>
            </w:pPr>
            <w:r w:rsidRPr="000865C3">
              <w:rPr>
                <w:rFonts w:ascii="Times New Roman" w:eastAsia="Times New Roman" w:hAnsi="Times New Roman" w:cs="Times New Roman"/>
              </w:rPr>
              <w:t>58,8</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Объем сельскохозяйственного производства, тонн</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51692,3</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803B9F" w:rsidP="000865C3">
            <w:pPr>
              <w:jc w:val="center"/>
              <w:rPr>
                <w:rFonts w:ascii="Times New Roman" w:eastAsia="Times New Roman" w:hAnsi="Times New Roman" w:cs="Times New Roman"/>
              </w:rPr>
            </w:pPr>
            <w:r w:rsidRPr="000865C3">
              <w:rPr>
                <w:rFonts w:ascii="Times New Roman" w:eastAsia="Times New Roman" w:hAnsi="Times New Roman" w:cs="Times New Roman"/>
              </w:rPr>
              <w:t>40662,8</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803B9F" w:rsidP="000865C3">
            <w:pPr>
              <w:jc w:val="center"/>
              <w:rPr>
                <w:rFonts w:ascii="Times New Roman" w:eastAsia="Times New Roman" w:hAnsi="Times New Roman" w:cs="Times New Roman"/>
              </w:rPr>
            </w:pPr>
            <w:r w:rsidRPr="000865C3">
              <w:rPr>
                <w:rFonts w:ascii="Times New Roman" w:eastAsia="Times New Roman" w:hAnsi="Times New Roman" w:cs="Times New Roman"/>
              </w:rPr>
              <w:t>78,7</w:t>
            </w:r>
          </w:p>
        </w:tc>
      </w:tr>
      <w:tr w:rsidR="00023910" w:rsidRPr="000865C3" w:rsidTr="000A4F17">
        <w:trPr>
          <w:trHeight w:val="631"/>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Объем сельскохозяйственного производства, млн.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1556,7</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803B9F" w:rsidP="000865C3">
            <w:pPr>
              <w:jc w:val="center"/>
              <w:rPr>
                <w:rFonts w:ascii="Times New Roman" w:eastAsia="Times New Roman" w:hAnsi="Times New Roman" w:cs="Times New Roman"/>
              </w:rPr>
            </w:pPr>
            <w:r w:rsidRPr="000865C3">
              <w:rPr>
                <w:rFonts w:ascii="Times New Roman" w:eastAsia="Times New Roman" w:hAnsi="Times New Roman" w:cs="Times New Roman"/>
              </w:rPr>
              <w:t>1469,5</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803B9F" w:rsidP="000865C3">
            <w:pPr>
              <w:jc w:val="center"/>
              <w:rPr>
                <w:rFonts w:ascii="Times New Roman" w:eastAsia="Times New Roman" w:hAnsi="Times New Roman" w:cs="Times New Roman"/>
              </w:rPr>
            </w:pPr>
            <w:r w:rsidRPr="000865C3">
              <w:rPr>
                <w:rFonts w:ascii="Times New Roman" w:eastAsia="Times New Roman" w:hAnsi="Times New Roman" w:cs="Times New Roman"/>
              </w:rPr>
              <w:t>94,4</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Объем услуг, млн.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219,8</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502A71" w:rsidP="000865C3">
            <w:pPr>
              <w:jc w:val="center"/>
              <w:rPr>
                <w:rFonts w:ascii="Times New Roman" w:eastAsia="Times New Roman" w:hAnsi="Times New Roman" w:cs="Times New Roman"/>
              </w:rPr>
            </w:pPr>
            <w:r w:rsidRPr="000865C3">
              <w:rPr>
                <w:rFonts w:ascii="Times New Roman" w:eastAsia="Times New Roman" w:hAnsi="Times New Roman" w:cs="Times New Roman"/>
              </w:rPr>
              <w:t>258,5</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502A71" w:rsidP="000865C3">
            <w:pPr>
              <w:jc w:val="center"/>
              <w:rPr>
                <w:rFonts w:ascii="Times New Roman" w:eastAsia="Times New Roman" w:hAnsi="Times New Roman" w:cs="Times New Roman"/>
              </w:rPr>
            </w:pPr>
            <w:r w:rsidRPr="000865C3">
              <w:rPr>
                <w:rFonts w:ascii="Times New Roman" w:eastAsia="Times New Roman" w:hAnsi="Times New Roman" w:cs="Times New Roman"/>
              </w:rPr>
              <w:t>117,6</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 xml:space="preserve"> Оборот розничной торговли, млн.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3326,79</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1785,1</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53,6</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Протяженность сети автомобильных дорог местного значения, тыс. км</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0,89</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0,65</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73,0</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 xml:space="preserve">Протяженность сети автомобильных дорог с асфальтовым покрытием местного значения, тыс. </w:t>
            </w:r>
            <w:r w:rsidRPr="000865C3">
              <w:rPr>
                <w:rFonts w:ascii="Times New Roman" w:eastAsia="Times New Roman" w:hAnsi="Times New Roman" w:cs="Times New Roman"/>
                <w:lang w:eastAsia="ru-RU"/>
              </w:rPr>
              <w:lastRenderedPageBreak/>
              <w:t>км.</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lastRenderedPageBreak/>
              <w:t>0,242</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0,32</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132,2</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lastRenderedPageBreak/>
              <w:t>Объем доходов местного бюджета, млн.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955</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F96DA8" w:rsidP="000865C3">
            <w:pPr>
              <w:jc w:val="center"/>
              <w:rPr>
                <w:rFonts w:ascii="Times New Roman" w:eastAsia="Times New Roman" w:hAnsi="Times New Roman" w:cs="Times New Roman"/>
              </w:rPr>
            </w:pPr>
            <w:r w:rsidRPr="000865C3">
              <w:rPr>
                <w:rFonts w:ascii="Times New Roman" w:eastAsia="Times New Roman" w:hAnsi="Times New Roman" w:cs="Times New Roman"/>
              </w:rPr>
              <w:t>833,9</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F96DA8" w:rsidP="000865C3">
            <w:pPr>
              <w:jc w:val="center"/>
              <w:rPr>
                <w:rFonts w:ascii="Times New Roman" w:eastAsia="Times New Roman" w:hAnsi="Times New Roman" w:cs="Times New Roman"/>
              </w:rPr>
            </w:pPr>
            <w:r w:rsidRPr="000865C3">
              <w:rPr>
                <w:rFonts w:ascii="Times New Roman" w:eastAsia="Times New Roman" w:hAnsi="Times New Roman" w:cs="Times New Roman"/>
              </w:rPr>
              <w:t>87,3</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Объем инвестиций в реальный сектор экономики, млн.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1872,8</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813CA" w:rsidP="000865C3">
            <w:pPr>
              <w:jc w:val="center"/>
              <w:rPr>
                <w:rFonts w:ascii="Times New Roman" w:eastAsia="Times New Roman" w:hAnsi="Times New Roman" w:cs="Times New Roman"/>
              </w:rPr>
            </w:pPr>
            <w:r w:rsidRPr="000865C3">
              <w:rPr>
                <w:rFonts w:ascii="Times New Roman" w:eastAsia="Times New Roman" w:hAnsi="Times New Roman" w:cs="Times New Roman"/>
              </w:rPr>
              <w:t>447,7</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813CA" w:rsidP="000865C3">
            <w:pPr>
              <w:jc w:val="center"/>
              <w:rPr>
                <w:rFonts w:ascii="Times New Roman" w:eastAsia="Times New Roman" w:hAnsi="Times New Roman" w:cs="Times New Roman"/>
              </w:rPr>
            </w:pPr>
            <w:r w:rsidRPr="000865C3">
              <w:rPr>
                <w:rFonts w:ascii="Times New Roman" w:eastAsia="Times New Roman" w:hAnsi="Times New Roman" w:cs="Times New Roman"/>
              </w:rPr>
              <w:t>23,9</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Объем инвестиций в социальную сферу, млн.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55,11</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813CA" w:rsidP="000865C3">
            <w:pPr>
              <w:jc w:val="center"/>
              <w:rPr>
                <w:rFonts w:ascii="Times New Roman" w:eastAsia="Times New Roman" w:hAnsi="Times New Roman" w:cs="Times New Roman"/>
              </w:rPr>
            </w:pPr>
            <w:r w:rsidRPr="000865C3">
              <w:rPr>
                <w:rFonts w:ascii="Times New Roman" w:eastAsia="Times New Roman" w:hAnsi="Times New Roman" w:cs="Times New Roman"/>
              </w:rPr>
              <w:t>107,1</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813CA" w:rsidP="000865C3">
            <w:pPr>
              <w:jc w:val="center"/>
              <w:rPr>
                <w:rFonts w:ascii="Times New Roman" w:eastAsia="Times New Roman" w:hAnsi="Times New Roman" w:cs="Times New Roman"/>
              </w:rPr>
            </w:pPr>
            <w:r w:rsidRPr="000865C3">
              <w:rPr>
                <w:rFonts w:ascii="Times New Roman" w:eastAsia="Times New Roman" w:hAnsi="Times New Roman" w:cs="Times New Roman"/>
              </w:rPr>
              <w:t>194,34</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Объем инвестиций в основной капитал, млн.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1242,36</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CD24DB" w:rsidP="000865C3">
            <w:pPr>
              <w:jc w:val="center"/>
              <w:rPr>
                <w:rFonts w:ascii="Times New Roman" w:eastAsia="Times New Roman" w:hAnsi="Times New Roman" w:cs="Times New Roman"/>
              </w:rPr>
            </w:pPr>
            <w:r w:rsidRPr="000865C3">
              <w:rPr>
                <w:rFonts w:ascii="Times New Roman" w:eastAsia="Times New Roman" w:hAnsi="Times New Roman" w:cs="Times New Roman"/>
              </w:rPr>
              <w:t>554,8</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CD24DB" w:rsidP="000865C3">
            <w:pPr>
              <w:jc w:val="center"/>
              <w:rPr>
                <w:rFonts w:ascii="Times New Roman" w:eastAsia="Times New Roman" w:hAnsi="Times New Roman" w:cs="Times New Roman"/>
              </w:rPr>
            </w:pPr>
            <w:r w:rsidRPr="000865C3">
              <w:rPr>
                <w:rFonts w:ascii="Times New Roman" w:eastAsia="Times New Roman" w:hAnsi="Times New Roman" w:cs="Times New Roman"/>
              </w:rPr>
              <w:t>44,7</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Обеспечение населения качественной питьевой водой, %</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87</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80</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91,9</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Ликвидация несанкционированных свалок, 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33,3</w:t>
            </w:r>
          </w:p>
        </w:tc>
      </w:tr>
      <w:tr w:rsidR="00023910" w:rsidRPr="000865C3" w:rsidTr="00C23537">
        <w:trPr>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rPr>
                <w:rFonts w:ascii="Times New Roman" w:eastAsia="Times New Roman" w:hAnsi="Times New Roman" w:cs="Times New Roman"/>
                <w:lang w:eastAsia="ru-RU"/>
              </w:rPr>
            </w:pPr>
            <w:r w:rsidRPr="000865C3">
              <w:rPr>
                <w:rFonts w:ascii="Times New Roman" w:eastAsia="Times New Roman" w:hAnsi="Times New Roman" w:cs="Times New Roman"/>
                <w:lang w:eastAsia="ru-RU"/>
              </w:rPr>
              <w:t>Организация раздельного сбора твердых бытовых отходов, 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023910" w:rsidP="000865C3">
            <w:pPr>
              <w:jc w:val="center"/>
              <w:rPr>
                <w:rFonts w:ascii="Times New Roman" w:eastAsia="Times New Roman" w:hAnsi="Times New Roman" w:cs="Times New Roman"/>
              </w:rPr>
            </w:pPr>
            <w:r w:rsidRPr="000865C3">
              <w:rPr>
                <w:rFonts w:ascii="Times New Roman" w:eastAsia="Times New Roman" w:hAnsi="Times New Roman" w:cs="Times New Roman"/>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023910" w:rsidRPr="000865C3" w:rsidRDefault="007C21BA" w:rsidP="000865C3">
            <w:pPr>
              <w:jc w:val="center"/>
              <w:rPr>
                <w:rFonts w:ascii="Times New Roman" w:eastAsia="Times New Roman" w:hAnsi="Times New Roman" w:cs="Times New Roman"/>
              </w:rPr>
            </w:pPr>
            <w:r w:rsidRPr="000865C3">
              <w:rPr>
                <w:rFonts w:ascii="Times New Roman" w:eastAsia="Times New Roman" w:hAnsi="Times New Roman" w:cs="Times New Roman"/>
              </w:rPr>
              <w:t>0</w:t>
            </w:r>
          </w:p>
        </w:tc>
      </w:tr>
    </w:tbl>
    <w:p w:rsidR="00744524" w:rsidRPr="000865C3" w:rsidRDefault="00744524" w:rsidP="000865C3">
      <w:pPr>
        <w:spacing w:after="0" w:line="240" w:lineRule="auto"/>
        <w:jc w:val="both"/>
        <w:rPr>
          <w:rFonts w:ascii="Times New Roman" w:eastAsia="Times New Roman" w:hAnsi="Times New Roman" w:cs="Times New Roman"/>
          <w:sz w:val="24"/>
          <w:szCs w:val="24"/>
          <w:lang w:eastAsia="ru-RU"/>
        </w:rPr>
      </w:pPr>
    </w:p>
    <w:p w:rsidR="00D53A71" w:rsidRPr="000865C3" w:rsidRDefault="00D53A71" w:rsidP="000865C3">
      <w:pPr>
        <w:pStyle w:val="a6"/>
        <w:numPr>
          <w:ilvl w:val="0"/>
          <w:numId w:val="30"/>
        </w:numPr>
        <w:ind w:left="0" w:firstLine="0"/>
        <w:jc w:val="center"/>
        <w:outlineLvl w:val="0"/>
        <w:rPr>
          <w:rFonts w:ascii="Times New Roman" w:hAnsi="Times New Roman"/>
          <w:b/>
          <w:caps/>
          <w:sz w:val="24"/>
          <w:szCs w:val="24"/>
        </w:rPr>
      </w:pPr>
      <w:bookmarkStart w:id="5" w:name="_Toc65501884"/>
      <w:r w:rsidRPr="000865C3">
        <w:rPr>
          <w:rFonts w:ascii="Times New Roman" w:hAnsi="Times New Roman"/>
          <w:b/>
          <w:caps/>
          <w:sz w:val="24"/>
          <w:szCs w:val="24"/>
        </w:rPr>
        <w:t>Реализация экономической политики</w:t>
      </w:r>
      <w:bookmarkEnd w:id="5"/>
    </w:p>
    <w:p w:rsidR="00D53A71" w:rsidRPr="000865C3" w:rsidRDefault="00D53A71" w:rsidP="000865C3">
      <w:pPr>
        <w:spacing w:after="0" w:line="240" w:lineRule="auto"/>
        <w:jc w:val="center"/>
        <w:rPr>
          <w:rFonts w:ascii="Times New Roman" w:eastAsia="Calibri" w:hAnsi="Times New Roman" w:cs="Times New Roman"/>
          <w:b/>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6" w:name="_Toc65501885"/>
      <w:r w:rsidRPr="000865C3">
        <w:rPr>
          <w:rFonts w:ascii="Times New Roman" w:hAnsi="Times New Roman"/>
          <w:b/>
          <w:sz w:val="24"/>
          <w:szCs w:val="24"/>
        </w:rPr>
        <w:t>Промышленное производство</w:t>
      </w:r>
      <w:bookmarkEnd w:id="6"/>
    </w:p>
    <w:p w:rsidR="00D53A71" w:rsidRPr="000865C3" w:rsidRDefault="00D53A71" w:rsidP="000865C3">
      <w:pPr>
        <w:spacing w:after="0" w:line="240" w:lineRule="auto"/>
        <w:jc w:val="both"/>
        <w:rPr>
          <w:rFonts w:ascii="Times New Roman" w:eastAsia="Calibri" w:hAnsi="Times New Roman" w:cs="Times New Roman"/>
          <w:b/>
          <w:sz w:val="24"/>
          <w:szCs w:val="24"/>
        </w:rPr>
      </w:pP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По данным </w:t>
      </w:r>
      <w:proofErr w:type="spellStart"/>
      <w:r w:rsidRPr="000865C3">
        <w:rPr>
          <w:rFonts w:ascii="Times New Roman" w:eastAsia="Times New Roman" w:hAnsi="Times New Roman" w:cs="Times New Roman"/>
          <w:sz w:val="24"/>
          <w:szCs w:val="24"/>
          <w:lang w:eastAsia="ru-RU"/>
        </w:rPr>
        <w:t>Карелиястата</w:t>
      </w:r>
      <w:proofErr w:type="spellEnd"/>
      <w:r w:rsidRPr="000865C3">
        <w:rPr>
          <w:rFonts w:ascii="Times New Roman" w:eastAsia="Times New Roman" w:hAnsi="Times New Roman" w:cs="Times New Roman"/>
          <w:sz w:val="24"/>
          <w:szCs w:val="24"/>
          <w:lang w:eastAsia="ru-RU"/>
        </w:rPr>
        <w:t xml:space="preserve"> объем отгруженных товаров собственного производства, выполненных работ и услуг собственными силами производителе</w:t>
      </w:r>
      <w:r w:rsidR="00883C20" w:rsidRPr="000865C3">
        <w:rPr>
          <w:rFonts w:ascii="Times New Roman" w:eastAsia="Times New Roman" w:hAnsi="Times New Roman" w:cs="Times New Roman"/>
          <w:sz w:val="24"/>
          <w:szCs w:val="24"/>
          <w:lang w:eastAsia="ru-RU"/>
        </w:rPr>
        <w:t>й промышленной продукции  в 2021</w:t>
      </w:r>
      <w:r w:rsidRPr="000865C3">
        <w:rPr>
          <w:rFonts w:ascii="Times New Roman" w:eastAsia="Times New Roman" w:hAnsi="Times New Roman" w:cs="Times New Roman"/>
          <w:sz w:val="24"/>
          <w:szCs w:val="24"/>
          <w:lang w:eastAsia="ru-RU"/>
        </w:rPr>
        <w:t xml:space="preserve"> году составил 12</w:t>
      </w:r>
      <w:r w:rsidR="00883C20" w:rsidRPr="000865C3">
        <w:rPr>
          <w:rFonts w:ascii="Times New Roman" w:eastAsia="Times New Roman" w:hAnsi="Times New Roman" w:cs="Times New Roman"/>
          <w:sz w:val="24"/>
          <w:szCs w:val="24"/>
          <w:lang w:eastAsia="ru-RU"/>
        </w:rPr>
        <w:t>00,6</w:t>
      </w:r>
      <w:r w:rsidRPr="000865C3">
        <w:rPr>
          <w:rFonts w:ascii="Times New Roman" w:eastAsia="Times New Roman" w:hAnsi="Times New Roman" w:cs="Times New Roman"/>
          <w:sz w:val="24"/>
          <w:szCs w:val="24"/>
          <w:lang w:eastAsia="ru-RU"/>
        </w:rPr>
        <w:t xml:space="preserve"> м</w:t>
      </w:r>
      <w:r w:rsidR="00883C20" w:rsidRPr="000865C3">
        <w:rPr>
          <w:rFonts w:ascii="Times New Roman" w:eastAsia="Times New Roman" w:hAnsi="Times New Roman" w:cs="Times New Roman"/>
          <w:sz w:val="24"/>
          <w:szCs w:val="24"/>
          <w:lang w:eastAsia="ru-RU"/>
        </w:rPr>
        <w:t>иллионов</w:t>
      </w:r>
      <w:r w:rsidRPr="000865C3">
        <w:rPr>
          <w:rFonts w:ascii="Times New Roman" w:eastAsia="Times New Roman" w:hAnsi="Times New Roman" w:cs="Times New Roman"/>
          <w:sz w:val="24"/>
          <w:szCs w:val="24"/>
          <w:lang w:eastAsia="ru-RU"/>
        </w:rPr>
        <w:t xml:space="preserve"> руб</w:t>
      </w:r>
      <w:r w:rsidR="00883C20" w:rsidRPr="000865C3">
        <w:rPr>
          <w:rFonts w:ascii="Times New Roman" w:eastAsia="Times New Roman" w:hAnsi="Times New Roman" w:cs="Times New Roman"/>
          <w:sz w:val="24"/>
          <w:szCs w:val="24"/>
          <w:lang w:eastAsia="ru-RU"/>
        </w:rPr>
        <w:t>лей</w:t>
      </w:r>
      <w:r w:rsidRPr="000865C3">
        <w:rPr>
          <w:rFonts w:ascii="Times New Roman" w:eastAsia="Times New Roman" w:hAnsi="Times New Roman" w:cs="Times New Roman"/>
          <w:sz w:val="24"/>
          <w:szCs w:val="24"/>
          <w:lang w:eastAsia="ru-RU"/>
        </w:rPr>
        <w:t xml:space="preserve">, что составляет  </w:t>
      </w:r>
      <w:r w:rsidR="00883C20" w:rsidRPr="000865C3">
        <w:rPr>
          <w:rFonts w:ascii="Times New Roman" w:eastAsia="Times New Roman" w:hAnsi="Times New Roman" w:cs="Times New Roman"/>
          <w:sz w:val="24"/>
          <w:szCs w:val="24"/>
          <w:lang w:eastAsia="ru-RU"/>
        </w:rPr>
        <w:t>95</w:t>
      </w:r>
      <w:r w:rsidRPr="000865C3">
        <w:rPr>
          <w:rFonts w:ascii="Times New Roman" w:eastAsia="Times New Roman" w:hAnsi="Times New Roman" w:cs="Times New Roman"/>
          <w:sz w:val="24"/>
          <w:szCs w:val="24"/>
          <w:lang w:eastAsia="ru-RU"/>
        </w:rPr>
        <w:t>% к уровню 20</w:t>
      </w:r>
      <w:r w:rsidR="00883C20" w:rsidRPr="000865C3">
        <w:rPr>
          <w:rFonts w:ascii="Times New Roman" w:eastAsia="Times New Roman" w:hAnsi="Times New Roman" w:cs="Times New Roman"/>
          <w:sz w:val="24"/>
          <w:szCs w:val="24"/>
          <w:lang w:eastAsia="ru-RU"/>
        </w:rPr>
        <w:t>20</w:t>
      </w:r>
      <w:r w:rsidRPr="000865C3">
        <w:rPr>
          <w:rFonts w:ascii="Times New Roman" w:eastAsia="Times New Roman" w:hAnsi="Times New Roman" w:cs="Times New Roman"/>
          <w:sz w:val="24"/>
          <w:szCs w:val="24"/>
          <w:lang w:eastAsia="ru-RU"/>
        </w:rPr>
        <w:t xml:space="preserve"> года</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По итогам января – </w:t>
      </w:r>
      <w:r w:rsidR="00883C20" w:rsidRPr="000865C3">
        <w:rPr>
          <w:rFonts w:ascii="Times New Roman" w:eastAsia="Times New Roman" w:hAnsi="Times New Roman" w:cs="Times New Roman"/>
          <w:sz w:val="24"/>
          <w:szCs w:val="24"/>
          <w:lang w:eastAsia="ru-RU"/>
        </w:rPr>
        <w:t>декабря</w:t>
      </w:r>
      <w:r w:rsidRPr="000865C3">
        <w:rPr>
          <w:rFonts w:ascii="Times New Roman" w:eastAsia="Times New Roman" w:hAnsi="Times New Roman" w:cs="Times New Roman"/>
          <w:sz w:val="24"/>
          <w:szCs w:val="24"/>
          <w:lang w:eastAsia="ru-RU"/>
        </w:rPr>
        <w:t xml:space="preserve"> 2021 года индекс промышленного производства составил 61,7% по сравнению с аналогичным периодом 2020 года, в том числе в добыче полезных ископаемых – 68,0%, в обрабатывающих производствах – 53,7%, в обеспечении электрической энергией, газом и паром – 96,2%, водоснабжение, водоотведение, организация сбора и утилизации отходов – 104,2%.</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Оборот организаций всех видов деятельности составил 4690,4 миллионов рублей или 103,4% к уровню 2020 года.</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Общая площадь земель лесного фонда, расположенного на территории района, 350,9 тыс</w:t>
      </w:r>
      <w:r w:rsidR="00931DFE" w:rsidRPr="000865C3">
        <w:rPr>
          <w:rFonts w:ascii="Times New Roman" w:eastAsia="Times New Roman" w:hAnsi="Times New Roman" w:cs="Times New Roman"/>
          <w:sz w:val="24"/>
          <w:szCs w:val="24"/>
          <w:lang w:eastAsia="ru-RU"/>
        </w:rPr>
        <w:t>яч</w:t>
      </w:r>
      <w:r w:rsidRPr="000865C3">
        <w:rPr>
          <w:rFonts w:ascii="Times New Roman" w:eastAsia="Times New Roman" w:hAnsi="Times New Roman" w:cs="Times New Roman"/>
          <w:sz w:val="24"/>
          <w:szCs w:val="24"/>
          <w:lang w:eastAsia="ru-RU"/>
        </w:rPr>
        <w:t xml:space="preserve"> га, предоставлено в пользование 35 лесных участков общей площадью 333,45 тыс</w:t>
      </w:r>
      <w:r w:rsidR="00931DFE" w:rsidRPr="000865C3">
        <w:rPr>
          <w:rFonts w:ascii="Times New Roman" w:eastAsia="Times New Roman" w:hAnsi="Times New Roman" w:cs="Times New Roman"/>
          <w:sz w:val="24"/>
          <w:szCs w:val="24"/>
          <w:lang w:eastAsia="ru-RU"/>
        </w:rPr>
        <w:t>яч</w:t>
      </w:r>
      <w:r w:rsidRPr="000865C3">
        <w:rPr>
          <w:rFonts w:ascii="Times New Roman" w:eastAsia="Times New Roman" w:hAnsi="Times New Roman" w:cs="Times New Roman"/>
          <w:sz w:val="24"/>
          <w:szCs w:val="24"/>
          <w:lang w:eastAsia="ru-RU"/>
        </w:rPr>
        <w:t xml:space="preserve"> га (95%). Основным видом использования лесов является заготовка древесины.</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Общий объем заготовки древесины в 2021 году составил 421,0 тыс. куб. м (96% от установленного отпуска и 69,4% от расчетной лесосеки), или 99,2% к уровню 2020 года.</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Переданы в аренду лесные участки для заготовки древесины в объеме 424,4 тыс. куб. м.</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Арендаторами лесных участков на территории района являются: </w:t>
      </w:r>
      <w:proofErr w:type="gramStart"/>
      <w:r w:rsidRPr="000865C3">
        <w:rPr>
          <w:rFonts w:ascii="Times New Roman" w:eastAsia="Times New Roman" w:hAnsi="Times New Roman" w:cs="Times New Roman"/>
          <w:sz w:val="24"/>
          <w:szCs w:val="24"/>
          <w:lang w:eastAsia="ru-RU"/>
        </w:rPr>
        <w:t>АО «</w:t>
      </w:r>
      <w:proofErr w:type="spellStart"/>
      <w:r w:rsidRPr="000865C3">
        <w:rPr>
          <w:rFonts w:ascii="Times New Roman" w:eastAsia="Times New Roman" w:hAnsi="Times New Roman" w:cs="Times New Roman"/>
          <w:sz w:val="24"/>
          <w:szCs w:val="24"/>
          <w:lang w:eastAsia="ru-RU"/>
        </w:rPr>
        <w:t>Олонецлес</w:t>
      </w:r>
      <w:proofErr w:type="spellEnd"/>
      <w:r w:rsidRPr="000865C3">
        <w:rPr>
          <w:rFonts w:ascii="Times New Roman" w:eastAsia="Times New Roman" w:hAnsi="Times New Roman" w:cs="Times New Roman"/>
          <w:sz w:val="24"/>
          <w:szCs w:val="24"/>
          <w:lang w:eastAsia="ru-RU"/>
        </w:rPr>
        <w:t>», ООО «Олонец древ», ООО «</w:t>
      </w:r>
      <w:proofErr w:type="spellStart"/>
      <w:r w:rsidRPr="000865C3">
        <w:rPr>
          <w:rFonts w:ascii="Times New Roman" w:eastAsia="Times New Roman" w:hAnsi="Times New Roman" w:cs="Times New Roman"/>
          <w:sz w:val="24"/>
          <w:szCs w:val="24"/>
          <w:lang w:eastAsia="ru-RU"/>
        </w:rPr>
        <w:t>Форест</w:t>
      </w:r>
      <w:proofErr w:type="spellEnd"/>
      <w:r w:rsidRPr="000865C3">
        <w:rPr>
          <w:rFonts w:ascii="Times New Roman" w:eastAsia="Times New Roman" w:hAnsi="Times New Roman" w:cs="Times New Roman"/>
          <w:sz w:val="24"/>
          <w:szCs w:val="24"/>
          <w:lang w:eastAsia="ru-RU"/>
        </w:rPr>
        <w:t xml:space="preserve"> групп», ООО «Ладога лес», ООО «Русский лесной Альянс».</w:t>
      </w:r>
      <w:proofErr w:type="gramEnd"/>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Лесопромышленный комплекс в районе представлен предприятием АО «</w:t>
      </w:r>
      <w:proofErr w:type="spellStart"/>
      <w:r w:rsidRPr="000865C3">
        <w:rPr>
          <w:rFonts w:ascii="Times New Roman" w:eastAsia="Times New Roman" w:hAnsi="Times New Roman" w:cs="Times New Roman"/>
          <w:sz w:val="24"/>
          <w:szCs w:val="24"/>
          <w:lang w:eastAsia="ru-RU"/>
        </w:rPr>
        <w:t>Олонецлес</w:t>
      </w:r>
      <w:proofErr w:type="spellEnd"/>
      <w:r w:rsidRPr="000865C3">
        <w:rPr>
          <w:rFonts w:ascii="Times New Roman" w:eastAsia="Times New Roman" w:hAnsi="Times New Roman" w:cs="Times New Roman"/>
          <w:sz w:val="24"/>
          <w:szCs w:val="24"/>
          <w:lang w:eastAsia="ru-RU"/>
        </w:rPr>
        <w:t>». Предприятие входит в состав концерна «</w:t>
      </w:r>
      <w:proofErr w:type="spellStart"/>
      <w:r w:rsidRPr="000865C3">
        <w:rPr>
          <w:rFonts w:ascii="Times New Roman" w:eastAsia="Times New Roman" w:hAnsi="Times New Roman" w:cs="Times New Roman"/>
          <w:sz w:val="24"/>
          <w:szCs w:val="24"/>
          <w:lang w:eastAsia="ru-RU"/>
        </w:rPr>
        <w:t>StoraEnso</w:t>
      </w:r>
      <w:proofErr w:type="spellEnd"/>
      <w:r w:rsidRPr="000865C3">
        <w:rPr>
          <w:rFonts w:ascii="Times New Roman" w:eastAsia="Times New Roman" w:hAnsi="Times New Roman" w:cs="Times New Roman"/>
          <w:sz w:val="24"/>
          <w:szCs w:val="24"/>
          <w:lang w:eastAsia="ru-RU"/>
        </w:rPr>
        <w:t>».</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Предприятие осуществляет лесозаготовительную деятельность (совместно с АО «</w:t>
      </w:r>
      <w:proofErr w:type="spellStart"/>
      <w:r w:rsidRPr="000865C3">
        <w:rPr>
          <w:rFonts w:ascii="Times New Roman" w:eastAsia="Times New Roman" w:hAnsi="Times New Roman" w:cs="Times New Roman"/>
          <w:sz w:val="24"/>
          <w:szCs w:val="24"/>
          <w:lang w:eastAsia="ru-RU"/>
        </w:rPr>
        <w:t>Ладэнсо</w:t>
      </w:r>
      <w:proofErr w:type="spellEnd"/>
      <w:r w:rsidRPr="000865C3">
        <w:rPr>
          <w:rFonts w:ascii="Times New Roman" w:eastAsia="Times New Roman" w:hAnsi="Times New Roman" w:cs="Times New Roman"/>
          <w:sz w:val="24"/>
          <w:szCs w:val="24"/>
          <w:lang w:eastAsia="ru-RU"/>
        </w:rPr>
        <w:t xml:space="preserve">» по договорам подряда) и является арендатором лесных участков на территории Олонецкого лесничества. За 2021 год предприятием заготовлено 301,2 тыс. куб. м древесины (101,8% к уровню 2020 года). </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Весь объем хвойного пиловочника поставляется н</w:t>
      </w:r>
      <w:proofErr w:type="gramStart"/>
      <w:r w:rsidRPr="000865C3">
        <w:rPr>
          <w:rFonts w:ascii="Times New Roman" w:eastAsia="Times New Roman" w:hAnsi="Times New Roman" w:cs="Times New Roman"/>
          <w:sz w:val="24"/>
          <w:szCs w:val="24"/>
          <w:lang w:eastAsia="ru-RU"/>
        </w:rPr>
        <w:t>а ООО</w:t>
      </w:r>
      <w:proofErr w:type="gramEnd"/>
      <w:r w:rsidRPr="000865C3">
        <w:rPr>
          <w:rFonts w:ascii="Times New Roman" w:eastAsia="Times New Roman" w:hAnsi="Times New Roman" w:cs="Times New Roman"/>
          <w:sz w:val="24"/>
          <w:szCs w:val="24"/>
          <w:lang w:eastAsia="ru-RU"/>
        </w:rPr>
        <w:t xml:space="preserve"> «</w:t>
      </w:r>
      <w:proofErr w:type="spellStart"/>
      <w:r w:rsidRPr="000865C3">
        <w:rPr>
          <w:rFonts w:ascii="Times New Roman" w:eastAsia="Times New Roman" w:hAnsi="Times New Roman" w:cs="Times New Roman"/>
          <w:sz w:val="24"/>
          <w:szCs w:val="24"/>
          <w:lang w:eastAsia="ru-RU"/>
        </w:rPr>
        <w:t>Сетлес</w:t>
      </w:r>
      <w:proofErr w:type="spellEnd"/>
      <w:r w:rsidRPr="000865C3">
        <w:rPr>
          <w:rFonts w:ascii="Times New Roman" w:eastAsia="Times New Roman" w:hAnsi="Times New Roman" w:cs="Times New Roman"/>
          <w:sz w:val="24"/>
          <w:szCs w:val="24"/>
          <w:lang w:eastAsia="ru-RU"/>
        </w:rPr>
        <w:t>», которое также входит в концерн «</w:t>
      </w:r>
      <w:proofErr w:type="spellStart"/>
      <w:r w:rsidRPr="000865C3">
        <w:rPr>
          <w:rFonts w:ascii="Times New Roman" w:eastAsia="Times New Roman" w:hAnsi="Times New Roman" w:cs="Times New Roman"/>
          <w:sz w:val="24"/>
          <w:szCs w:val="24"/>
          <w:lang w:eastAsia="ru-RU"/>
        </w:rPr>
        <w:t>StoraEnso</w:t>
      </w:r>
      <w:proofErr w:type="spellEnd"/>
      <w:r w:rsidRPr="000865C3">
        <w:rPr>
          <w:rFonts w:ascii="Times New Roman" w:eastAsia="Times New Roman" w:hAnsi="Times New Roman" w:cs="Times New Roman"/>
          <w:sz w:val="24"/>
          <w:szCs w:val="24"/>
          <w:lang w:eastAsia="ru-RU"/>
        </w:rPr>
        <w:t xml:space="preserve">» и в марте 2021 года завершило реализацию приоритетного инвестиционного проекта в области освоения лесов на территории </w:t>
      </w:r>
      <w:proofErr w:type="spellStart"/>
      <w:r w:rsidRPr="000865C3">
        <w:rPr>
          <w:rFonts w:ascii="Times New Roman" w:eastAsia="Times New Roman" w:hAnsi="Times New Roman" w:cs="Times New Roman"/>
          <w:sz w:val="24"/>
          <w:szCs w:val="24"/>
          <w:lang w:eastAsia="ru-RU"/>
        </w:rPr>
        <w:t>Питкярантского</w:t>
      </w:r>
      <w:proofErr w:type="spellEnd"/>
      <w:r w:rsidRPr="000865C3">
        <w:rPr>
          <w:rFonts w:ascii="Times New Roman" w:eastAsia="Times New Roman" w:hAnsi="Times New Roman" w:cs="Times New Roman"/>
          <w:sz w:val="24"/>
          <w:szCs w:val="24"/>
          <w:lang w:eastAsia="ru-RU"/>
        </w:rPr>
        <w:t xml:space="preserve"> района.</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lastRenderedPageBreak/>
        <w:t>В районе нет месторождений строительного камня, учтенных государственных балансом недр, но имеются значительные запасы песка и песчано-гравийных материалов.</w:t>
      </w:r>
    </w:p>
    <w:p w:rsidR="007C0D3C"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На территории района действует 10 лицензий на песок и ПГС, из которых 9 предоставлены на геологическое изучение.</w:t>
      </w:r>
    </w:p>
    <w:p w:rsidR="00D21B23" w:rsidRPr="000865C3" w:rsidRDefault="007C0D3C" w:rsidP="000865C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По 1 лицензии на право пользования недрам</w:t>
      </w:r>
      <w:proofErr w:type="gramStart"/>
      <w:r w:rsidRPr="000865C3">
        <w:rPr>
          <w:rFonts w:ascii="Times New Roman" w:eastAsia="Times New Roman" w:hAnsi="Times New Roman" w:cs="Times New Roman"/>
          <w:sz w:val="24"/>
          <w:szCs w:val="24"/>
          <w:lang w:eastAsia="ru-RU"/>
        </w:rPr>
        <w:t>и ООО</w:t>
      </w:r>
      <w:proofErr w:type="gramEnd"/>
      <w:r w:rsidRPr="000865C3">
        <w:rPr>
          <w:rFonts w:ascii="Times New Roman" w:eastAsia="Times New Roman" w:hAnsi="Times New Roman" w:cs="Times New Roman"/>
          <w:sz w:val="24"/>
          <w:szCs w:val="24"/>
          <w:lang w:eastAsia="ru-RU"/>
        </w:rPr>
        <w:t xml:space="preserve"> «КАРЕЛИНЖПРОЕКТ» завершено проектирование, оформлен горноотводный акт, ведутся подготовительные работы.</w:t>
      </w:r>
    </w:p>
    <w:p w:rsidR="00AF1421" w:rsidRPr="000865C3" w:rsidRDefault="00AF1421" w:rsidP="000865C3">
      <w:pPr>
        <w:spacing w:after="0" w:line="240" w:lineRule="auto"/>
        <w:ind w:firstLine="708"/>
        <w:jc w:val="both"/>
        <w:rPr>
          <w:rFonts w:ascii="Times New Roman" w:eastAsia="Calibri" w:hAnsi="Times New Roman" w:cs="Times New Roman"/>
          <w:sz w:val="24"/>
          <w:szCs w:val="24"/>
        </w:rPr>
      </w:pPr>
    </w:p>
    <w:p w:rsidR="00AF1421" w:rsidRPr="000865C3" w:rsidRDefault="00AF1421" w:rsidP="000865C3">
      <w:pPr>
        <w:pStyle w:val="a6"/>
        <w:numPr>
          <w:ilvl w:val="1"/>
          <w:numId w:val="30"/>
        </w:numPr>
        <w:ind w:left="0" w:firstLine="0"/>
        <w:jc w:val="center"/>
        <w:outlineLvl w:val="0"/>
        <w:rPr>
          <w:rFonts w:ascii="Times New Roman" w:hAnsi="Times New Roman"/>
          <w:b/>
          <w:sz w:val="24"/>
          <w:szCs w:val="24"/>
        </w:rPr>
      </w:pPr>
      <w:bookmarkStart w:id="7" w:name="_Toc65501886"/>
      <w:r w:rsidRPr="000865C3">
        <w:rPr>
          <w:rFonts w:ascii="Times New Roman" w:hAnsi="Times New Roman"/>
          <w:b/>
          <w:sz w:val="24"/>
          <w:szCs w:val="24"/>
        </w:rPr>
        <w:t>Пищевая и перерабатывающая промышленность</w:t>
      </w:r>
      <w:bookmarkEnd w:id="7"/>
    </w:p>
    <w:p w:rsidR="00AF1421" w:rsidRPr="000865C3" w:rsidRDefault="00AF1421" w:rsidP="000865C3">
      <w:pPr>
        <w:spacing w:after="0" w:line="240" w:lineRule="auto"/>
        <w:jc w:val="both"/>
        <w:rPr>
          <w:rFonts w:ascii="Times New Roman" w:eastAsia="Calibri" w:hAnsi="Times New Roman" w:cs="Times New Roman"/>
          <w:sz w:val="24"/>
          <w:szCs w:val="24"/>
        </w:rPr>
      </w:pPr>
    </w:p>
    <w:p w:rsidR="00932E30" w:rsidRPr="000865C3" w:rsidRDefault="00932E30"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территории района пищевая промышленность представлена:</w:t>
      </w:r>
    </w:p>
    <w:p w:rsidR="00932E30" w:rsidRPr="000865C3" w:rsidRDefault="00932E30"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АО «Олонецкий хлебозавод», за 2021 год выпущено 632,0 тонны хлебобулочных изделий (92,1% к уровню 2020 года), кондитерских изделий - 21,0 тонна (100,0%). В 2021 году АО «Олонецкий хлебозавод» в рамках отбора претендентов получило субсидию на реализацию мероприятий по осуществлению компенсации предприятиям хлебопекарной промышленности части затрат на реализацию произведенных и реализованных хлеба и хлебобулочных изделий в сумме 540,3 тысяч рублей, просубсидирована реализация 267,45 тонн продукции.</w:t>
      </w:r>
    </w:p>
    <w:p w:rsidR="00932E30" w:rsidRPr="000865C3" w:rsidRDefault="00932E30"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Продукция реализуется в собственных магазинах, через торговые точки местных предпринимателей, поставки осуществляются в дошкольные образовательные учреждения, школы, больницы, социальные организации района.</w:t>
      </w:r>
    </w:p>
    <w:p w:rsidR="00932E30" w:rsidRPr="000865C3" w:rsidRDefault="00932E30"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АО «Олонецкий молочный комбинат», уровень загрузки производственных мощностей комбината в 2021 году составил 74,4% (за 2020 год показатель составлял 77,6%). За анализируемый период переработано 14 060 тонн сырого молока, или 90,3% к уровню 2020 года.</w:t>
      </w:r>
    </w:p>
    <w:p w:rsidR="00932E30" w:rsidRPr="000865C3" w:rsidRDefault="00932E30"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За 2021 год произведено в общей сложности 10 376 тонн молочной продукции, или 96,2% (сокращение в абсолютном выражении составило 410 тонн). Выпуск молока обработанного составил 5 727 тонн (100,6% к уровню 2020 года), масла сливочного – 57 тонн (60,0 % к уровню 2020 года), продуктов кисломолочных – 2 266 тонн (92,0%), сыра – 44 тонны (77,2%). </w:t>
      </w:r>
    </w:p>
    <w:p w:rsidR="00932E30" w:rsidRPr="000865C3" w:rsidRDefault="00932E30"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Продукция реализуется в фирменных магазинах «Олония», в федеральных и региональных торговых сетях («Магнит», «Пятерочка», «</w:t>
      </w:r>
      <w:proofErr w:type="spellStart"/>
      <w:r w:rsidRPr="000865C3">
        <w:rPr>
          <w:rFonts w:ascii="Times New Roman" w:eastAsia="Calibri" w:hAnsi="Times New Roman" w:cs="Times New Roman"/>
          <w:sz w:val="24"/>
          <w:szCs w:val="24"/>
        </w:rPr>
        <w:t>Дикси</w:t>
      </w:r>
      <w:proofErr w:type="spellEnd"/>
      <w:r w:rsidRPr="000865C3">
        <w:rPr>
          <w:rFonts w:ascii="Times New Roman" w:eastAsia="Calibri" w:hAnsi="Times New Roman" w:cs="Times New Roman"/>
          <w:sz w:val="24"/>
          <w:szCs w:val="24"/>
        </w:rPr>
        <w:t xml:space="preserve">», «Перекресток»), розничных магазинах, </w:t>
      </w:r>
      <w:proofErr w:type="gramStart"/>
      <w:r w:rsidRPr="000865C3">
        <w:rPr>
          <w:rFonts w:ascii="Times New Roman" w:eastAsia="Calibri" w:hAnsi="Times New Roman" w:cs="Times New Roman"/>
          <w:sz w:val="24"/>
          <w:szCs w:val="24"/>
        </w:rPr>
        <w:t>интернет-магазинах</w:t>
      </w:r>
      <w:proofErr w:type="gramEnd"/>
      <w:r w:rsidRPr="000865C3">
        <w:rPr>
          <w:rFonts w:ascii="Times New Roman" w:eastAsia="Calibri" w:hAnsi="Times New Roman" w:cs="Times New Roman"/>
          <w:sz w:val="24"/>
          <w:szCs w:val="24"/>
        </w:rPr>
        <w:t xml:space="preserve"> «Олония», «</w:t>
      </w:r>
      <w:proofErr w:type="spellStart"/>
      <w:r w:rsidRPr="000865C3">
        <w:rPr>
          <w:rFonts w:ascii="Times New Roman" w:eastAsia="Calibri" w:hAnsi="Times New Roman" w:cs="Times New Roman"/>
          <w:sz w:val="24"/>
          <w:szCs w:val="24"/>
        </w:rPr>
        <w:t>Олония.shop</w:t>
      </w:r>
      <w:proofErr w:type="spellEnd"/>
      <w:r w:rsidRPr="000865C3">
        <w:rPr>
          <w:rFonts w:ascii="Times New Roman" w:eastAsia="Calibri" w:hAnsi="Times New Roman" w:cs="Times New Roman"/>
          <w:sz w:val="24"/>
          <w:szCs w:val="24"/>
        </w:rPr>
        <w:t xml:space="preserve">» (СПб), поставляется в муниципальные образовательные учреждения и организации здравоохранения и социального обслуживания. </w:t>
      </w:r>
    </w:p>
    <w:p w:rsidR="00932E30" w:rsidRPr="000865C3" w:rsidRDefault="00932E30"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Индивидуальный предприниматель </w:t>
      </w:r>
      <w:proofErr w:type="spellStart"/>
      <w:r w:rsidRPr="000865C3">
        <w:rPr>
          <w:rFonts w:ascii="Times New Roman" w:eastAsia="Calibri" w:hAnsi="Times New Roman" w:cs="Times New Roman"/>
          <w:sz w:val="24"/>
          <w:szCs w:val="24"/>
        </w:rPr>
        <w:t>Симак</w:t>
      </w:r>
      <w:proofErr w:type="spellEnd"/>
      <w:r w:rsidRPr="000865C3">
        <w:rPr>
          <w:rFonts w:ascii="Times New Roman" w:eastAsia="Calibri" w:hAnsi="Times New Roman" w:cs="Times New Roman"/>
          <w:sz w:val="24"/>
          <w:szCs w:val="24"/>
        </w:rPr>
        <w:t xml:space="preserve"> Игорь Анатольевич осуществляет производство экологически чистых, натуральных мясных и мясорастительных консервов в г. Олонце. Сырье для производства предприниматель закупает в ОАО «Племенное хозяйство «</w:t>
      </w:r>
      <w:proofErr w:type="spellStart"/>
      <w:r w:rsidRPr="000865C3">
        <w:rPr>
          <w:rFonts w:ascii="Times New Roman" w:eastAsia="Calibri" w:hAnsi="Times New Roman" w:cs="Times New Roman"/>
          <w:sz w:val="24"/>
          <w:szCs w:val="24"/>
        </w:rPr>
        <w:t>Ильинское</w:t>
      </w:r>
      <w:proofErr w:type="spellEnd"/>
      <w:r w:rsidRPr="000865C3">
        <w:rPr>
          <w:rFonts w:ascii="Times New Roman" w:eastAsia="Calibri" w:hAnsi="Times New Roman" w:cs="Times New Roman"/>
          <w:sz w:val="24"/>
          <w:szCs w:val="24"/>
        </w:rPr>
        <w:t>» и АО «</w:t>
      </w:r>
      <w:proofErr w:type="spellStart"/>
      <w:r w:rsidRPr="000865C3">
        <w:rPr>
          <w:rFonts w:ascii="Times New Roman" w:eastAsia="Calibri" w:hAnsi="Times New Roman" w:cs="Times New Roman"/>
          <w:sz w:val="24"/>
          <w:szCs w:val="24"/>
        </w:rPr>
        <w:t>Племсовхоз</w:t>
      </w:r>
      <w:proofErr w:type="spellEnd"/>
      <w:r w:rsidRPr="000865C3">
        <w:rPr>
          <w:rFonts w:ascii="Times New Roman" w:eastAsia="Calibri" w:hAnsi="Times New Roman" w:cs="Times New Roman"/>
          <w:sz w:val="24"/>
          <w:szCs w:val="24"/>
        </w:rPr>
        <w:t xml:space="preserve"> «Мегрега» (говядина), АО «Птицефабрика </w:t>
      </w:r>
      <w:proofErr w:type="spellStart"/>
      <w:r w:rsidRPr="000865C3">
        <w:rPr>
          <w:rFonts w:ascii="Times New Roman" w:eastAsia="Calibri" w:hAnsi="Times New Roman" w:cs="Times New Roman"/>
          <w:sz w:val="24"/>
          <w:szCs w:val="24"/>
        </w:rPr>
        <w:t>Синявинская</w:t>
      </w:r>
      <w:proofErr w:type="spellEnd"/>
      <w:r w:rsidRPr="000865C3">
        <w:rPr>
          <w:rFonts w:ascii="Times New Roman" w:eastAsia="Calibri" w:hAnsi="Times New Roman" w:cs="Times New Roman"/>
          <w:sz w:val="24"/>
          <w:szCs w:val="24"/>
        </w:rPr>
        <w:t>» (птица), ООО «Всеволожский Мясной Двор» (свинина).</w:t>
      </w:r>
    </w:p>
    <w:p w:rsidR="00932E30" w:rsidRPr="000865C3" w:rsidRDefault="00932E30"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Объем производства в 2021 году увеличился в 1,5 раза относительно 2020 года и составил 102 тысячи банок. Продукция реализуется по всей Республике Карелия, Ленинградской области и в Санкт-Петербурге, Москве и Московской области через собственные магазины, индивидуальных предпринимателей, владеющих розничными торговыми точками, а также торговые сет</w:t>
      </w:r>
      <w:proofErr w:type="gramStart"/>
      <w:r w:rsidRPr="000865C3">
        <w:rPr>
          <w:rFonts w:ascii="Times New Roman" w:eastAsia="Calibri" w:hAnsi="Times New Roman" w:cs="Times New Roman"/>
          <w:sz w:val="24"/>
          <w:szCs w:val="24"/>
        </w:rPr>
        <w:t>и ООО</w:t>
      </w:r>
      <w:proofErr w:type="gramEnd"/>
      <w:r w:rsidRPr="000865C3">
        <w:rPr>
          <w:rFonts w:ascii="Times New Roman" w:eastAsia="Calibri" w:hAnsi="Times New Roman" w:cs="Times New Roman"/>
          <w:sz w:val="24"/>
          <w:szCs w:val="24"/>
        </w:rPr>
        <w:t xml:space="preserve"> «Хлеба Карелии», ООО «Торговый дом </w:t>
      </w:r>
      <w:proofErr w:type="spellStart"/>
      <w:r w:rsidRPr="000865C3">
        <w:rPr>
          <w:rFonts w:ascii="Times New Roman" w:eastAsia="Calibri" w:hAnsi="Times New Roman" w:cs="Times New Roman"/>
          <w:sz w:val="24"/>
          <w:szCs w:val="24"/>
        </w:rPr>
        <w:t>Славмо</w:t>
      </w:r>
      <w:proofErr w:type="spellEnd"/>
      <w:r w:rsidRPr="000865C3">
        <w:rPr>
          <w:rFonts w:ascii="Times New Roman" w:eastAsia="Calibri" w:hAnsi="Times New Roman" w:cs="Times New Roman"/>
          <w:sz w:val="24"/>
          <w:szCs w:val="24"/>
        </w:rPr>
        <w:t>», «</w:t>
      </w:r>
      <w:proofErr w:type="spellStart"/>
      <w:r w:rsidRPr="000865C3">
        <w:rPr>
          <w:rFonts w:ascii="Times New Roman" w:eastAsia="Calibri" w:hAnsi="Times New Roman" w:cs="Times New Roman"/>
          <w:sz w:val="24"/>
          <w:szCs w:val="24"/>
        </w:rPr>
        <w:t>Прод</w:t>
      </w:r>
      <w:proofErr w:type="spellEnd"/>
      <w:r w:rsidRPr="000865C3">
        <w:rPr>
          <w:rFonts w:ascii="Times New Roman" w:eastAsia="Calibri" w:hAnsi="Times New Roman" w:cs="Times New Roman"/>
          <w:sz w:val="24"/>
          <w:szCs w:val="24"/>
        </w:rPr>
        <w:t xml:space="preserve"> Групп», «Честное мясо». </w:t>
      </w:r>
      <w:proofErr w:type="gramStart"/>
      <w:r w:rsidRPr="000865C3">
        <w:rPr>
          <w:rFonts w:ascii="Times New Roman" w:eastAsia="Calibri" w:hAnsi="Times New Roman" w:cs="Times New Roman"/>
          <w:sz w:val="24"/>
          <w:szCs w:val="24"/>
        </w:rPr>
        <w:t>ООО Торговый Дом «</w:t>
      </w:r>
      <w:proofErr w:type="spellStart"/>
      <w:r w:rsidRPr="000865C3">
        <w:rPr>
          <w:rFonts w:ascii="Times New Roman" w:eastAsia="Calibri" w:hAnsi="Times New Roman" w:cs="Times New Roman"/>
          <w:sz w:val="24"/>
          <w:szCs w:val="24"/>
        </w:rPr>
        <w:t>Карьяла</w:t>
      </w:r>
      <w:proofErr w:type="spellEnd"/>
      <w:r w:rsidRPr="000865C3">
        <w:rPr>
          <w:rFonts w:ascii="Times New Roman" w:eastAsia="Calibri" w:hAnsi="Times New Roman" w:cs="Times New Roman"/>
          <w:sz w:val="24"/>
          <w:szCs w:val="24"/>
        </w:rPr>
        <w:t xml:space="preserve"> МК», ИП Дементьев Николай Олегович, ИП </w:t>
      </w:r>
      <w:proofErr w:type="spellStart"/>
      <w:r w:rsidRPr="000865C3">
        <w:rPr>
          <w:rFonts w:ascii="Times New Roman" w:eastAsia="Calibri" w:hAnsi="Times New Roman" w:cs="Times New Roman"/>
          <w:sz w:val="24"/>
          <w:szCs w:val="24"/>
        </w:rPr>
        <w:t>Еникеева</w:t>
      </w:r>
      <w:proofErr w:type="spellEnd"/>
      <w:r w:rsidRPr="000865C3">
        <w:rPr>
          <w:rFonts w:ascii="Times New Roman" w:eastAsia="Calibri" w:hAnsi="Times New Roman" w:cs="Times New Roman"/>
          <w:sz w:val="24"/>
          <w:szCs w:val="24"/>
        </w:rPr>
        <w:t xml:space="preserve"> Ольга Витальевна, ИП </w:t>
      </w:r>
      <w:proofErr w:type="spellStart"/>
      <w:r w:rsidRPr="000865C3">
        <w:rPr>
          <w:rFonts w:ascii="Times New Roman" w:eastAsia="Calibri" w:hAnsi="Times New Roman" w:cs="Times New Roman"/>
          <w:sz w:val="24"/>
          <w:szCs w:val="24"/>
        </w:rPr>
        <w:t>Снегова</w:t>
      </w:r>
      <w:proofErr w:type="spellEnd"/>
      <w:r w:rsidRPr="000865C3">
        <w:rPr>
          <w:rFonts w:ascii="Times New Roman" w:eastAsia="Calibri" w:hAnsi="Times New Roman" w:cs="Times New Roman"/>
          <w:sz w:val="24"/>
          <w:szCs w:val="24"/>
        </w:rPr>
        <w:t xml:space="preserve"> Екатерина Михайловна, ИП </w:t>
      </w:r>
      <w:proofErr w:type="spellStart"/>
      <w:r w:rsidRPr="000865C3">
        <w:rPr>
          <w:rFonts w:ascii="Times New Roman" w:eastAsia="Calibri" w:hAnsi="Times New Roman" w:cs="Times New Roman"/>
          <w:sz w:val="24"/>
          <w:szCs w:val="24"/>
        </w:rPr>
        <w:t>Берляков</w:t>
      </w:r>
      <w:proofErr w:type="spellEnd"/>
      <w:r w:rsidRPr="000865C3">
        <w:rPr>
          <w:rFonts w:ascii="Times New Roman" w:eastAsia="Calibri" w:hAnsi="Times New Roman" w:cs="Times New Roman"/>
          <w:sz w:val="24"/>
          <w:szCs w:val="24"/>
        </w:rPr>
        <w:t xml:space="preserve"> Дмитрий Владимирович, ООО «ГЕРМЕС», ООО «Курки», в «фермерских уголках», а также на </w:t>
      </w:r>
      <w:proofErr w:type="spellStart"/>
      <w:r w:rsidRPr="000865C3">
        <w:rPr>
          <w:rFonts w:ascii="Times New Roman" w:eastAsia="Calibri" w:hAnsi="Times New Roman" w:cs="Times New Roman"/>
          <w:sz w:val="24"/>
          <w:szCs w:val="24"/>
        </w:rPr>
        <w:t>маркетплейсе</w:t>
      </w:r>
      <w:proofErr w:type="spellEnd"/>
      <w:r w:rsidRPr="000865C3">
        <w:rPr>
          <w:rFonts w:ascii="Times New Roman" w:eastAsia="Calibri" w:hAnsi="Times New Roman" w:cs="Times New Roman"/>
          <w:sz w:val="24"/>
          <w:szCs w:val="24"/>
        </w:rPr>
        <w:t xml:space="preserve"> «Озон».</w:t>
      </w:r>
      <w:proofErr w:type="gramEnd"/>
    </w:p>
    <w:p w:rsidR="00932E30" w:rsidRPr="000865C3" w:rsidRDefault="00932E30"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Мясной цех работает в полную силу. На данный момент предприниматель осуществляет ремонтные работы с последующей установкой оборудования для производства рыбной и овощной консервации (закуплено 75% оборудования), в тестовом режиме летом 2021 года запущен цех варенья из клубники и дикоросов (переработано 5 тонн ягод).</w:t>
      </w:r>
    </w:p>
    <w:p w:rsidR="00B22E95" w:rsidRPr="000865C3" w:rsidRDefault="00B22E95" w:rsidP="000865C3">
      <w:pPr>
        <w:spacing w:after="0" w:line="240" w:lineRule="auto"/>
        <w:ind w:firstLine="709"/>
        <w:jc w:val="both"/>
        <w:rPr>
          <w:rFonts w:ascii="Times New Roman" w:eastAsia="Calibri" w:hAnsi="Times New Roman" w:cs="Times New Roman"/>
          <w:sz w:val="24"/>
          <w:szCs w:val="24"/>
        </w:rPr>
      </w:pPr>
    </w:p>
    <w:p w:rsidR="008D701D" w:rsidRPr="000865C3" w:rsidRDefault="008D701D" w:rsidP="000865C3">
      <w:pPr>
        <w:spacing w:after="0" w:line="240" w:lineRule="auto"/>
        <w:ind w:firstLine="709"/>
        <w:jc w:val="both"/>
        <w:rPr>
          <w:rFonts w:ascii="Times New Roman" w:eastAsia="Calibri" w:hAnsi="Times New Roman" w:cs="Times New Roman"/>
          <w:sz w:val="24"/>
          <w:szCs w:val="24"/>
        </w:rPr>
      </w:pPr>
    </w:p>
    <w:p w:rsidR="00D83FFD" w:rsidRPr="000865C3" w:rsidRDefault="00D83FFD" w:rsidP="000865C3">
      <w:pPr>
        <w:spacing w:after="0" w:line="240" w:lineRule="auto"/>
        <w:ind w:firstLine="709"/>
        <w:jc w:val="both"/>
        <w:rPr>
          <w:rFonts w:ascii="Times New Roman" w:eastAsia="Calibri" w:hAnsi="Times New Roman" w:cs="Times New Roman"/>
          <w:sz w:val="24"/>
          <w:szCs w:val="24"/>
        </w:rPr>
      </w:pPr>
    </w:p>
    <w:p w:rsidR="00D83FFD" w:rsidRPr="000865C3" w:rsidRDefault="00D83FFD" w:rsidP="000865C3">
      <w:pPr>
        <w:spacing w:after="0" w:line="240" w:lineRule="auto"/>
        <w:ind w:firstLine="709"/>
        <w:jc w:val="both"/>
        <w:rPr>
          <w:rFonts w:ascii="Times New Roman" w:eastAsia="Calibri" w:hAnsi="Times New Roman" w:cs="Times New Roman"/>
          <w:sz w:val="24"/>
          <w:szCs w:val="24"/>
        </w:rPr>
      </w:pPr>
    </w:p>
    <w:p w:rsidR="00D83FFD" w:rsidRPr="000865C3" w:rsidRDefault="00D83FFD" w:rsidP="000865C3">
      <w:pPr>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8" w:name="_Toc65501887"/>
      <w:proofErr w:type="gramStart"/>
      <w:r w:rsidRPr="000865C3">
        <w:rPr>
          <w:rFonts w:ascii="Times New Roman" w:hAnsi="Times New Roman"/>
          <w:b/>
          <w:sz w:val="24"/>
          <w:szCs w:val="24"/>
        </w:rPr>
        <w:lastRenderedPageBreak/>
        <w:t>Агропромышленный</w:t>
      </w:r>
      <w:proofErr w:type="gramEnd"/>
      <w:r w:rsidRPr="000865C3">
        <w:rPr>
          <w:rFonts w:ascii="Times New Roman" w:hAnsi="Times New Roman"/>
          <w:b/>
          <w:sz w:val="24"/>
          <w:szCs w:val="24"/>
        </w:rPr>
        <w:t xml:space="preserve"> и рыбохозяйственный комплексы</w:t>
      </w:r>
      <w:bookmarkEnd w:id="8"/>
    </w:p>
    <w:p w:rsidR="00D53A71" w:rsidRPr="000865C3" w:rsidRDefault="00D53A71" w:rsidP="000865C3">
      <w:pPr>
        <w:spacing w:after="0" w:line="240" w:lineRule="auto"/>
        <w:jc w:val="both"/>
        <w:rPr>
          <w:rFonts w:ascii="Times New Roman" w:eastAsia="Calibri" w:hAnsi="Times New Roman" w:cs="Times New Roman"/>
          <w:sz w:val="24"/>
          <w:szCs w:val="24"/>
        </w:rPr>
      </w:pP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Территория Олонецкого района по Республике Карелия занимает наиболее благоприятное положение с точки зрения развития сельскохозяйственной деятельности. </w:t>
      </w: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Администрация района приложила немало сил для сохранения и развития сельскохозяйственного производства, создание условий для производства конкурентоспособной продукции для обеспечения жителей района и республики высококачественными продуктами питания собственного производства, создание комфортных условий жизнедеятельности в сельской местности.</w:t>
      </w:r>
    </w:p>
    <w:p w:rsidR="00D53A71" w:rsidRPr="000865C3" w:rsidRDefault="00D53A71" w:rsidP="000865C3">
      <w:pPr>
        <w:spacing w:after="0" w:line="240" w:lineRule="auto"/>
        <w:ind w:firstLine="708"/>
        <w:jc w:val="both"/>
        <w:rPr>
          <w:rFonts w:ascii="Times New Roman" w:eastAsia="Calibri" w:hAnsi="Times New Roman" w:cs="Times New Roman"/>
          <w:sz w:val="24"/>
          <w:szCs w:val="24"/>
        </w:rPr>
      </w:pPr>
    </w:p>
    <w:p w:rsidR="00D53A71" w:rsidRPr="000865C3" w:rsidRDefault="008B0AF4" w:rsidP="000865C3">
      <w:pPr>
        <w:pStyle w:val="a6"/>
        <w:numPr>
          <w:ilvl w:val="2"/>
          <w:numId w:val="30"/>
        </w:numPr>
        <w:ind w:left="0" w:firstLine="0"/>
        <w:jc w:val="center"/>
        <w:outlineLvl w:val="0"/>
        <w:rPr>
          <w:rFonts w:ascii="Times New Roman" w:hAnsi="Times New Roman"/>
          <w:b/>
          <w:sz w:val="24"/>
          <w:szCs w:val="24"/>
        </w:rPr>
      </w:pPr>
      <w:bookmarkStart w:id="9" w:name="_Toc65501888"/>
      <w:r w:rsidRPr="000865C3">
        <w:rPr>
          <w:rFonts w:ascii="Times New Roman" w:hAnsi="Times New Roman"/>
          <w:b/>
          <w:sz w:val="24"/>
          <w:szCs w:val="24"/>
        </w:rPr>
        <w:t xml:space="preserve"> </w:t>
      </w:r>
      <w:r w:rsidR="00D53A71" w:rsidRPr="000865C3">
        <w:rPr>
          <w:rFonts w:ascii="Times New Roman" w:hAnsi="Times New Roman"/>
          <w:b/>
          <w:sz w:val="24"/>
          <w:szCs w:val="24"/>
        </w:rPr>
        <w:t>Сельское хозяйство</w:t>
      </w:r>
      <w:bookmarkEnd w:id="9"/>
    </w:p>
    <w:p w:rsidR="00D53A71" w:rsidRPr="000865C3" w:rsidRDefault="00D53A71" w:rsidP="000865C3">
      <w:pPr>
        <w:spacing w:after="0" w:line="240" w:lineRule="auto"/>
        <w:jc w:val="both"/>
        <w:rPr>
          <w:rFonts w:ascii="Times New Roman" w:eastAsia="Calibri" w:hAnsi="Times New Roman" w:cs="Times New Roman"/>
          <w:b/>
          <w:i/>
          <w:sz w:val="24"/>
          <w:szCs w:val="24"/>
        </w:rPr>
      </w:pP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На территории района зарегистрированы: 5 сельскохозяйственных предприятий (из них 4 осуществляли производственную деятельность в 2021 году:</w:t>
      </w:r>
      <w:proofErr w:type="gramEnd"/>
      <w:r w:rsidRPr="000865C3">
        <w:rPr>
          <w:rFonts w:ascii="Times New Roman" w:eastAsia="Calibri" w:hAnsi="Times New Roman" w:cs="Times New Roman"/>
          <w:sz w:val="24"/>
          <w:szCs w:val="24"/>
        </w:rPr>
        <w:t xml:space="preserve"> </w:t>
      </w:r>
      <w:proofErr w:type="gramStart"/>
      <w:r w:rsidRPr="000865C3">
        <w:rPr>
          <w:rFonts w:ascii="Times New Roman" w:eastAsia="Calibri" w:hAnsi="Times New Roman" w:cs="Times New Roman"/>
          <w:sz w:val="24"/>
          <w:szCs w:val="24"/>
        </w:rPr>
        <w:t>ОАО «Племенное хозяйство «</w:t>
      </w:r>
      <w:proofErr w:type="spellStart"/>
      <w:r w:rsidRPr="000865C3">
        <w:rPr>
          <w:rFonts w:ascii="Times New Roman" w:eastAsia="Calibri" w:hAnsi="Times New Roman" w:cs="Times New Roman"/>
          <w:sz w:val="24"/>
          <w:szCs w:val="24"/>
        </w:rPr>
        <w:t>Ильинское</w:t>
      </w:r>
      <w:proofErr w:type="spellEnd"/>
      <w:r w:rsidRPr="000865C3">
        <w:rPr>
          <w:rFonts w:ascii="Times New Roman" w:eastAsia="Calibri" w:hAnsi="Times New Roman" w:cs="Times New Roman"/>
          <w:sz w:val="24"/>
          <w:szCs w:val="24"/>
        </w:rPr>
        <w:t>» (п. Ильинский), АО «</w:t>
      </w:r>
      <w:proofErr w:type="spellStart"/>
      <w:r w:rsidRPr="000865C3">
        <w:rPr>
          <w:rFonts w:ascii="Times New Roman" w:eastAsia="Calibri" w:hAnsi="Times New Roman" w:cs="Times New Roman"/>
          <w:sz w:val="24"/>
          <w:szCs w:val="24"/>
        </w:rPr>
        <w:t>Племсовхоз</w:t>
      </w:r>
      <w:proofErr w:type="spellEnd"/>
      <w:r w:rsidRPr="000865C3">
        <w:rPr>
          <w:rFonts w:ascii="Times New Roman" w:eastAsia="Calibri" w:hAnsi="Times New Roman" w:cs="Times New Roman"/>
          <w:sz w:val="24"/>
          <w:szCs w:val="24"/>
        </w:rPr>
        <w:t xml:space="preserve"> «Мегрега» (с. Мегрега), ООО «Молочная ферма «Искра» (д. </w:t>
      </w:r>
      <w:proofErr w:type="spellStart"/>
      <w:r w:rsidRPr="000865C3">
        <w:rPr>
          <w:rFonts w:ascii="Times New Roman" w:eastAsia="Calibri" w:hAnsi="Times New Roman" w:cs="Times New Roman"/>
          <w:sz w:val="24"/>
          <w:szCs w:val="24"/>
        </w:rPr>
        <w:t>Тукса</w:t>
      </w:r>
      <w:proofErr w:type="spellEnd"/>
      <w:r w:rsidRPr="000865C3">
        <w:rPr>
          <w:rFonts w:ascii="Times New Roman" w:eastAsia="Calibri" w:hAnsi="Times New Roman" w:cs="Times New Roman"/>
          <w:sz w:val="24"/>
          <w:szCs w:val="24"/>
        </w:rPr>
        <w:t>), ООО «Совхоз «Аграрный» (д. Рыпушкалицы)); 3 сельскохозяйственных потребительских кооператива; 57 крестьянских (фермерских) хозяйств и индивидуальных предпринимателей по виду деятельности «растениево</w:t>
      </w:r>
      <w:bookmarkStart w:id="10" w:name="_GoBack"/>
      <w:bookmarkEnd w:id="10"/>
      <w:r w:rsidRPr="000865C3">
        <w:rPr>
          <w:rFonts w:ascii="Times New Roman" w:eastAsia="Calibri" w:hAnsi="Times New Roman" w:cs="Times New Roman"/>
          <w:sz w:val="24"/>
          <w:szCs w:val="24"/>
        </w:rPr>
        <w:t>дство и животноводство»; 6,13 тыс</w:t>
      </w:r>
      <w:r w:rsidR="004F59CB" w:rsidRPr="000865C3">
        <w:rPr>
          <w:rFonts w:ascii="Times New Roman" w:eastAsia="Calibri" w:hAnsi="Times New Roman" w:cs="Times New Roman"/>
          <w:sz w:val="24"/>
          <w:szCs w:val="24"/>
        </w:rPr>
        <w:t xml:space="preserve">яч </w:t>
      </w:r>
      <w:r w:rsidRPr="000865C3">
        <w:rPr>
          <w:rFonts w:ascii="Times New Roman" w:eastAsia="Calibri" w:hAnsi="Times New Roman" w:cs="Times New Roman"/>
          <w:sz w:val="24"/>
          <w:szCs w:val="24"/>
        </w:rPr>
        <w:t>личных подсобных хозяйств населения (по данным Всероссийской сельскохозяйственной переписи 2016 года).</w:t>
      </w:r>
      <w:proofErr w:type="gramEnd"/>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 состоянию на 1 января 2022 года в хозяйствах всех категорий района содержалось 9809 голов крупного рогатого скота (97,7% к 1 января 2021 года), в том числе коров – 4810 голов (100%), овец и коз – 489 голов (93%), свиней – 97 голов (83,6%). Произведено скота и птицы на убой в живом весе во всех категориях хозяйств за 2021 год 1186,9 тонны (92,4% к 2020 году), – 37,9% от общего объема по республике; молока – 39475,9 тонны (98,6%), – 66,7% от общего объема по республике.</w:t>
      </w: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Снижение объемов производства молока обусловлено, главным образом, значительным ростом цен на концентрированные корма (до 30%), в </w:t>
      </w:r>
      <w:proofErr w:type="gramStart"/>
      <w:r w:rsidRPr="000865C3">
        <w:rPr>
          <w:rFonts w:ascii="Times New Roman" w:eastAsia="Calibri" w:hAnsi="Times New Roman" w:cs="Times New Roman"/>
          <w:sz w:val="24"/>
          <w:szCs w:val="24"/>
        </w:rPr>
        <w:t>связи</w:t>
      </w:r>
      <w:proofErr w:type="gramEnd"/>
      <w:r w:rsidRPr="000865C3">
        <w:rPr>
          <w:rFonts w:ascii="Times New Roman" w:eastAsia="Calibri" w:hAnsi="Times New Roman" w:cs="Times New Roman"/>
          <w:sz w:val="24"/>
          <w:szCs w:val="24"/>
        </w:rPr>
        <w:t xml:space="preserve"> с чем сельскохозяйственные товаропроизводители были вынуждены приобретать более дешевые, и, как следствие, менее питательные концентрированные корма с низким уровнем содержания белка. Также, на сокращение объемов производства молока повлияло снижение молочной продуктивности коров по причине жарких погодных условий в летний период. Наибольший процент снижения отмечен на предприятиях частной формы собственности.</w:t>
      </w: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Снижение объемов производства скота и птицы на убой (в живом весе) связано с сокращением объемов производства мяса свиней на 89% к 2020 году по причине прекращения производственной деятельност</w:t>
      </w:r>
      <w:proofErr w:type="gramStart"/>
      <w:r w:rsidRPr="000865C3">
        <w:rPr>
          <w:rFonts w:ascii="Times New Roman" w:eastAsia="Calibri" w:hAnsi="Times New Roman" w:cs="Times New Roman"/>
          <w:sz w:val="24"/>
          <w:szCs w:val="24"/>
        </w:rPr>
        <w:t>и ООО</w:t>
      </w:r>
      <w:proofErr w:type="gramEnd"/>
      <w:r w:rsidRPr="000865C3">
        <w:rPr>
          <w:rFonts w:ascii="Times New Roman" w:eastAsia="Calibri" w:hAnsi="Times New Roman" w:cs="Times New Roman"/>
          <w:sz w:val="24"/>
          <w:szCs w:val="24"/>
        </w:rPr>
        <w:t xml:space="preserve"> «Видлица Агро» в 2020 году.</w:t>
      </w: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2021 году в рамках государственной программы Республики Карелия «Развитие агропромышленного и </w:t>
      </w:r>
      <w:proofErr w:type="spellStart"/>
      <w:r w:rsidRPr="000865C3">
        <w:rPr>
          <w:rFonts w:ascii="Times New Roman" w:eastAsia="Calibri" w:hAnsi="Times New Roman" w:cs="Times New Roman"/>
          <w:sz w:val="24"/>
          <w:szCs w:val="24"/>
        </w:rPr>
        <w:t>рыбохозяйственного</w:t>
      </w:r>
      <w:proofErr w:type="spellEnd"/>
      <w:r w:rsidRPr="000865C3">
        <w:rPr>
          <w:rFonts w:ascii="Times New Roman" w:eastAsia="Calibri" w:hAnsi="Times New Roman" w:cs="Times New Roman"/>
          <w:sz w:val="24"/>
          <w:szCs w:val="24"/>
        </w:rPr>
        <w:t xml:space="preserve"> комплексов» хозяйствующим субъектам агропромышленного комплекса, зарегистрированным на территории района, оказана государственная поддержка в размере 375,9 м</w:t>
      </w:r>
      <w:r w:rsidR="004F59CB" w:rsidRPr="000865C3">
        <w:rPr>
          <w:rFonts w:ascii="Times New Roman" w:eastAsia="Calibri" w:hAnsi="Times New Roman" w:cs="Times New Roman"/>
          <w:sz w:val="24"/>
          <w:szCs w:val="24"/>
        </w:rPr>
        <w:t>иллионов</w:t>
      </w:r>
      <w:r w:rsidRPr="000865C3">
        <w:rPr>
          <w:rFonts w:ascii="Times New Roman" w:eastAsia="Calibri" w:hAnsi="Times New Roman" w:cs="Times New Roman"/>
          <w:sz w:val="24"/>
          <w:szCs w:val="24"/>
        </w:rPr>
        <w:t xml:space="preserve"> рублей, в том числе из федерального бюджета – 131,7 м</w:t>
      </w:r>
      <w:r w:rsidR="004F59CB" w:rsidRPr="000865C3">
        <w:rPr>
          <w:rFonts w:ascii="Times New Roman" w:eastAsia="Calibri" w:hAnsi="Times New Roman" w:cs="Times New Roman"/>
          <w:sz w:val="24"/>
          <w:szCs w:val="24"/>
        </w:rPr>
        <w:t>иллионов</w:t>
      </w:r>
      <w:r w:rsidRPr="000865C3">
        <w:rPr>
          <w:rFonts w:ascii="Times New Roman" w:eastAsia="Calibri" w:hAnsi="Times New Roman" w:cs="Times New Roman"/>
          <w:sz w:val="24"/>
          <w:szCs w:val="24"/>
        </w:rPr>
        <w:t xml:space="preserve"> рублей, из бюджета Республики Карелия – 244,2 м</w:t>
      </w:r>
      <w:r w:rsidR="004F59CB" w:rsidRPr="000865C3">
        <w:rPr>
          <w:rFonts w:ascii="Times New Roman" w:eastAsia="Calibri" w:hAnsi="Times New Roman" w:cs="Times New Roman"/>
          <w:sz w:val="24"/>
          <w:szCs w:val="24"/>
        </w:rPr>
        <w:t>иллионов</w:t>
      </w:r>
      <w:r w:rsidRPr="000865C3">
        <w:rPr>
          <w:rFonts w:ascii="Times New Roman" w:eastAsia="Calibri" w:hAnsi="Times New Roman" w:cs="Times New Roman"/>
          <w:sz w:val="24"/>
          <w:szCs w:val="24"/>
        </w:rPr>
        <w:t xml:space="preserve"> рублей.</w:t>
      </w: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Мерами поддержки воспользовались 12 хозяйствующих субъектов, в том числе 4 сельскохозяйственные организации.</w:t>
      </w: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Кроме того, по итогам конкурса на звание «Лучшее крестьянское фермерское хозяйство» выплачена премия: Назарову Анатолию Федоровичу – 34,4 тыс</w:t>
      </w:r>
      <w:r w:rsidR="004F59CB"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w:t>
      </w: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по результатам конкурсных отборов предоставлено 2 гранта «</w:t>
      </w:r>
      <w:proofErr w:type="spellStart"/>
      <w:r w:rsidRPr="000865C3">
        <w:rPr>
          <w:rFonts w:ascii="Times New Roman" w:eastAsia="Calibri" w:hAnsi="Times New Roman" w:cs="Times New Roman"/>
          <w:sz w:val="24"/>
          <w:szCs w:val="24"/>
        </w:rPr>
        <w:t>Агростартап</w:t>
      </w:r>
      <w:proofErr w:type="spellEnd"/>
      <w:r w:rsidRPr="000865C3">
        <w:rPr>
          <w:rFonts w:ascii="Times New Roman" w:eastAsia="Calibri" w:hAnsi="Times New Roman" w:cs="Times New Roman"/>
          <w:sz w:val="24"/>
          <w:szCs w:val="24"/>
        </w:rPr>
        <w:t>» на сумму 5,45 м</w:t>
      </w:r>
      <w:r w:rsidR="004F59CB" w:rsidRPr="000865C3">
        <w:rPr>
          <w:rFonts w:ascii="Times New Roman" w:eastAsia="Calibri" w:hAnsi="Times New Roman" w:cs="Times New Roman"/>
          <w:sz w:val="24"/>
          <w:szCs w:val="24"/>
        </w:rPr>
        <w:t>иллионов</w:t>
      </w:r>
      <w:r w:rsidRPr="000865C3">
        <w:rPr>
          <w:rFonts w:ascii="Times New Roman" w:eastAsia="Calibri" w:hAnsi="Times New Roman" w:cs="Times New Roman"/>
          <w:sz w:val="24"/>
          <w:szCs w:val="24"/>
        </w:rPr>
        <w:t xml:space="preserve"> рублей (получатели – ИП Паньшин В.В., ИП Константинов Е.А.) и 1 грант на развитие семейной фермы на сумму 2,4 м</w:t>
      </w:r>
      <w:r w:rsidR="004F59CB" w:rsidRPr="000865C3">
        <w:rPr>
          <w:rFonts w:ascii="Times New Roman" w:eastAsia="Calibri" w:hAnsi="Times New Roman" w:cs="Times New Roman"/>
          <w:sz w:val="24"/>
          <w:szCs w:val="24"/>
        </w:rPr>
        <w:t>иллиона</w:t>
      </w:r>
      <w:r w:rsidRPr="000865C3">
        <w:rPr>
          <w:rFonts w:ascii="Times New Roman" w:eastAsia="Calibri" w:hAnsi="Times New Roman" w:cs="Times New Roman"/>
          <w:sz w:val="24"/>
          <w:szCs w:val="24"/>
        </w:rPr>
        <w:t xml:space="preserve"> рублей (получатель – глава </w:t>
      </w:r>
      <w:proofErr w:type="gramStart"/>
      <w:r w:rsidRPr="000865C3">
        <w:rPr>
          <w:rFonts w:ascii="Times New Roman" w:eastAsia="Calibri" w:hAnsi="Times New Roman" w:cs="Times New Roman"/>
          <w:sz w:val="24"/>
          <w:szCs w:val="24"/>
        </w:rPr>
        <w:t>К(</w:t>
      </w:r>
      <w:proofErr w:type="gramEnd"/>
      <w:r w:rsidRPr="000865C3">
        <w:rPr>
          <w:rFonts w:ascii="Times New Roman" w:eastAsia="Calibri" w:hAnsi="Times New Roman" w:cs="Times New Roman"/>
          <w:sz w:val="24"/>
          <w:szCs w:val="24"/>
        </w:rPr>
        <w:t xml:space="preserve">Ф)Х Назаров А.Ф.). </w:t>
      </w: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Проекты с </w:t>
      </w:r>
      <w:proofErr w:type="spellStart"/>
      <w:r w:rsidRPr="000865C3">
        <w:rPr>
          <w:rFonts w:ascii="Times New Roman" w:eastAsia="Calibri" w:hAnsi="Times New Roman" w:cs="Times New Roman"/>
          <w:sz w:val="24"/>
          <w:szCs w:val="24"/>
        </w:rPr>
        <w:t>грантовой</w:t>
      </w:r>
      <w:proofErr w:type="spellEnd"/>
      <w:r w:rsidRPr="000865C3">
        <w:rPr>
          <w:rFonts w:ascii="Times New Roman" w:eastAsia="Calibri" w:hAnsi="Times New Roman" w:cs="Times New Roman"/>
          <w:sz w:val="24"/>
          <w:szCs w:val="24"/>
        </w:rPr>
        <w:t xml:space="preserve"> поддержкой:</w:t>
      </w:r>
    </w:p>
    <w:p w:rsidR="008B0AF4" w:rsidRPr="000865C3" w:rsidRDefault="004F59CB"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8B0AF4" w:rsidRPr="000865C3">
        <w:rPr>
          <w:rFonts w:ascii="Times New Roman" w:eastAsia="Calibri" w:hAnsi="Times New Roman" w:cs="Times New Roman"/>
          <w:sz w:val="24"/>
          <w:szCs w:val="24"/>
        </w:rPr>
        <w:t xml:space="preserve">проект по созданию семейной животноводческой фермы главой КФХ Дубининым А.Л. (вид деятельности - разведение крупного рогатого скота). Сроки реализации проекта – 2019-2021 годы. </w:t>
      </w:r>
      <w:r w:rsidR="008B0AF4" w:rsidRPr="000865C3">
        <w:rPr>
          <w:rFonts w:ascii="Times New Roman" w:eastAsia="Calibri" w:hAnsi="Times New Roman" w:cs="Times New Roman"/>
          <w:sz w:val="24"/>
          <w:szCs w:val="24"/>
        </w:rPr>
        <w:lastRenderedPageBreak/>
        <w:t>Объем инвестиций 25,4 м</w:t>
      </w:r>
      <w:r w:rsidR="0053219E" w:rsidRPr="000865C3">
        <w:rPr>
          <w:rFonts w:ascii="Times New Roman" w:eastAsia="Calibri" w:hAnsi="Times New Roman" w:cs="Times New Roman"/>
          <w:sz w:val="24"/>
          <w:szCs w:val="24"/>
        </w:rPr>
        <w:t>иллионов рублей, в том числе: 20,3 миллиона</w:t>
      </w:r>
      <w:r w:rsidR="008B0AF4" w:rsidRPr="000865C3">
        <w:rPr>
          <w:rFonts w:ascii="Times New Roman" w:eastAsia="Calibri" w:hAnsi="Times New Roman" w:cs="Times New Roman"/>
          <w:sz w:val="24"/>
          <w:szCs w:val="24"/>
        </w:rPr>
        <w:t xml:space="preserve"> рублей - средства гранта «Семейная ферма», 5,1 м</w:t>
      </w:r>
      <w:r w:rsidR="0053219E" w:rsidRPr="000865C3">
        <w:rPr>
          <w:rFonts w:ascii="Times New Roman" w:eastAsia="Calibri" w:hAnsi="Times New Roman" w:cs="Times New Roman"/>
          <w:sz w:val="24"/>
          <w:szCs w:val="24"/>
        </w:rPr>
        <w:t>иллиона</w:t>
      </w:r>
      <w:r w:rsidR="008B0AF4" w:rsidRPr="000865C3">
        <w:rPr>
          <w:rFonts w:ascii="Times New Roman" w:eastAsia="Calibri" w:hAnsi="Times New Roman" w:cs="Times New Roman"/>
          <w:sz w:val="24"/>
          <w:szCs w:val="24"/>
        </w:rPr>
        <w:t xml:space="preserve"> рублей - собственные средства. В соответствии с планом расходов, средства гранта направлены на разработку проектно-сметной документации, строительство семейной животноводческой фермы и забойного пункта, приобретение сельскохозяйственных животных. Строительство завершено, объекты введены в эксплуатацию. По данным отчетности за 2021 год в хозяйстве содержится поголовье крупного рогатого скота в количестве 54 головы. Объем производства мяса в 2021 году составил 7,5 тонн;</w:t>
      </w:r>
    </w:p>
    <w:p w:rsidR="008B0AF4" w:rsidRPr="000865C3" w:rsidRDefault="0053219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8B0AF4" w:rsidRPr="000865C3">
        <w:rPr>
          <w:rFonts w:ascii="Times New Roman" w:eastAsia="Calibri" w:hAnsi="Times New Roman" w:cs="Times New Roman"/>
          <w:sz w:val="24"/>
          <w:szCs w:val="24"/>
        </w:rPr>
        <w:t>проект по созданию семейной животноводческой фермы главой КФХ Назаровым А.Ф. (вид деятельности – выращивания картофеля). Сроки реализации проекта – 2021-2023 годы. Объем инвестиций 4,0 м</w:t>
      </w:r>
      <w:r w:rsidRPr="000865C3">
        <w:rPr>
          <w:rFonts w:ascii="Times New Roman" w:eastAsia="Calibri" w:hAnsi="Times New Roman" w:cs="Times New Roman"/>
          <w:sz w:val="24"/>
          <w:szCs w:val="24"/>
        </w:rPr>
        <w:t>иллиона</w:t>
      </w:r>
      <w:r w:rsidR="008B0AF4" w:rsidRPr="000865C3">
        <w:rPr>
          <w:rFonts w:ascii="Times New Roman" w:eastAsia="Calibri" w:hAnsi="Times New Roman" w:cs="Times New Roman"/>
          <w:sz w:val="24"/>
          <w:szCs w:val="24"/>
        </w:rPr>
        <w:t xml:space="preserve"> рублей, в том числе: 2,4 м</w:t>
      </w:r>
      <w:r w:rsidRPr="000865C3">
        <w:rPr>
          <w:rFonts w:ascii="Times New Roman" w:eastAsia="Calibri" w:hAnsi="Times New Roman" w:cs="Times New Roman"/>
          <w:sz w:val="24"/>
          <w:szCs w:val="24"/>
        </w:rPr>
        <w:t>иллиона</w:t>
      </w:r>
      <w:r w:rsidR="008B0AF4" w:rsidRPr="000865C3">
        <w:rPr>
          <w:rFonts w:ascii="Times New Roman" w:eastAsia="Calibri" w:hAnsi="Times New Roman" w:cs="Times New Roman"/>
          <w:sz w:val="24"/>
          <w:szCs w:val="24"/>
        </w:rPr>
        <w:t xml:space="preserve"> рублей - средства гранта «Семейная ферма», 1,6 м</w:t>
      </w:r>
      <w:r w:rsidRPr="000865C3">
        <w:rPr>
          <w:rFonts w:ascii="Times New Roman" w:eastAsia="Calibri" w:hAnsi="Times New Roman" w:cs="Times New Roman"/>
          <w:sz w:val="24"/>
          <w:szCs w:val="24"/>
        </w:rPr>
        <w:t>иллиона</w:t>
      </w:r>
      <w:r w:rsidR="008B0AF4" w:rsidRPr="000865C3">
        <w:rPr>
          <w:rFonts w:ascii="Times New Roman" w:eastAsia="Calibri" w:hAnsi="Times New Roman" w:cs="Times New Roman"/>
          <w:sz w:val="24"/>
          <w:szCs w:val="24"/>
        </w:rPr>
        <w:t xml:space="preserve"> рублей - собственные средства. В соответствии с планом расходов, средства гранта направляются на приобретение сельскохозяйственной техники и навесного оборудования.</w:t>
      </w: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рамках реализации </w:t>
      </w:r>
      <w:proofErr w:type="spellStart"/>
      <w:r w:rsidRPr="000865C3">
        <w:rPr>
          <w:rFonts w:ascii="Times New Roman" w:eastAsia="Calibri" w:hAnsi="Times New Roman" w:cs="Times New Roman"/>
          <w:sz w:val="24"/>
          <w:szCs w:val="24"/>
        </w:rPr>
        <w:t>грантовой</w:t>
      </w:r>
      <w:proofErr w:type="spellEnd"/>
      <w:r w:rsidRPr="000865C3">
        <w:rPr>
          <w:rFonts w:ascii="Times New Roman" w:eastAsia="Calibri" w:hAnsi="Times New Roman" w:cs="Times New Roman"/>
          <w:sz w:val="24"/>
          <w:szCs w:val="24"/>
        </w:rPr>
        <w:t xml:space="preserve"> поддержки СПСПК «</w:t>
      </w:r>
      <w:proofErr w:type="spellStart"/>
      <w:r w:rsidRPr="000865C3">
        <w:rPr>
          <w:rFonts w:ascii="Times New Roman" w:eastAsia="Calibri" w:hAnsi="Times New Roman" w:cs="Times New Roman"/>
          <w:sz w:val="24"/>
          <w:szCs w:val="24"/>
        </w:rPr>
        <w:t>АгроАльянс</w:t>
      </w:r>
      <w:proofErr w:type="spellEnd"/>
      <w:r w:rsidRPr="000865C3">
        <w:rPr>
          <w:rFonts w:ascii="Times New Roman" w:eastAsia="Calibri" w:hAnsi="Times New Roman" w:cs="Times New Roman"/>
          <w:sz w:val="24"/>
          <w:szCs w:val="24"/>
        </w:rPr>
        <w:t>» в декабре 2021 года запустил линию по выпуску варенья, джемов, мармелада из экологически чистого сырья и приступил к его реализации. Объем инвестиций составил 16,8 м</w:t>
      </w:r>
      <w:r w:rsidR="0053219E" w:rsidRPr="000865C3">
        <w:rPr>
          <w:rFonts w:ascii="Times New Roman" w:eastAsia="Calibri" w:hAnsi="Times New Roman" w:cs="Times New Roman"/>
          <w:sz w:val="24"/>
          <w:szCs w:val="24"/>
        </w:rPr>
        <w:t>иллионов</w:t>
      </w:r>
      <w:r w:rsidRPr="000865C3">
        <w:rPr>
          <w:rFonts w:ascii="Times New Roman" w:eastAsia="Calibri" w:hAnsi="Times New Roman" w:cs="Times New Roman"/>
          <w:sz w:val="24"/>
          <w:szCs w:val="24"/>
        </w:rPr>
        <w:t xml:space="preserve"> рублей, в том числе: 10,1 м</w:t>
      </w:r>
      <w:r w:rsidR="0053219E" w:rsidRPr="000865C3">
        <w:rPr>
          <w:rFonts w:ascii="Times New Roman" w:eastAsia="Calibri" w:hAnsi="Times New Roman" w:cs="Times New Roman"/>
          <w:sz w:val="24"/>
          <w:szCs w:val="24"/>
        </w:rPr>
        <w:t>иллиона</w:t>
      </w:r>
      <w:r w:rsidRPr="000865C3">
        <w:rPr>
          <w:rFonts w:ascii="Times New Roman" w:eastAsia="Calibri" w:hAnsi="Times New Roman" w:cs="Times New Roman"/>
          <w:sz w:val="24"/>
          <w:szCs w:val="24"/>
        </w:rPr>
        <w:t xml:space="preserve"> рублей – средства гранта, 6,7 м</w:t>
      </w:r>
      <w:r w:rsidR="0053219E" w:rsidRPr="000865C3">
        <w:rPr>
          <w:rFonts w:ascii="Times New Roman" w:eastAsia="Calibri" w:hAnsi="Times New Roman" w:cs="Times New Roman"/>
          <w:sz w:val="24"/>
          <w:szCs w:val="24"/>
        </w:rPr>
        <w:t>иллионов</w:t>
      </w:r>
      <w:r w:rsidRPr="000865C3">
        <w:rPr>
          <w:rFonts w:ascii="Times New Roman" w:eastAsia="Calibri" w:hAnsi="Times New Roman" w:cs="Times New Roman"/>
          <w:sz w:val="24"/>
          <w:szCs w:val="24"/>
        </w:rPr>
        <w:t xml:space="preserve"> рублей – собственные средства кооператива. Средства освоены в полном объеме; направлены на проведение ремонта здания цеха по переработке садовых и дикорастущих ягод, приобретение оборудования по очистке ягод, шоковой заморозке. </w:t>
      </w:r>
    </w:p>
    <w:p w:rsidR="008B0AF4" w:rsidRPr="000865C3" w:rsidRDefault="008B0AF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рамках регионального проекта «Акселерация субъектов МСП» в 2021 году предоставлены субсидии на возмещение части затрат сельскохозяйственному потребительскому перерабатывающему сбытовому кооперативу «</w:t>
      </w:r>
      <w:proofErr w:type="spellStart"/>
      <w:r w:rsidRPr="000865C3">
        <w:rPr>
          <w:rFonts w:ascii="Times New Roman" w:eastAsia="Calibri" w:hAnsi="Times New Roman" w:cs="Times New Roman"/>
          <w:sz w:val="24"/>
          <w:szCs w:val="24"/>
        </w:rPr>
        <w:t>Агроальянс</w:t>
      </w:r>
      <w:proofErr w:type="spellEnd"/>
      <w:r w:rsidRPr="000865C3">
        <w:rPr>
          <w:rFonts w:ascii="Times New Roman" w:eastAsia="Calibri" w:hAnsi="Times New Roman" w:cs="Times New Roman"/>
          <w:sz w:val="24"/>
          <w:szCs w:val="24"/>
        </w:rPr>
        <w:t>» на общую сумму 5,02 м</w:t>
      </w:r>
      <w:r w:rsidR="0053219E" w:rsidRPr="000865C3">
        <w:rPr>
          <w:rFonts w:ascii="Times New Roman" w:eastAsia="Calibri" w:hAnsi="Times New Roman" w:cs="Times New Roman"/>
          <w:sz w:val="24"/>
          <w:szCs w:val="24"/>
        </w:rPr>
        <w:t>иллиона</w:t>
      </w:r>
      <w:r w:rsidRPr="000865C3">
        <w:rPr>
          <w:rFonts w:ascii="Times New Roman" w:eastAsia="Calibri" w:hAnsi="Times New Roman" w:cs="Times New Roman"/>
          <w:sz w:val="24"/>
          <w:szCs w:val="24"/>
        </w:rPr>
        <w:t xml:space="preserve"> рублей.</w:t>
      </w:r>
    </w:p>
    <w:p w:rsidR="009327B0" w:rsidRPr="000865C3" w:rsidRDefault="009327B0" w:rsidP="000865C3">
      <w:pPr>
        <w:spacing w:after="0" w:line="240" w:lineRule="auto"/>
        <w:ind w:firstLine="709"/>
        <w:jc w:val="both"/>
        <w:rPr>
          <w:rFonts w:ascii="Times New Roman" w:eastAsia="Calibri" w:hAnsi="Times New Roman" w:cs="Times New Roman"/>
          <w:b/>
          <w:color w:val="000000" w:themeColor="text1"/>
          <w:sz w:val="24"/>
          <w:szCs w:val="24"/>
        </w:rPr>
      </w:pPr>
    </w:p>
    <w:p w:rsidR="00D53A71" w:rsidRPr="000865C3" w:rsidRDefault="00DF153B" w:rsidP="000865C3">
      <w:pPr>
        <w:pStyle w:val="a6"/>
        <w:numPr>
          <w:ilvl w:val="2"/>
          <w:numId w:val="30"/>
        </w:numPr>
        <w:ind w:left="0" w:firstLine="0"/>
        <w:jc w:val="center"/>
        <w:outlineLvl w:val="0"/>
        <w:rPr>
          <w:rFonts w:ascii="Times New Roman" w:hAnsi="Times New Roman"/>
          <w:b/>
          <w:sz w:val="24"/>
          <w:szCs w:val="24"/>
        </w:rPr>
      </w:pPr>
      <w:bookmarkStart w:id="11" w:name="_Toc65501889"/>
      <w:r w:rsidRPr="000865C3">
        <w:rPr>
          <w:rFonts w:ascii="Times New Roman" w:hAnsi="Times New Roman"/>
          <w:b/>
          <w:sz w:val="24"/>
          <w:szCs w:val="24"/>
        </w:rPr>
        <w:t xml:space="preserve"> </w:t>
      </w:r>
      <w:r w:rsidR="00D53A71" w:rsidRPr="000865C3">
        <w:rPr>
          <w:rFonts w:ascii="Times New Roman" w:hAnsi="Times New Roman"/>
          <w:b/>
          <w:sz w:val="24"/>
          <w:szCs w:val="24"/>
        </w:rPr>
        <w:t>Рыбохозяйственный комплекс</w:t>
      </w:r>
      <w:bookmarkEnd w:id="11"/>
    </w:p>
    <w:p w:rsidR="00D53A71" w:rsidRPr="000865C3" w:rsidRDefault="00D53A71" w:rsidP="000865C3">
      <w:pPr>
        <w:spacing w:after="0" w:line="240" w:lineRule="auto"/>
        <w:jc w:val="both"/>
        <w:rPr>
          <w:rFonts w:ascii="Times New Roman" w:eastAsia="Calibri" w:hAnsi="Times New Roman" w:cs="Times New Roman"/>
          <w:sz w:val="24"/>
          <w:szCs w:val="24"/>
        </w:rPr>
      </w:pPr>
    </w:p>
    <w:p w:rsidR="002D094A" w:rsidRPr="000865C3" w:rsidRDefault="002D094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2021 году промышленное рыболовство осуществляли 11 индивидуальных предпринимателей, зарегистрированных в районе, которыми на Ладожском озере и иных водных объектах Республики Карелия добыто 72 тонны рыбы. </w:t>
      </w:r>
    </w:p>
    <w:p w:rsidR="002D094A" w:rsidRPr="000865C3" w:rsidRDefault="002D094A"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На территории района деятельность по выращиванию рыбы осуществляют 2 предприятия ООО «</w:t>
      </w:r>
      <w:proofErr w:type="spellStart"/>
      <w:r w:rsidRPr="000865C3">
        <w:rPr>
          <w:rFonts w:ascii="Times New Roman" w:eastAsia="Calibri" w:hAnsi="Times New Roman" w:cs="Times New Roman"/>
          <w:sz w:val="24"/>
          <w:szCs w:val="24"/>
        </w:rPr>
        <w:t>РейнБоу</w:t>
      </w:r>
      <w:proofErr w:type="spellEnd"/>
      <w:r w:rsidRPr="000865C3">
        <w:rPr>
          <w:rFonts w:ascii="Times New Roman" w:eastAsia="Calibri" w:hAnsi="Times New Roman" w:cs="Times New Roman"/>
          <w:sz w:val="24"/>
          <w:szCs w:val="24"/>
        </w:rPr>
        <w:t xml:space="preserve">» (оз. </w:t>
      </w:r>
      <w:proofErr w:type="spellStart"/>
      <w:r w:rsidRPr="000865C3">
        <w:rPr>
          <w:rFonts w:ascii="Times New Roman" w:eastAsia="Calibri" w:hAnsi="Times New Roman" w:cs="Times New Roman"/>
          <w:sz w:val="24"/>
          <w:szCs w:val="24"/>
        </w:rPr>
        <w:t>Коткозеро</w:t>
      </w:r>
      <w:proofErr w:type="spellEnd"/>
      <w:r w:rsidRPr="000865C3">
        <w:rPr>
          <w:rFonts w:ascii="Times New Roman" w:eastAsia="Calibri" w:hAnsi="Times New Roman" w:cs="Times New Roman"/>
          <w:sz w:val="24"/>
          <w:szCs w:val="24"/>
        </w:rPr>
        <w:t xml:space="preserve">) (зарегистрировано – д. </w:t>
      </w:r>
      <w:proofErr w:type="spellStart"/>
      <w:r w:rsidRPr="000865C3">
        <w:rPr>
          <w:rFonts w:ascii="Times New Roman" w:eastAsia="Calibri" w:hAnsi="Times New Roman" w:cs="Times New Roman"/>
          <w:sz w:val="24"/>
          <w:szCs w:val="24"/>
        </w:rPr>
        <w:t>Коткозеро</w:t>
      </w:r>
      <w:proofErr w:type="spellEnd"/>
      <w:r w:rsidRPr="000865C3">
        <w:rPr>
          <w:rFonts w:ascii="Times New Roman" w:eastAsia="Calibri" w:hAnsi="Times New Roman" w:cs="Times New Roman"/>
          <w:sz w:val="24"/>
          <w:szCs w:val="24"/>
        </w:rPr>
        <w:t xml:space="preserve">) и ООО «Вечерний бриз» (оз. Долгое) (зарегистрировано – с. Михайловское). </w:t>
      </w:r>
      <w:proofErr w:type="gramEnd"/>
    </w:p>
    <w:p w:rsidR="002D094A" w:rsidRPr="000865C3" w:rsidRDefault="002D094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По итогам 2021 года выращено 343 тонны разновозрастной рыбы (92% к 2020 году). </w:t>
      </w:r>
    </w:p>
    <w:p w:rsidR="002D094A" w:rsidRPr="000865C3" w:rsidRDefault="002D094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Снижение выращивания связывается с экстремально высокими температурами в летний период, что привело к чрезмерному прогреванию водоемов и прекращению питания рыбы.</w:t>
      </w:r>
    </w:p>
    <w:p w:rsidR="002D094A" w:rsidRPr="000865C3" w:rsidRDefault="002D094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базе рыбоводного хозяйств</w:t>
      </w:r>
      <w:proofErr w:type="gramStart"/>
      <w:r w:rsidRPr="000865C3">
        <w:rPr>
          <w:rFonts w:ascii="Times New Roman" w:eastAsia="Calibri" w:hAnsi="Times New Roman" w:cs="Times New Roman"/>
          <w:sz w:val="24"/>
          <w:szCs w:val="24"/>
        </w:rPr>
        <w:t>а ООО</w:t>
      </w:r>
      <w:proofErr w:type="gram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РейнБоу</w:t>
      </w:r>
      <w:proofErr w:type="spellEnd"/>
      <w:r w:rsidRPr="000865C3">
        <w:rPr>
          <w:rFonts w:ascii="Times New Roman" w:eastAsia="Calibri" w:hAnsi="Times New Roman" w:cs="Times New Roman"/>
          <w:sz w:val="24"/>
          <w:szCs w:val="24"/>
        </w:rPr>
        <w:t xml:space="preserve">» действует цех по переработке рыбы мощностью 500 тонн сырья в год (рыба потрошеная, икра). </w:t>
      </w:r>
    </w:p>
    <w:p w:rsidR="002D094A" w:rsidRPr="000865C3" w:rsidRDefault="002D094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 2019 год</w:t>
      </w:r>
      <w:proofErr w:type="gramStart"/>
      <w:r w:rsidRPr="000865C3">
        <w:rPr>
          <w:rFonts w:ascii="Times New Roman" w:eastAsia="Calibri" w:hAnsi="Times New Roman" w:cs="Times New Roman"/>
          <w:sz w:val="24"/>
          <w:szCs w:val="24"/>
        </w:rPr>
        <w:t>а ООО</w:t>
      </w:r>
      <w:proofErr w:type="gramEnd"/>
      <w:r w:rsidRPr="000865C3">
        <w:rPr>
          <w:rFonts w:ascii="Times New Roman" w:eastAsia="Calibri" w:hAnsi="Times New Roman" w:cs="Times New Roman"/>
          <w:sz w:val="24"/>
          <w:szCs w:val="24"/>
        </w:rPr>
        <w:t xml:space="preserve"> «Вечерний бриз» реализует инвестиционный проект по строительству в селе </w:t>
      </w:r>
      <w:proofErr w:type="spellStart"/>
      <w:r w:rsidRPr="000865C3">
        <w:rPr>
          <w:rFonts w:ascii="Times New Roman" w:eastAsia="Calibri" w:hAnsi="Times New Roman" w:cs="Times New Roman"/>
          <w:sz w:val="24"/>
          <w:szCs w:val="24"/>
        </w:rPr>
        <w:t>Куйтежа</w:t>
      </w:r>
      <w:proofErr w:type="spellEnd"/>
      <w:r w:rsidRPr="000865C3">
        <w:rPr>
          <w:rFonts w:ascii="Times New Roman" w:eastAsia="Calibri" w:hAnsi="Times New Roman" w:cs="Times New Roman"/>
          <w:sz w:val="24"/>
          <w:szCs w:val="24"/>
        </w:rPr>
        <w:t xml:space="preserve"> комплекса по выращиванию в установках замкнутого водоснабжения крупного посадочного материала годовой мощностью 0,4 миллионов штук и навеской до 1000 грамм. Планируемый объем инвестиций - 150 миллионов рублей. Предприятием завершен монтаж здания цеха, приобретено импортное оборудование для установки замкнутого водоснабжения. Ввод в эксплуатацию первой очереди предварительно запланировано в первом квартале 2022 года и связывается с закладкой тестовой партии живой икры на инкубацию. Проект предполагает создание 3 новых рабочих мест.</w:t>
      </w:r>
    </w:p>
    <w:p w:rsidR="00380BE9" w:rsidRPr="000865C3" w:rsidRDefault="00380BE9" w:rsidP="000865C3">
      <w:pPr>
        <w:spacing w:after="0" w:line="240" w:lineRule="auto"/>
        <w:ind w:firstLine="709"/>
        <w:jc w:val="both"/>
        <w:rPr>
          <w:rFonts w:ascii="Times New Roman" w:eastAsia="Calibri" w:hAnsi="Times New Roman" w:cs="Times New Roman"/>
          <w:sz w:val="24"/>
          <w:szCs w:val="24"/>
        </w:rPr>
      </w:pPr>
    </w:p>
    <w:p w:rsidR="00D53A71" w:rsidRPr="000865C3" w:rsidRDefault="00DF153B" w:rsidP="000865C3">
      <w:pPr>
        <w:pStyle w:val="a6"/>
        <w:numPr>
          <w:ilvl w:val="2"/>
          <w:numId w:val="30"/>
        </w:numPr>
        <w:ind w:left="0" w:firstLine="0"/>
        <w:jc w:val="center"/>
        <w:outlineLvl w:val="0"/>
        <w:rPr>
          <w:rFonts w:ascii="Times New Roman" w:hAnsi="Times New Roman"/>
          <w:b/>
          <w:sz w:val="24"/>
          <w:szCs w:val="24"/>
        </w:rPr>
      </w:pPr>
      <w:bookmarkStart w:id="12" w:name="_Toc65501890"/>
      <w:r w:rsidRPr="000865C3">
        <w:rPr>
          <w:rFonts w:ascii="Times New Roman" w:hAnsi="Times New Roman"/>
          <w:b/>
          <w:sz w:val="24"/>
          <w:szCs w:val="24"/>
        </w:rPr>
        <w:t xml:space="preserve"> </w:t>
      </w:r>
      <w:r w:rsidR="00D53A71" w:rsidRPr="000865C3">
        <w:rPr>
          <w:rFonts w:ascii="Times New Roman" w:hAnsi="Times New Roman"/>
          <w:b/>
          <w:sz w:val="24"/>
          <w:szCs w:val="24"/>
        </w:rPr>
        <w:t>Охотничье хозяйство</w:t>
      </w:r>
      <w:bookmarkEnd w:id="12"/>
    </w:p>
    <w:p w:rsidR="00B767B6" w:rsidRPr="000865C3" w:rsidRDefault="00B767B6" w:rsidP="000865C3">
      <w:pPr>
        <w:pStyle w:val="a6"/>
        <w:ind w:left="0"/>
        <w:outlineLvl w:val="0"/>
        <w:rPr>
          <w:rFonts w:ascii="Times New Roman" w:hAnsi="Times New Roman"/>
          <w:b/>
          <w:sz w:val="24"/>
          <w:szCs w:val="24"/>
        </w:rPr>
      </w:pP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 состоянию на 31 декабря 20</w:t>
      </w:r>
      <w:r w:rsidR="001F2E61" w:rsidRPr="000865C3">
        <w:rPr>
          <w:rFonts w:ascii="Times New Roman" w:eastAsia="Calibri" w:hAnsi="Times New Roman" w:cs="Times New Roman"/>
          <w:sz w:val="24"/>
          <w:szCs w:val="24"/>
        </w:rPr>
        <w:t>2</w:t>
      </w:r>
      <w:r w:rsidR="00D43C97" w:rsidRPr="000865C3">
        <w:rPr>
          <w:rFonts w:ascii="Times New Roman" w:eastAsia="Calibri" w:hAnsi="Times New Roman" w:cs="Times New Roman"/>
          <w:sz w:val="24"/>
          <w:szCs w:val="24"/>
        </w:rPr>
        <w:t>1</w:t>
      </w:r>
      <w:r w:rsidRPr="000865C3">
        <w:rPr>
          <w:rFonts w:ascii="Times New Roman" w:eastAsia="Calibri" w:hAnsi="Times New Roman" w:cs="Times New Roman"/>
          <w:sz w:val="24"/>
          <w:szCs w:val="24"/>
        </w:rPr>
        <w:t xml:space="preserve"> года площадь охотничьих угодий Олонецкого района составляет 375 тыс. га. В 20</w:t>
      </w:r>
      <w:r w:rsidR="001F2E61" w:rsidRPr="000865C3">
        <w:rPr>
          <w:rFonts w:ascii="Times New Roman" w:eastAsia="Calibri" w:hAnsi="Times New Roman" w:cs="Times New Roman"/>
          <w:sz w:val="24"/>
          <w:szCs w:val="24"/>
        </w:rPr>
        <w:t>2</w:t>
      </w:r>
      <w:r w:rsidR="00D43C97" w:rsidRPr="000865C3">
        <w:rPr>
          <w:rFonts w:ascii="Times New Roman" w:eastAsia="Calibri" w:hAnsi="Times New Roman" w:cs="Times New Roman"/>
          <w:sz w:val="24"/>
          <w:szCs w:val="24"/>
        </w:rPr>
        <w:t>1</w:t>
      </w:r>
      <w:r w:rsidRPr="000865C3">
        <w:rPr>
          <w:rFonts w:ascii="Times New Roman" w:eastAsia="Calibri" w:hAnsi="Times New Roman" w:cs="Times New Roman"/>
          <w:sz w:val="24"/>
          <w:szCs w:val="24"/>
        </w:rPr>
        <w:t xml:space="preserve"> году на территории Олонецкого района осуществляли свою деятельность 4 </w:t>
      </w:r>
      <w:proofErr w:type="spellStart"/>
      <w:r w:rsidRPr="000865C3">
        <w:rPr>
          <w:rFonts w:ascii="Times New Roman" w:eastAsia="Calibri" w:hAnsi="Times New Roman" w:cs="Times New Roman"/>
          <w:sz w:val="24"/>
          <w:szCs w:val="24"/>
        </w:rPr>
        <w:t>охотпользователя</w:t>
      </w:r>
      <w:proofErr w:type="spellEnd"/>
      <w:r w:rsidRPr="000865C3">
        <w:rPr>
          <w:rFonts w:ascii="Times New Roman" w:eastAsia="Calibri" w:hAnsi="Times New Roman" w:cs="Times New Roman"/>
          <w:sz w:val="24"/>
          <w:szCs w:val="24"/>
        </w:rPr>
        <w:t xml:space="preserve">, с которыми в установленном порядке заключены </w:t>
      </w:r>
      <w:proofErr w:type="spellStart"/>
      <w:r w:rsidRPr="000865C3">
        <w:rPr>
          <w:rFonts w:ascii="Times New Roman" w:eastAsia="Calibri" w:hAnsi="Times New Roman" w:cs="Times New Roman"/>
          <w:sz w:val="24"/>
          <w:szCs w:val="24"/>
        </w:rPr>
        <w:t>охотхозяйственные</w:t>
      </w:r>
      <w:proofErr w:type="spellEnd"/>
      <w:r w:rsidRPr="000865C3">
        <w:rPr>
          <w:rFonts w:ascii="Times New Roman" w:eastAsia="Calibri" w:hAnsi="Times New Roman" w:cs="Times New Roman"/>
          <w:sz w:val="24"/>
          <w:szCs w:val="24"/>
        </w:rPr>
        <w:t xml:space="preserve"> соглашения: </w:t>
      </w:r>
      <w:proofErr w:type="gramStart"/>
      <w:r w:rsidRPr="000865C3">
        <w:rPr>
          <w:rFonts w:ascii="Times New Roman" w:eastAsia="Calibri" w:hAnsi="Times New Roman" w:cs="Times New Roman"/>
          <w:sz w:val="24"/>
          <w:szCs w:val="24"/>
        </w:rPr>
        <w:t xml:space="preserve">ООО «Спортивный охотничий клуб» (180 тыс. га), Карельская </w:t>
      </w:r>
      <w:r w:rsidRPr="000865C3">
        <w:rPr>
          <w:rFonts w:ascii="Times New Roman" w:eastAsia="Calibri" w:hAnsi="Times New Roman" w:cs="Times New Roman"/>
          <w:sz w:val="24"/>
          <w:szCs w:val="24"/>
        </w:rPr>
        <w:lastRenderedPageBreak/>
        <w:t>региональная общественная организация охотников и рыболовов (71,4 тыс. га), Карельское региональное общественно-государственное  объединение   физкультурно-спортивного общества «Динамо» (21,1 тыс. га), Некоммерческое партнерство «Клуб охотников Карелии» (21 тыс. га).</w:t>
      </w:r>
      <w:proofErr w:type="gramEnd"/>
      <w:r w:rsidRPr="000865C3">
        <w:rPr>
          <w:rFonts w:ascii="Times New Roman" w:eastAsia="Calibri" w:hAnsi="Times New Roman" w:cs="Times New Roman"/>
          <w:sz w:val="24"/>
          <w:szCs w:val="24"/>
        </w:rPr>
        <w:t xml:space="preserve"> Площадь общедоступных угодий составляет 85,0 тыс.</w:t>
      </w:r>
      <w:r w:rsidR="005B631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га.</w:t>
      </w:r>
    </w:p>
    <w:p w:rsidR="00D53A71" w:rsidRPr="000865C3" w:rsidRDefault="009E63A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отчетном году л</w:t>
      </w:r>
      <w:r w:rsidR="00D53A71" w:rsidRPr="000865C3">
        <w:rPr>
          <w:rFonts w:ascii="Times New Roman" w:eastAsia="Calibri" w:hAnsi="Times New Roman" w:cs="Times New Roman"/>
          <w:sz w:val="24"/>
          <w:szCs w:val="24"/>
        </w:rPr>
        <w:t xml:space="preserve">имит добычи лося установлен в размере </w:t>
      </w:r>
      <w:r w:rsidR="00D43C97" w:rsidRPr="000865C3">
        <w:rPr>
          <w:rFonts w:ascii="Times New Roman" w:eastAsia="Calibri" w:hAnsi="Times New Roman" w:cs="Times New Roman"/>
          <w:sz w:val="24"/>
          <w:szCs w:val="24"/>
        </w:rPr>
        <w:t>22</w:t>
      </w:r>
      <w:r w:rsidR="00D53A71" w:rsidRPr="000865C3">
        <w:rPr>
          <w:rFonts w:ascii="Times New Roman" w:eastAsia="Calibri" w:hAnsi="Times New Roman" w:cs="Times New Roman"/>
          <w:sz w:val="24"/>
          <w:szCs w:val="24"/>
        </w:rPr>
        <w:t xml:space="preserve"> особ</w:t>
      </w:r>
      <w:r w:rsidR="00D43C97" w:rsidRPr="000865C3">
        <w:rPr>
          <w:rFonts w:ascii="Times New Roman" w:eastAsia="Calibri" w:hAnsi="Times New Roman" w:cs="Times New Roman"/>
          <w:sz w:val="24"/>
          <w:szCs w:val="24"/>
        </w:rPr>
        <w:t>и</w:t>
      </w:r>
      <w:r w:rsidR="00D53A71" w:rsidRPr="000865C3">
        <w:rPr>
          <w:rFonts w:ascii="Times New Roman" w:eastAsia="Calibri" w:hAnsi="Times New Roman" w:cs="Times New Roman"/>
          <w:sz w:val="24"/>
          <w:szCs w:val="24"/>
        </w:rPr>
        <w:t xml:space="preserve"> (в 20</w:t>
      </w:r>
      <w:r w:rsidR="00D43C97" w:rsidRPr="000865C3">
        <w:rPr>
          <w:rFonts w:ascii="Times New Roman" w:eastAsia="Calibri" w:hAnsi="Times New Roman" w:cs="Times New Roman"/>
          <w:sz w:val="24"/>
          <w:szCs w:val="24"/>
        </w:rPr>
        <w:t>20</w:t>
      </w:r>
      <w:r w:rsidR="00DB1470" w:rsidRPr="000865C3">
        <w:rPr>
          <w:rFonts w:ascii="Times New Roman" w:eastAsia="Calibri" w:hAnsi="Times New Roman" w:cs="Times New Roman"/>
          <w:sz w:val="24"/>
          <w:szCs w:val="24"/>
        </w:rPr>
        <w:t>–</w:t>
      </w:r>
      <w:r w:rsidR="00726758" w:rsidRPr="000865C3">
        <w:rPr>
          <w:rFonts w:ascii="Times New Roman" w:eastAsia="Calibri" w:hAnsi="Times New Roman" w:cs="Times New Roman"/>
          <w:sz w:val="24"/>
          <w:szCs w:val="24"/>
        </w:rPr>
        <w:t>4</w:t>
      </w:r>
      <w:r w:rsidR="001F2E61" w:rsidRPr="000865C3">
        <w:rPr>
          <w:rFonts w:ascii="Times New Roman" w:eastAsia="Calibri" w:hAnsi="Times New Roman" w:cs="Times New Roman"/>
          <w:sz w:val="24"/>
          <w:szCs w:val="24"/>
        </w:rPr>
        <w:t>9</w:t>
      </w:r>
      <w:r w:rsidR="00DB1470" w:rsidRPr="000865C3">
        <w:rPr>
          <w:rFonts w:ascii="Times New Roman" w:eastAsia="Calibri" w:hAnsi="Times New Roman" w:cs="Times New Roman"/>
          <w:sz w:val="24"/>
          <w:szCs w:val="24"/>
        </w:rPr>
        <w:t>)</w:t>
      </w:r>
      <w:r w:rsidR="00D53A71" w:rsidRPr="000865C3">
        <w:rPr>
          <w:rFonts w:ascii="Times New Roman" w:eastAsia="Calibri" w:hAnsi="Times New Roman" w:cs="Times New Roman"/>
          <w:sz w:val="24"/>
          <w:szCs w:val="24"/>
        </w:rPr>
        <w:t xml:space="preserve"> особей. За 20</w:t>
      </w:r>
      <w:r w:rsidR="001F2E61" w:rsidRPr="000865C3">
        <w:rPr>
          <w:rFonts w:ascii="Times New Roman" w:eastAsia="Calibri" w:hAnsi="Times New Roman" w:cs="Times New Roman"/>
          <w:sz w:val="24"/>
          <w:szCs w:val="24"/>
        </w:rPr>
        <w:t>2</w:t>
      </w:r>
      <w:r w:rsidR="00726758" w:rsidRPr="000865C3">
        <w:rPr>
          <w:rFonts w:ascii="Times New Roman" w:eastAsia="Calibri" w:hAnsi="Times New Roman" w:cs="Times New Roman"/>
          <w:sz w:val="24"/>
          <w:szCs w:val="24"/>
        </w:rPr>
        <w:t>1</w:t>
      </w:r>
      <w:r w:rsidR="00D53A71" w:rsidRPr="000865C3">
        <w:rPr>
          <w:rFonts w:ascii="Times New Roman" w:eastAsia="Calibri" w:hAnsi="Times New Roman" w:cs="Times New Roman"/>
          <w:sz w:val="24"/>
          <w:szCs w:val="24"/>
        </w:rPr>
        <w:t xml:space="preserve"> год добыто </w:t>
      </w:r>
      <w:r w:rsidR="00280697" w:rsidRPr="000865C3">
        <w:rPr>
          <w:rFonts w:ascii="Times New Roman" w:eastAsia="Calibri" w:hAnsi="Times New Roman" w:cs="Times New Roman"/>
          <w:sz w:val="24"/>
          <w:szCs w:val="24"/>
        </w:rPr>
        <w:t>1</w:t>
      </w:r>
      <w:r w:rsidR="00726758" w:rsidRPr="000865C3">
        <w:rPr>
          <w:rFonts w:ascii="Times New Roman" w:eastAsia="Calibri" w:hAnsi="Times New Roman" w:cs="Times New Roman"/>
          <w:sz w:val="24"/>
          <w:szCs w:val="24"/>
        </w:rPr>
        <w:t>6</w:t>
      </w:r>
      <w:r w:rsidR="00D53A71" w:rsidRPr="000865C3">
        <w:rPr>
          <w:rFonts w:ascii="Times New Roman" w:eastAsia="Calibri" w:hAnsi="Times New Roman" w:cs="Times New Roman"/>
          <w:sz w:val="24"/>
          <w:szCs w:val="24"/>
        </w:rPr>
        <w:t xml:space="preserve"> особ</w:t>
      </w:r>
      <w:r w:rsidR="00726758" w:rsidRPr="000865C3">
        <w:rPr>
          <w:rFonts w:ascii="Times New Roman" w:eastAsia="Calibri" w:hAnsi="Times New Roman" w:cs="Times New Roman"/>
          <w:sz w:val="24"/>
          <w:szCs w:val="24"/>
        </w:rPr>
        <w:t>ей</w:t>
      </w:r>
      <w:r w:rsidR="00D53A71" w:rsidRPr="000865C3">
        <w:rPr>
          <w:rFonts w:ascii="Times New Roman" w:eastAsia="Calibri" w:hAnsi="Times New Roman" w:cs="Times New Roman"/>
          <w:sz w:val="24"/>
          <w:szCs w:val="24"/>
        </w:rPr>
        <w:t xml:space="preserve">. Лимит добычи бурого медведя установлен в размере </w:t>
      </w:r>
      <w:r w:rsidR="00726758" w:rsidRPr="000865C3">
        <w:rPr>
          <w:rFonts w:ascii="Times New Roman" w:eastAsia="Calibri" w:hAnsi="Times New Roman" w:cs="Times New Roman"/>
          <w:sz w:val="24"/>
          <w:szCs w:val="24"/>
        </w:rPr>
        <w:t>29</w:t>
      </w:r>
      <w:r w:rsidR="00D53A71" w:rsidRPr="000865C3">
        <w:rPr>
          <w:rFonts w:ascii="Times New Roman" w:eastAsia="Calibri" w:hAnsi="Times New Roman" w:cs="Times New Roman"/>
          <w:sz w:val="24"/>
          <w:szCs w:val="24"/>
        </w:rPr>
        <w:t xml:space="preserve"> особей (в 20</w:t>
      </w:r>
      <w:r w:rsidR="00726758" w:rsidRPr="000865C3">
        <w:rPr>
          <w:rFonts w:ascii="Times New Roman" w:eastAsia="Calibri" w:hAnsi="Times New Roman" w:cs="Times New Roman"/>
          <w:sz w:val="24"/>
          <w:szCs w:val="24"/>
        </w:rPr>
        <w:t>20</w:t>
      </w:r>
      <w:r w:rsidR="00DB1470" w:rsidRPr="000865C3">
        <w:rPr>
          <w:rFonts w:ascii="Times New Roman" w:eastAsia="Calibri" w:hAnsi="Times New Roman" w:cs="Times New Roman"/>
          <w:sz w:val="24"/>
          <w:szCs w:val="24"/>
        </w:rPr>
        <w:t>–</w:t>
      </w:r>
      <w:r w:rsidR="00726758" w:rsidRPr="000865C3">
        <w:rPr>
          <w:rFonts w:ascii="Times New Roman" w:eastAsia="Calibri" w:hAnsi="Times New Roman" w:cs="Times New Roman"/>
          <w:sz w:val="24"/>
          <w:szCs w:val="24"/>
        </w:rPr>
        <w:t>49</w:t>
      </w:r>
      <w:r w:rsidR="00DB1470" w:rsidRPr="000865C3">
        <w:rPr>
          <w:rFonts w:ascii="Times New Roman" w:eastAsia="Calibri" w:hAnsi="Times New Roman" w:cs="Times New Roman"/>
          <w:sz w:val="24"/>
          <w:szCs w:val="24"/>
        </w:rPr>
        <w:t>)</w:t>
      </w:r>
      <w:r w:rsidR="00D53A71" w:rsidRPr="000865C3">
        <w:rPr>
          <w:rFonts w:ascii="Times New Roman" w:eastAsia="Calibri" w:hAnsi="Times New Roman" w:cs="Times New Roman"/>
          <w:sz w:val="24"/>
          <w:szCs w:val="24"/>
        </w:rPr>
        <w:t xml:space="preserve"> особей, добыто </w:t>
      </w:r>
      <w:r w:rsidR="00726758" w:rsidRPr="000865C3">
        <w:rPr>
          <w:rFonts w:ascii="Times New Roman" w:eastAsia="Calibri" w:hAnsi="Times New Roman" w:cs="Times New Roman"/>
          <w:sz w:val="24"/>
          <w:szCs w:val="24"/>
        </w:rPr>
        <w:t>35</w:t>
      </w:r>
      <w:r w:rsidR="00D53A71" w:rsidRPr="000865C3">
        <w:rPr>
          <w:rFonts w:ascii="Times New Roman" w:eastAsia="Calibri" w:hAnsi="Times New Roman" w:cs="Times New Roman"/>
          <w:sz w:val="24"/>
          <w:szCs w:val="24"/>
        </w:rPr>
        <w:t xml:space="preserve"> медведей.</w:t>
      </w:r>
      <w:r w:rsidR="00726758" w:rsidRPr="000865C3">
        <w:rPr>
          <w:rFonts w:ascii="Times New Roman" w:eastAsia="Calibri" w:hAnsi="Times New Roman" w:cs="Times New Roman"/>
          <w:sz w:val="24"/>
          <w:szCs w:val="24"/>
        </w:rPr>
        <w:t xml:space="preserve"> Добыто 19 волков.</w:t>
      </w: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рамках осуществления государственного охотничьего надзора на территории Олонецкого района </w:t>
      </w:r>
      <w:r w:rsidR="00726758" w:rsidRPr="000865C3">
        <w:rPr>
          <w:rFonts w:ascii="Times New Roman" w:eastAsia="Calibri" w:hAnsi="Times New Roman" w:cs="Times New Roman"/>
          <w:sz w:val="24"/>
          <w:szCs w:val="24"/>
        </w:rPr>
        <w:t>за</w:t>
      </w:r>
      <w:r w:rsidRPr="000865C3">
        <w:rPr>
          <w:rFonts w:ascii="Times New Roman" w:eastAsia="Calibri" w:hAnsi="Times New Roman" w:cs="Times New Roman"/>
          <w:sz w:val="24"/>
          <w:szCs w:val="24"/>
        </w:rPr>
        <w:t xml:space="preserve"> 202</w:t>
      </w:r>
      <w:r w:rsidR="00EF1ECD" w:rsidRPr="000865C3">
        <w:rPr>
          <w:rFonts w:ascii="Times New Roman" w:eastAsia="Calibri" w:hAnsi="Times New Roman" w:cs="Times New Roman"/>
          <w:sz w:val="24"/>
          <w:szCs w:val="24"/>
        </w:rPr>
        <w:t>1</w:t>
      </w:r>
      <w:r w:rsidRPr="000865C3">
        <w:rPr>
          <w:rFonts w:ascii="Times New Roman" w:eastAsia="Calibri" w:hAnsi="Times New Roman" w:cs="Times New Roman"/>
          <w:sz w:val="24"/>
          <w:szCs w:val="24"/>
        </w:rPr>
        <w:t xml:space="preserve"> год гражданам выдано </w:t>
      </w:r>
      <w:r w:rsidR="00EF1ECD" w:rsidRPr="000865C3">
        <w:rPr>
          <w:rFonts w:ascii="Times New Roman" w:eastAsia="Calibri" w:hAnsi="Times New Roman" w:cs="Times New Roman"/>
          <w:sz w:val="24"/>
          <w:szCs w:val="24"/>
        </w:rPr>
        <w:t>2</w:t>
      </w:r>
      <w:r w:rsidR="00726758" w:rsidRPr="000865C3">
        <w:rPr>
          <w:rFonts w:ascii="Times New Roman" w:eastAsia="Calibri" w:hAnsi="Times New Roman" w:cs="Times New Roman"/>
          <w:sz w:val="24"/>
          <w:szCs w:val="24"/>
        </w:rPr>
        <w:t>6 охотничьих билетов</w:t>
      </w:r>
      <w:r w:rsidRPr="000865C3">
        <w:rPr>
          <w:rFonts w:ascii="Times New Roman" w:eastAsia="Calibri" w:hAnsi="Times New Roman" w:cs="Times New Roman"/>
          <w:sz w:val="24"/>
          <w:szCs w:val="24"/>
        </w:rPr>
        <w:t xml:space="preserve"> единого федерального образца, выполнено </w:t>
      </w:r>
      <w:r w:rsidR="00EF1ECD" w:rsidRPr="000865C3">
        <w:rPr>
          <w:rFonts w:ascii="Times New Roman" w:eastAsia="Calibri" w:hAnsi="Times New Roman" w:cs="Times New Roman"/>
          <w:sz w:val="24"/>
          <w:szCs w:val="24"/>
        </w:rPr>
        <w:t>1</w:t>
      </w:r>
      <w:r w:rsidR="00726758" w:rsidRPr="000865C3">
        <w:rPr>
          <w:rFonts w:ascii="Times New Roman" w:eastAsia="Calibri" w:hAnsi="Times New Roman" w:cs="Times New Roman"/>
          <w:sz w:val="24"/>
          <w:szCs w:val="24"/>
        </w:rPr>
        <w:t>81</w:t>
      </w:r>
      <w:r w:rsidRPr="000865C3">
        <w:rPr>
          <w:rFonts w:ascii="Times New Roman" w:eastAsia="Calibri" w:hAnsi="Times New Roman" w:cs="Times New Roman"/>
          <w:sz w:val="24"/>
          <w:szCs w:val="24"/>
        </w:rPr>
        <w:t xml:space="preserve"> патрульны</w:t>
      </w:r>
      <w:r w:rsidR="00726758" w:rsidRPr="000865C3">
        <w:rPr>
          <w:rFonts w:ascii="Times New Roman" w:eastAsia="Calibri" w:hAnsi="Times New Roman" w:cs="Times New Roman"/>
          <w:sz w:val="24"/>
          <w:szCs w:val="24"/>
        </w:rPr>
        <w:t>й</w:t>
      </w:r>
      <w:r w:rsidRPr="000865C3">
        <w:rPr>
          <w:rFonts w:ascii="Times New Roman" w:eastAsia="Calibri" w:hAnsi="Times New Roman" w:cs="Times New Roman"/>
          <w:sz w:val="24"/>
          <w:szCs w:val="24"/>
        </w:rPr>
        <w:t xml:space="preserve"> выезд, составлено </w:t>
      </w:r>
      <w:r w:rsidR="00726758" w:rsidRPr="000865C3">
        <w:rPr>
          <w:rFonts w:ascii="Times New Roman" w:eastAsia="Calibri" w:hAnsi="Times New Roman" w:cs="Times New Roman"/>
          <w:sz w:val="24"/>
          <w:szCs w:val="24"/>
        </w:rPr>
        <w:t>69</w:t>
      </w:r>
      <w:r w:rsidRPr="000865C3">
        <w:rPr>
          <w:rFonts w:ascii="Times New Roman" w:eastAsia="Calibri" w:hAnsi="Times New Roman" w:cs="Times New Roman"/>
          <w:sz w:val="24"/>
          <w:szCs w:val="24"/>
        </w:rPr>
        <w:t xml:space="preserve"> протоколов </w:t>
      </w:r>
      <w:r w:rsidR="00726758" w:rsidRPr="000865C3">
        <w:rPr>
          <w:rFonts w:ascii="Times New Roman" w:eastAsia="Calibri" w:hAnsi="Times New Roman" w:cs="Times New Roman"/>
          <w:sz w:val="24"/>
          <w:szCs w:val="24"/>
        </w:rPr>
        <w:t xml:space="preserve">об </w:t>
      </w:r>
      <w:r w:rsidRPr="000865C3">
        <w:rPr>
          <w:rFonts w:ascii="Times New Roman" w:eastAsia="Calibri" w:hAnsi="Times New Roman" w:cs="Times New Roman"/>
          <w:sz w:val="24"/>
          <w:szCs w:val="24"/>
        </w:rPr>
        <w:t>административных правонарушени</w:t>
      </w:r>
      <w:r w:rsidR="00726758" w:rsidRPr="000865C3">
        <w:rPr>
          <w:rFonts w:ascii="Times New Roman" w:eastAsia="Calibri" w:hAnsi="Times New Roman" w:cs="Times New Roman"/>
          <w:sz w:val="24"/>
          <w:szCs w:val="24"/>
        </w:rPr>
        <w:t>ях</w:t>
      </w:r>
      <w:r w:rsidRPr="000865C3">
        <w:rPr>
          <w:rFonts w:ascii="Times New Roman" w:eastAsia="Calibri" w:hAnsi="Times New Roman" w:cs="Times New Roman"/>
          <w:sz w:val="24"/>
          <w:szCs w:val="24"/>
        </w:rPr>
        <w:t xml:space="preserve">, </w:t>
      </w:r>
      <w:r w:rsidR="00726758" w:rsidRPr="000865C3">
        <w:rPr>
          <w:rFonts w:ascii="Times New Roman" w:eastAsia="Calibri" w:hAnsi="Times New Roman" w:cs="Times New Roman"/>
          <w:sz w:val="24"/>
          <w:szCs w:val="24"/>
        </w:rPr>
        <w:t>изъято 4</w:t>
      </w:r>
      <w:r w:rsidRPr="000865C3">
        <w:rPr>
          <w:rFonts w:ascii="Times New Roman" w:eastAsia="Calibri" w:hAnsi="Times New Roman" w:cs="Times New Roman"/>
          <w:sz w:val="24"/>
          <w:szCs w:val="24"/>
        </w:rPr>
        <w:t xml:space="preserve"> запрещенных электронных устройства, </w:t>
      </w:r>
      <w:r w:rsidR="00726758" w:rsidRPr="000865C3">
        <w:rPr>
          <w:rFonts w:ascii="Times New Roman" w:eastAsia="Calibri" w:hAnsi="Times New Roman" w:cs="Times New Roman"/>
          <w:sz w:val="24"/>
          <w:szCs w:val="24"/>
        </w:rPr>
        <w:t>1</w:t>
      </w:r>
      <w:r w:rsidR="00EF1ECD" w:rsidRPr="000865C3">
        <w:rPr>
          <w:rFonts w:ascii="Times New Roman" w:eastAsia="Calibri" w:hAnsi="Times New Roman" w:cs="Times New Roman"/>
          <w:sz w:val="24"/>
          <w:szCs w:val="24"/>
        </w:rPr>
        <w:t xml:space="preserve"> </w:t>
      </w:r>
      <w:proofErr w:type="spellStart"/>
      <w:r w:rsidR="00EF1ECD" w:rsidRPr="000865C3">
        <w:rPr>
          <w:rFonts w:ascii="Times New Roman" w:eastAsia="Calibri" w:hAnsi="Times New Roman" w:cs="Times New Roman"/>
          <w:sz w:val="24"/>
          <w:szCs w:val="24"/>
        </w:rPr>
        <w:t>ногозахватывающи</w:t>
      </w:r>
      <w:r w:rsidR="00B9417B" w:rsidRPr="000865C3">
        <w:rPr>
          <w:rFonts w:ascii="Times New Roman" w:eastAsia="Calibri" w:hAnsi="Times New Roman" w:cs="Times New Roman"/>
          <w:sz w:val="24"/>
          <w:szCs w:val="24"/>
        </w:rPr>
        <w:t>й</w:t>
      </w:r>
      <w:proofErr w:type="spellEnd"/>
      <w:r w:rsidR="00EF1ECD" w:rsidRPr="000865C3">
        <w:rPr>
          <w:rFonts w:ascii="Times New Roman" w:eastAsia="Calibri" w:hAnsi="Times New Roman" w:cs="Times New Roman"/>
          <w:sz w:val="24"/>
          <w:szCs w:val="24"/>
        </w:rPr>
        <w:t xml:space="preserve"> капкан</w:t>
      </w:r>
      <w:r w:rsidR="00726758" w:rsidRPr="000865C3">
        <w:rPr>
          <w:rFonts w:ascii="Times New Roman" w:eastAsia="Calibri" w:hAnsi="Times New Roman" w:cs="Times New Roman"/>
          <w:sz w:val="24"/>
          <w:szCs w:val="24"/>
        </w:rPr>
        <w:t>. Составлены акты гибели животных:</w:t>
      </w:r>
      <w:r w:rsidR="00EF1ECD" w:rsidRPr="000865C3">
        <w:rPr>
          <w:rFonts w:ascii="Times New Roman" w:eastAsia="Calibri" w:hAnsi="Times New Roman" w:cs="Times New Roman"/>
          <w:sz w:val="24"/>
          <w:szCs w:val="24"/>
        </w:rPr>
        <w:t xml:space="preserve"> 1 случа</w:t>
      </w:r>
      <w:r w:rsidR="00726758" w:rsidRPr="000865C3">
        <w:rPr>
          <w:rFonts w:ascii="Times New Roman" w:eastAsia="Calibri" w:hAnsi="Times New Roman" w:cs="Times New Roman"/>
          <w:sz w:val="24"/>
          <w:szCs w:val="24"/>
        </w:rPr>
        <w:t>й</w:t>
      </w:r>
      <w:r w:rsidR="00EF1ECD" w:rsidRPr="000865C3">
        <w:rPr>
          <w:rFonts w:ascii="Times New Roman" w:eastAsia="Calibri" w:hAnsi="Times New Roman" w:cs="Times New Roman"/>
          <w:sz w:val="24"/>
          <w:szCs w:val="24"/>
        </w:rPr>
        <w:t xml:space="preserve"> гибели животного при ДТП (</w:t>
      </w:r>
      <w:r w:rsidR="00726758" w:rsidRPr="000865C3">
        <w:rPr>
          <w:rFonts w:ascii="Times New Roman" w:eastAsia="Calibri" w:hAnsi="Times New Roman" w:cs="Times New Roman"/>
          <w:sz w:val="24"/>
          <w:szCs w:val="24"/>
        </w:rPr>
        <w:t>медведь 3 года</w:t>
      </w:r>
      <w:r w:rsidR="00EF1ECD" w:rsidRPr="000865C3">
        <w:rPr>
          <w:rFonts w:ascii="Times New Roman" w:eastAsia="Calibri" w:hAnsi="Times New Roman" w:cs="Times New Roman"/>
          <w:sz w:val="24"/>
          <w:szCs w:val="24"/>
        </w:rPr>
        <w:t xml:space="preserve">), </w:t>
      </w:r>
      <w:r w:rsidR="00726758" w:rsidRPr="000865C3">
        <w:rPr>
          <w:rFonts w:ascii="Times New Roman" w:eastAsia="Calibri" w:hAnsi="Times New Roman" w:cs="Times New Roman"/>
          <w:sz w:val="24"/>
          <w:szCs w:val="24"/>
        </w:rPr>
        <w:t>2 кабана</w:t>
      </w:r>
      <w:r w:rsidR="00EF1ECD" w:rsidRPr="000865C3">
        <w:rPr>
          <w:rFonts w:ascii="Times New Roman" w:eastAsia="Calibri" w:hAnsi="Times New Roman" w:cs="Times New Roman"/>
          <w:sz w:val="24"/>
          <w:szCs w:val="24"/>
        </w:rPr>
        <w:t xml:space="preserve"> утонул</w:t>
      </w:r>
      <w:r w:rsidR="00726758" w:rsidRPr="000865C3">
        <w:rPr>
          <w:rFonts w:ascii="Times New Roman" w:eastAsia="Calibri" w:hAnsi="Times New Roman" w:cs="Times New Roman"/>
          <w:sz w:val="24"/>
          <w:szCs w:val="24"/>
        </w:rPr>
        <w:t>и</w:t>
      </w:r>
      <w:r w:rsidR="00EF1ECD" w:rsidRPr="000865C3">
        <w:rPr>
          <w:rFonts w:ascii="Times New Roman" w:eastAsia="Calibri" w:hAnsi="Times New Roman" w:cs="Times New Roman"/>
          <w:sz w:val="24"/>
          <w:szCs w:val="24"/>
        </w:rPr>
        <w:t xml:space="preserve"> в реке, </w:t>
      </w:r>
      <w:r w:rsidR="00726758" w:rsidRPr="000865C3">
        <w:rPr>
          <w:rFonts w:ascii="Times New Roman" w:eastAsia="Calibri" w:hAnsi="Times New Roman" w:cs="Times New Roman"/>
          <w:sz w:val="24"/>
          <w:szCs w:val="24"/>
        </w:rPr>
        <w:t>1 косулю задрали дикие животные. Составлены акты о</w:t>
      </w:r>
      <w:r w:rsidR="00EF1ECD" w:rsidRPr="000865C3">
        <w:rPr>
          <w:rFonts w:ascii="Times New Roman" w:eastAsia="Calibri" w:hAnsi="Times New Roman" w:cs="Times New Roman"/>
          <w:sz w:val="24"/>
          <w:szCs w:val="24"/>
        </w:rPr>
        <w:t xml:space="preserve"> незаконной </w:t>
      </w:r>
      <w:r w:rsidR="00726758" w:rsidRPr="000865C3">
        <w:rPr>
          <w:rFonts w:ascii="Times New Roman" w:eastAsia="Calibri" w:hAnsi="Times New Roman" w:cs="Times New Roman"/>
          <w:sz w:val="24"/>
          <w:szCs w:val="24"/>
        </w:rPr>
        <w:t>добыче 14 птиц (1 кроншнеп и 13 гусей). Своевременно принимали</w:t>
      </w:r>
      <w:r w:rsidR="00A0076F" w:rsidRPr="000865C3">
        <w:rPr>
          <w:rFonts w:ascii="Times New Roman" w:eastAsia="Calibri" w:hAnsi="Times New Roman" w:cs="Times New Roman"/>
          <w:sz w:val="24"/>
          <w:szCs w:val="24"/>
        </w:rPr>
        <w:t>сь</w:t>
      </w:r>
      <w:r w:rsidR="00726758" w:rsidRPr="000865C3">
        <w:rPr>
          <w:rFonts w:ascii="Times New Roman" w:eastAsia="Calibri" w:hAnsi="Times New Roman" w:cs="Times New Roman"/>
          <w:sz w:val="24"/>
          <w:szCs w:val="24"/>
        </w:rPr>
        <w:t xml:space="preserve"> меры по обращениям 12 граждан о выходе волков, рыси, лисы в населенные пункты.</w:t>
      </w:r>
    </w:p>
    <w:p w:rsidR="00A0076F" w:rsidRPr="000865C3" w:rsidRDefault="00A0076F" w:rsidP="000865C3">
      <w:pPr>
        <w:spacing w:after="0" w:line="240" w:lineRule="auto"/>
        <w:ind w:firstLine="708"/>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13" w:name="_Toc65501891"/>
      <w:r w:rsidRPr="000865C3">
        <w:rPr>
          <w:rFonts w:ascii="Times New Roman" w:hAnsi="Times New Roman"/>
          <w:b/>
          <w:sz w:val="24"/>
          <w:szCs w:val="24"/>
        </w:rPr>
        <w:t>Малое и среднее предпринимательство</w:t>
      </w:r>
      <w:bookmarkEnd w:id="13"/>
    </w:p>
    <w:p w:rsidR="00D53A71" w:rsidRPr="000865C3" w:rsidRDefault="00D53A71" w:rsidP="000865C3">
      <w:pPr>
        <w:spacing w:after="0" w:line="240" w:lineRule="auto"/>
        <w:jc w:val="both"/>
        <w:rPr>
          <w:rFonts w:ascii="Times New Roman" w:eastAsia="Calibri" w:hAnsi="Times New Roman" w:cs="Times New Roman"/>
          <w:b/>
          <w:sz w:val="24"/>
          <w:szCs w:val="24"/>
        </w:rPr>
      </w:pPr>
    </w:p>
    <w:p w:rsidR="00493666" w:rsidRPr="000865C3" w:rsidRDefault="00493666"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 xml:space="preserve">В единый реестр субъектов малого и среднего предпринимательства Налоговой инспекции по состоянию на 01.01.2022 года  включены 746 субъектов, по сравнению с  2020 годом количество субъектов МСП увеличилось на 8 единиц.  </w:t>
      </w:r>
    </w:p>
    <w:p w:rsidR="00493666" w:rsidRPr="000865C3" w:rsidRDefault="00493666"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 xml:space="preserve"> Экономику района представляют 543 </w:t>
      </w:r>
      <w:proofErr w:type="gramStart"/>
      <w:r w:rsidRPr="000865C3">
        <w:rPr>
          <w:rFonts w:ascii="Times New Roman" w:hAnsi="Times New Roman" w:cs="Times New Roman"/>
          <w:sz w:val="24"/>
          <w:szCs w:val="24"/>
        </w:rPr>
        <w:t>индивидуальных</w:t>
      </w:r>
      <w:proofErr w:type="gramEnd"/>
      <w:r w:rsidR="00B9417B" w:rsidRPr="000865C3">
        <w:rPr>
          <w:rFonts w:ascii="Times New Roman" w:hAnsi="Times New Roman" w:cs="Times New Roman"/>
          <w:sz w:val="24"/>
          <w:szCs w:val="24"/>
        </w:rPr>
        <w:t xml:space="preserve"> </w:t>
      </w:r>
      <w:r w:rsidRPr="000865C3">
        <w:rPr>
          <w:rFonts w:ascii="Times New Roman" w:hAnsi="Times New Roman" w:cs="Times New Roman"/>
          <w:sz w:val="24"/>
          <w:szCs w:val="24"/>
        </w:rPr>
        <w:t xml:space="preserve">предпринимателя (в 2020 – 584) и 203 предприятия и организации. </w:t>
      </w:r>
    </w:p>
    <w:p w:rsidR="00493666" w:rsidRPr="000865C3" w:rsidRDefault="00493666"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Стоит отметить, что за 2021 год существенно возросло количество физических лиц, применяющих специальный налоговый режим «Налог на профессиональный доход», численность составляет 273 человека, а по состоянию на 8 февраля 2022 года количество физических лиц, применяющих специальный налоговый режим «Налог на профессиональный доход» составляет уже 411 человек.</w:t>
      </w:r>
    </w:p>
    <w:p w:rsidR="00493666" w:rsidRPr="000865C3" w:rsidRDefault="00493666" w:rsidP="000865C3">
      <w:pPr>
        <w:spacing w:after="0" w:line="240" w:lineRule="auto"/>
        <w:ind w:firstLine="708"/>
        <w:jc w:val="both"/>
        <w:rPr>
          <w:rFonts w:ascii="Times New Roman" w:hAnsi="Times New Roman" w:cs="Times New Roman"/>
          <w:sz w:val="24"/>
          <w:szCs w:val="24"/>
        </w:rPr>
      </w:pPr>
      <w:proofErr w:type="gramStart"/>
      <w:r w:rsidRPr="000865C3">
        <w:rPr>
          <w:rFonts w:ascii="Times New Roman" w:hAnsi="Times New Roman" w:cs="Times New Roman"/>
          <w:sz w:val="24"/>
          <w:szCs w:val="24"/>
        </w:rPr>
        <w:t>Численность занятых у субъектов МСП 2853 человека или 36,6% от общего количества, занятых в экономике района.</w:t>
      </w:r>
      <w:proofErr w:type="gramEnd"/>
    </w:p>
    <w:p w:rsidR="00493666" w:rsidRPr="000865C3" w:rsidRDefault="00493666"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Целью муниципальной политики, как и государственной, в области развития малого и среднего предпринимательства является создание благоприятных условий для предпринимательской инициативы.</w:t>
      </w:r>
    </w:p>
    <w:p w:rsidR="00493666" w:rsidRPr="000865C3" w:rsidRDefault="00493666"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В 2021 году внесены изменения в  муниципальную программу «Развитие малого и среднего предпринимательства в Олонецком национальном муниципальном районе на 2018-2022 годы», в части расширения мер финансовой поддержки субъектов малого и среднего предпринимательства. На данный момент программой предусмотрено 14 видов субсидий, в том числе грантов в форме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493666" w:rsidRPr="000865C3" w:rsidRDefault="00493666" w:rsidP="000865C3">
      <w:pPr>
        <w:spacing w:after="0" w:line="240" w:lineRule="auto"/>
        <w:ind w:firstLine="709"/>
        <w:jc w:val="both"/>
        <w:rPr>
          <w:rFonts w:ascii="Times New Roman" w:hAnsi="Times New Roman" w:cs="Times New Roman"/>
          <w:sz w:val="24"/>
          <w:szCs w:val="24"/>
        </w:rPr>
      </w:pPr>
      <w:proofErr w:type="gramStart"/>
      <w:r w:rsidRPr="000865C3">
        <w:rPr>
          <w:rFonts w:ascii="Times New Roman" w:hAnsi="Times New Roman" w:cs="Times New Roman"/>
          <w:sz w:val="24"/>
          <w:szCs w:val="24"/>
        </w:rPr>
        <w:t>Разработан и утвержден Порядок предоставления из бюджета Олонецкого национального муниципального района субсидий, в том числе грантов в форме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p w:rsidR="00493666" w:rsidRPr="000865C3" w:rsidRDefault="00493666"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Предусмотрена мера поддержки не только субъектам СМП, но и физическим лицам, применяющим специальный  налоговый режим «Налог на профессиональный доход».</w:t>
      </w:r>
    </w:p>
    <w:p w:rsidR="00493666" w:rsidRPr="000865C3" w:rsidRDefault="00493666"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Муниципальной программе запланированы такие мероприятия как: </w:t>
      </w:r>
    </w:p>
    <w:p w:rsidR="0049366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обеспечение информационной, правовой и консультационной поддержки для малого и среднего предпринимательства, физических лиц, применяющих специальный налоговый режим «Налог на профессиональный доход»;</w:t>
      </w:r>
    </w:p>
    <w:p w:rsidR="0049366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lastRenderedPageBreak/>
        <w:t>- финансовая поддержка субъектов малого предпринимательства, а также физических лиц, применяющих специальный налоговый режим «Налог на профессиональный доход» (в виде субсидий);</w:t>
      </w:r>
    </w:p>
    <w:p w:rsidR="00D47FB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оказание имущественной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в соответствии с законодательством Российской </w:t>
      </w:r>
      <w:r w:rsidR="00D47FB6" w:rsidRPr="000865C3">
        <w:rPr>
          <w:rFonts w:ascii="Times New Roman" w:hAnsi="Times New Roman" w:cs="Times New Roman"/>
          <w:sz w:val="24"/>
          <w:szCs w:val="24"/>
        </w:rPr>
        <w:t>Федерации и Республики Карелия.</w:t>
      </w:r>
    </w:p>
    <w:p w:rsidR="00493666" w:rsidRPr="000865C3" w:rsidRDefault="00493666"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рамках информационно-консультационной поддержки проводятся следующие мероприятия:</w:t>
      </w:r>
    </w:p>
    <w:p w:rsidR="0049366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консультации представителей малого предпринимательства о мерах поддержки МСП;</w:t>
      </w:r>
    </w:p>
    <w:p w:rsidR="0049366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организация расширенной встречи с субъектами малого и среднего предпринимательства с целью выявления проблемных вопросов, сдерживающих их развитие;</w:t>
      </w:r>
    </w:p>
    <w:p w:rsidR="0049366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информирование </w:t>
      </w:r>
      <w:proofErr w:type="gramStart"/>
      <w:r w:rsidRPr="000865C3">
        <w:rPr>
          <w:rFonts w:ascii="Times New Roman" w:hAnsi="Times New Roman" w:cs="Times New Roman"/>
          <w:sz w:val="24"/>
          <w:szCs w:val="24"/>
        </w:rPr>
        <w:t>бизнес-сообщества</w:t>
      </w:r>
      <w:proofErr w:type="gramEnd"/>
      <w:r w:rsidRPr="000865C3">
        <w:rPr>
          <w:rFonts w:ascii="Times New Roman" w:hAnsi="Times New Roman" w:cs="Times New Roman"/>
          <w:sz w:val="24"/>
          <w:szCs w:val="24"/>
        </w:rPr>
        <w:t xml:space="preserve"> о необходимости предоставления субъектами малого и среднего предпринимательства отчетности о своей деятельности за 2020 год в адрес Федеральной службы Государственной статистики по Республике Карелия (экономическая перепись);</w:t>
      </w:r>
    </w:p>
    <w:p w:rsidR="0049366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организация встречи Министра экономического развития и промышленности Республики Карелия с предпринимателями района, по ходатайству администрации района 4 человека получили благодарственные письма от Министерства экономического развития и промышленности Республики Карелия;</w:t>
      </w:r>
    </w:p>
    <w:p w:rsidR="0049366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проведение совместно с АО «Корпорация развития» выездного семинара для безработных граждан и начинающих предпринимателей, а также планирующих регистрацию в качестве </w:t>
      </w:r>
      <w:proofErr w:type="spellStart"/>
      <w:r w:rsidRPr="000865C3">
        <w:rPr>
          <w:rFonts w:ascii="Times New Roman" w:hAnsi="Times New Roman" w:cs="Times New Roman"/>
          <w:sz w:val="24"/>
          <w:szCs w:val="24"/>
        </w:rPr>
        <w:t>самозанятого</w:t>
      </w:r>
      <w:proofErr w:type="spellEnd"/>
      <w:r w:rsidRPr="000865C3">
        <w:rPr>
          <w:rFonts w:ascii="Times New Roman" w:hAnsi="Times New Roman" w:cs="Times New Roman"/>
          <w:sz w:val="24"/>
          <w:szCs w:val="24"/>
        </w:rPr>
        <w:t>;</w:t>
      </w:r>
    </w:p>
    <w:p w:rsidR="0049366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268E3" w:rsidRPr="000865C3">
        <w:rPr>
          <w:rFonts w:ascii="Times New Roman" w:hAnsi="Times New Roman" w:cs="Times New Roman"/>
          <w:sz w:val="24"/>
          <w:szCs w:val="24"/>
        </w:rPr>
        <w:t>и</w:t>
      </w:r>
      <w:r w:rsidRPr="000865C3">
        <w:rPr>
          <w:rFonts w:ascii="Times New Roman" w:hAnsi="Times New Roman" w:cs="Times New Roman"/>
          <w:sz w:val="24"/>
          <w:szCs w:val="24"/>
        </w:rPr>
        <w:t>нформировани</w:t>
      </w:r>
      <w:r w:rsidR="004268E3" w:rsidRPr="000865C3">
        <w:rPr>
          <w:rFonts w:ascii="Times New Roman" w:hAnsi="Times New Roman" w:cs="Times New Roman"/>
          <w:sz w:val="24"/>
          <w:szCs w:val="24"/>
        </w:rPr>
        <w:t>е</w:t>
      </w:r>
      <w:r w:rsidRPr="000865C3">
        <w:rPr>
          <w:rFonts w:ascii="Times New Roman" w:hAnsi="Times New Roman" w:cs="Times New Roman"/>
          <w:sz w:val="24"/>
          <w:szCs w:val="24"/>
        </w:rPr>
        <w:t xml:space="preserve"> субъектов малого и среднего предпринимательства о возможности получения субъектами малого и среднего предпринимательства статуса социального предприятия с целью получения</w:t>
      </w:r>
      <w:r w:rsidR="004268E3" w:rsidRPr="000865C3">
        <w:rPr>
          <w:rFonts w:ascii="Times New Roman" w:hAnsi="Times New Roman" w:cs="Times New Roman"/>
          <w:sz w:val="24"/>
          <w:szCs w:val="24"/>
        </w:rPr>
        <w:t xml:space="preserve"> мер  государственной поддержки;</w:t>
      </w:r>
    </w:p>
    <w:p w:rsidR="00493666" w:rsidRPr="000865C3" w:rsidRDefault="0049366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информировани</w:t>
      </w:r>
      <w:r w:rsidR="004268E3" w:rsidRPr="000865C3">
        <w:rPr>
          <w:rFonts w:ascii="Times New Roman" w:hAnsi="Times New Roman" w:cs="Times New Roman"/>
          <w:sz w:val="24"/>
          <w:szCs w:val="24"/>
        </w:rPr>
        <w:t>е</w:t>
      </w:r>
      <w:r w:rsidRPr="000865C3">
        <w:rPr>
          <w:rFonts w:ascii="Times New Roman" w:hAnsi="Times New Roman" w:cs="Times New Roman"/>
          <w:sz w:val="24"/>
          <w:szCs w:val="24"/>
        </w:rPr>
        <w:t xml:space="preserve"> субъектов малого и среднего предпринимательства о возможности  и порядке получения финансовой поддержки </w:t>
      </w:r>
      <w:r w:rsidR="004268E3" w:rsidRPr="000865C3">
        <w:rPr>
          <w:rFonts w:ascii="Times New Roman" w:hAnsi="Times New Roman" w:cs="Times New Roman"/>
          <w:sz w:val="24"/>
          <w:szCs w:val="24"/>
        </w:rPr>
        <w:t xml:space="preserve">в </w:t>
      </w:r>
      <w:r w:rsidRPr="000865C3">
        <w:rPr>
          <w:rFonts w:ascii="Times New Roman" w:hAnsi="Times New Roman" w:cs="Times New Roman"/>
          <w:sz w:val="24"/>
          <w:szCs w:val="24"/>
        </w:rPr>
        <w:t>форме субсидирования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p>
    <w:p w:rsidR="00493666" w:rsidRPr="000865C3" w:rsidRDefault="00493666" w:rsidP="000865C3">
      <w:pPr>
        <w:spacing w:after="0" w:line="240" w:lineRule="auto"/>
        <w:ind w:firstLine="708"/>
        <w:jc w:val="both"/>
        <w:rPr>
          <w:rFonts w:ascii="Times New Roman" w:hAnsi="Times New Roman" w:cs="Times New Roman"/>
          <w:color w:val="FF0000"/>
          <w:sz w:val="24"/>
          <w:szCs w:val="24"/>
        </w:rPr>
      </w:pPr>
      <w:r w:rsidRPr="000865C3">
        <w:rPr>
          <w:rFonts w:ascii="Times New Roman" w:hAnsi="Times New Roman" w:cs="Times New Roman"/>
          <w:sz w:val="24"/>
          <w:szCs w:val="24"/>
        </w:rPr>
        <w:t>В рамках имущественной поддержки решением Совета Олонецкого национального муниципального района от 31.03.2021 № 22 внесены дополнения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Данный перечень ежегодно актуализируется и размеща</w:t>
      </w:r>
      <w:r w:rsidR="00DB73AF" w:rsidRPr="000865C3">
        <w:rPr>
          <w:rFonts w:ascii="Times New Roman" w:hAnsi="Times New Roman" w:cs="Times New Roman"/>
          <w:sz w:val="24"/>
          <w:szCs w:val="24"/>
        </w:rPr>
        <w:t>е</w:t>
      </w:r>
      <w:r w:rsidRPr="000865C3">
        <w:rPr>
          <w:rFonts w:ascii="Times New Roman" w:hAnsi="Times New Roman" w:cs="Times New Roman"/>
          <w:sz w:val="24"/>
          <w:szCs w:val="24"/>
        </w:rPr>
        <w:t xml:space="preserve">тся в инвестиционном паспорте ОНМР, на сегодняшний день всего по </w:t>
      </w:r>
      <w:proofErr w:type="spellStart"/>
      <w:r w:rsidRPr="000865C3">
        <w:rPr>
          <w:rFonts w:ascii="Times New Roman" w:hAnsi="Times New Roman" w:cs="Times New Roman"/>
          <w:sz w:val="24"/>
          <w:szCs w:val="24"/>
        </w:rPr>
        <w:t>Олонецкому</w:t>
      </w:r>
      <w:proofErr w:type="spellEnd"/>
      <w:r w:rsidRPr="000865C3">
        <w:rPr>
          <w:rFonts w:ascii="Times New Roman" w:hAnsi="Times New Roman" w:cs="Times New Roman"/>
          <w:sz w:val="24"/>
          <w:szCs w:val="24"/>
        </w:rPr>
        <w:t xml:space="preserve"> району в переч</w:t>
      </w:r>
      <w:r w:rsidR="00DB73AF" w:rsidRPr="000865C3">
        <w:rPr>
          <w:rFonts w:ascii="Times New Roman" w:hAnsi="Times New Roman" w:cs="Times New Roman"/>
          <w:sz w:val="24"/>
          <w:szCs w:val="24"/>
        </w:rPr>
        <w:t>е</w:t>
      </w:r>
      <w:r w:rsidRPr="000865C3">
        <w:rPr>
          <w:rFonts w:ascii="Times New Roman" w:hAnsi="Times New Roman" w:cs="Times New Roman"/>
          <w:sz w:val="24"/>
          <w:szCs w:val="24"/>
        </w:rPr>
        <w:t>н</w:t>
      </w:r>
      <w:r w:rsidR="00DB73AF" w:rsidRPr="000865C3">
        <w:rPr>
          <w:rFonts w:ascii="Times New Roman" w:hAnsi="Times New Roman" w:cs="Times New Roman"/>
          <w:sz w:val="24"/>
          <w:szCs w:val="24"/>
        </w:rPr>
        <w:t>ь</w:t>
      </w:r>
      <w:r w:rsidRPr="000865C3">
        <w:rPr>
          <w:rFonts w:ascii="Times New Roman" w:hAnsi="Times New Roman" w:cs="Times New Roman"/>
          <w:sz w:val="24"/>
          <w:szCs w:val="24"/>
        </w:rPr>
        <w:t xml:space="preserve"> включены 23 объекта недвижимости, из них 2 объекта переданы в аренду субъектам МСП. Также для субъектов малого и среднего предпринимательства введена отсрочка по платежам за аренду имущества и земли, введен мораторий на начисление пени и штрафных санкций за несвоевременную оплату аренды. В 2021 году освобожден от арендной платы субъект МСП на общую сумму 67,8 тыс</w:t>
      </w:r>
      <w:r w:rsidR="00DB73AF" w:rsidRPr="000865C3">
        <w:rPr>
          <w:rFonts w:ascii="Times New Roman" w:hAnsi="Times New Roman" w:cs="Times New Roman"/>
          <w:sz w:val="24"/>
          <w:szCs w:val="24"/>
        </w:rPr>
        <w:t>яч</w:t>
      </w:r>
      <w:r w:rsidRPr="000865C3">
        <w:rPr>
          <w:rFonts w:ascii="Times New Roman" w:hAnsi="Times New Roman" w:cs="Times New Roman"/>
          <w:sz w:val="24"/>
          <w:szCs w:val="24"/>
        </w:rPr>
        <w:t xml:space="preserve"> руб</w:t>
      </w:r>
      <w:r w:rsidR="00DB73AF"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Решением Совета Олонецкого национального муниципального района внесены изменения в нормативно правовой акт в части возможности получения имущественной поддержки </w:t>
      </w:r>
      <w:proofErr w:type="spellStart"/>
      <w:r w:rsidRPr="000865C3">
        <w:rPr>
          <w:rFonts w:ascii="Times New Roman" w:hAnsi="Times New Roman" w:cs="Times New Roman"/>
          <w:sz w:val="24"/>
          <w:szCs w:val="24"/>
        </w:rPr>
        <w:t>самозанятым</w:t>
      </w:r>
      <w:proofErr w:type="spellEnd"/>
      <w:r w:rsidRPr="000865C3">
        <w:rPr>
          <w:rFonts w:ascii="Times New Roman" w:hAnsi="Times New Roman" w:cs="Times New Roman"/>
          <w:sz w:val="24"/>
          <w:szCs w:val="24"/>
        </w:rPr>
        <w:t>.</w:t>
      </w:r>
      <w:r w:rsidR="00640849" w:rsidRPr="000865C3">
        <w:rPr>
          <w:rFonts w:ascii="Times New Roman" w:hAnsi="Times New Roman" w:cs="Times New Roman"/>
          <w:sz w:val="24"/>
          <w:szCs w:val="24"/>
        </w:rPr>
        <w:t xml:space="preserve"> Также принято решение </w:t>
      </w:r>
      <w:r w:rsidRPr="000865C3">
        <w:rPr>
          <w:rFonts w:ascii="Times New Roman" w:hAnsi="Times New Roman" w:cs="Times New Roman"/>
          <w:sz w:val="24"/>
          <w:szCs w:val="24"/>
        </w:rPr>
        <w:t xml:space="preserve">о применении понижающего коэффициента при расчете арендной платы муниципального имущества для </w:t>
      </w:r>
      <w:proofErr w:type="spellStart"/>
      <w:r w:rsidRPr="000865C3">
        <w:rPr>
          <w:rFonts w:ascii="Times New Roman" w:hAnsi="Times New Roman" w:cs="Times New Roman"/>
          <w:sz w:val="24"/>
          <w:szCs w:val="24"/>
        </w:rPr>
        <w:t>самозанятых</w:t>
      </w:r>
      <w:proofErr w:type="spellEnd"/>
      <w:r w:rsidRPr="000865C3">
        <w:rPr>
          <w:rFonts w:ascii="Times New Roman" w:hAnsi="Times New Roman" w:cs="Times New Roman"/>
          <w:color w:val="FF0000"/>
          <w:sz w:val="24"/>
          <w:szCs w:val="24"/>
        </w:rPr>
        <w:t>.</w:t>
      </w:r>
    </w:p>
    <w:p w:rsidR="00493666" w:rsidRPr="000865C3" w:rsidRDefault="00DB73AF"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В рамках финансовой поддержки в 2021 году</w:t>
      </w:r>
      <w:r w:rsidR="00493666" w:rsidRPr="000865C3">
        <w:rPr>
          <w:rFonts w:ascii="Times New Roman" w:hAnsi="Times New Roman" w:cs="Times New Roman"/>
          <w:sz w:val="24"/>
          <w:szCs w:val="24"/>
        </w:rPr>
        <w:t xml:space="preserve"> 26-м субъектам малого и среднего предпринимательства  предоставлена финансовая поддержка в размере 5 868 тыс</w:t>
      </w:r>
      <w:r w:rsidRPr="000865C3">
        <w:rPr>
          <w:rFonts w:ascii="Times New Roman" w:hAnsi="Times New Roman" w:cs="Times New Roman"/>
          <w:sz w:val="24"/>
          <w:szCs w:val="24"/>
        </w:rPr>
        <w:t>яч</w:t>
      </w:r>
      <w:r w:rsidR="00493666"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93666" w:rsidRPr="000865C3">
        <w:rPr>
          <w:rFonts w:ascii="Times New Roman" w:hAnsi="Times New Roman" w:cs="Times New Roman"/>
          <w:sz w:val="24"/>
          <w:szCs w:val="24"/>
        </w:rPr>
        <w:t>, из них из бюджета Олонецкого национального муниципального района – 100 тыс</w:t>
      </w:r>
      <w:r w:rsidRPr="000865C3">
        <w:rPr>
          <w:rFonts w:ascii="Times New Roman" w:hAnsi="Times New Roman" w:cs="Times New Roman"/>
          <w:sz w:val="24"/>
          <w:szCs w:val="24"/>
        </w:rPr>
        <w:t>яч</w:t>
      </w:r>
      <w:r w:rsidR="00493666"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93666" w:rsidRPr="000865C3">
        <w:rPr>
          <w:rFonts w:ascii="Times New Roman" w:hAnsi="Times New Roman" w:cs="Times New Roman"/>
          <w:sz w:val="24"/>
          <w:szCs w:val="24"/>
        </w:rPr>
        <w:t xml:space="preserve">, из бюджета Республики Карелия – 5 </w:t>
      </w:r>
      <w:r w:rsidRPr="000865C3">
        <w:rPr>
          <w:rFonts w:ascii="Times New Roman" w:hAnsi="Times New Roman" w:cs="Times New Roman"/>
          <w:sz w:val="24"/>
          <w:szCs w:val="24"/>
        </w:rPr>
        <w:t>768 тысяч рублей.</w:t>
      </w:r>
      <w:r w:rsidR="00493666" w:rsidRPr="000865C3">
        <w:rPr>
          <w:rFonts w:ascii="Times New Roman" w:hAnsi="Times New Roman" w:cs="Times New Roman"/>
          <w:sz w:val="24"/>
          <w:szCs w:val="24"/>
        </w:rPr>
        <w:t xml:space="preserve"> </w:t>
      </w:r>
    </w:p>
    <w:p w:rsidR="00493666" w:rsidRPr="000865C3" w:rsidRDefault="00DB73AF"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Выдан грант в размере 500 тысяч</w:t>
      </w:r>
      <w:r w:rsidR="00493666"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93666" w:rsidRPr="000865C3">
        <w:rPr>
          <w:rFonts w:ascii="Times New Roman" w:hAnsi="Times New Roman" w:cs="Times New Roman"/>
          <w:sz w:val="24"/>
          <w:szCs w:val="24"/>
        </w:rPr>
        <w:t xml:space="preserve"> начинающему субъекту малого предпринимательства на создание собственного дела в рамках реализации </w:t>
      </w:r>
      <w:proofErr w:type="gramStart"/>
      <w:r w:rsidR="00493666" w:rsidRPr="000865C3">
        <w:rPr>
          <w:rFonts w:ascii="Times New Roman" w:hAnsi="Times New Roman" w:cs="Times New Roman"/>
          <w:sz w:val="24"/>
          <w:szCs w:val="24"/>
        </w:rPr>
        <w:t>бизнес-проекта</w:t>
      </w:r>
      <w:proofErr w:type="gramEnd"/>
      <w:r w:rsidR="00493666" w:rsidRPr="000865C3">
        <w:rPr>
          <w:rFonts w:ascii="Times New Roman" w:hAnsi="Times New Roman" w:cs="Times New Roman"/>
          <w:sz w:val="24"/>
          <w:szCs w:val="24"/>
        </w:rPr>
        <w:t xml:space="preserve"> по созданию социальной столовой «Школьное кафе», создано 11,5 рабочих мест. </w:t>
      </w:r>
    </w:p>
    <w:p w:rsidR="00493666" w:rsidRPr="000865C3" w:rsidRDefault="00493666"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 xml:space="preserve">24 субъектам МСП и 1 </w:t>
      </w:r>
      <w:proofErr w:type="spellStart"/>
      <w:r w:rsidRPr="000865C3">
        <w:rPr>
          <w:rFonts w:ascii="Times New Roman" w:hAnsi="Times New Roman" w:cs="Times New Roman"/>
          <w:sz w:val="24"/>
          <w:szCs w:val="24"/>
        </w:rPr>
        <w:t>самозанятому</w:t>
      </w:r>
      <w:proofErr w:type="spellEnd"/>
      <w:r w:rsidRPr="000865C3">
        <w:rPr>
          <w:rFonts w:ascii="Times New Roman" w:hAnsi="Times New Roman" w:cs="Times New Roman"/>
          <w:sz w:val="24"/>
          <w:szCs w:val="24"/>
        </w:rPr>
        <w:t xml:space="preserve"> оказана финансовая поддержка в размере 5</w:t>
      </w:r>
      <w:r w:rsidR="00DB73AF" w:rsidRPr="000865C3">
        <w:rPr>
          <w:rFonts w:ascii="Times New Roman" w:hAnsi="Times New Roman" w:cs="Times New Roman"/>
          <w:sz w:val="24"/>
          <w:szCs w:val="24"/>
        </w:rPr>
        <w:t> </w:t>
      </w:r>
      <w:r w:rsidRPr="000865C3">
        <w:rPr>
          <w:rFonts w:ascii="Times New Roman" w:hAnsi="Times New Roman" w:cs="Times New Roman"/>
          <w:sz w:val="24"/>
          <w:szCs w:val="24"/>
        </w:rPr>
        <w:t>368</w:t>
      </w:r>
      <w:r w:rsidR="00DB73AF" w:rsidRPr="000865C3">
        <w:rPr>
          <w:rFonts w:ascii="Times New Roman" w:hAnsi="Times New Roman" w:cs="Times New Roman"/>
          <w:sz w:val="24"/>
          <w:szCs w:val="24"/>
        </w:rPr>
        <w:t>,2 тысяч</w:t>
      </w:r>
      <w:r w:rsidRPr="000865C3">
        <w:rPr>
          <w:rFonts w:ascii="Times New Roman" w:hAnsi="Times New Roman" w:cs="Times New Roman"/>
          <w:sz w:val="24"/>
          <w:szCs w:val="24"/>
        </w:rPr>
        <w:t xml:space="preserve"> рублей на компенсацию затрат на оборудование, вывески с переводом на карельский язык, оборудование для маркировки товаров, уплату лизинговых платежей и т.д.</w:t>
      </w:r>
    </w:p>
    <w:p w:rsidR="00493666" w:rsidRPr="000865C3" w:rsidRDefault="00493666"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lastRenderedPageBreak/>
        <w:t xml:space="preserve">На официальном сайте Олонецкого национального муниципального района размещены  и постоянно обновляются рубрики об имеющихся формах поддержки малого и среднего предпринимательства, имеющихся инвестиционных площадках. </w:t>
      </w:r>
    </w:p>
    <w:p w:rsidR="00493666" w:rsidRPr="000865C3" w:rsidRDefault="00493666"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Финансовая поддержка организациям и предприятиям Олонецкого района оказывается и на уровне Республики</w:t>
      </w:r>
      <w:r w:rsidR="002F6109" w:rsidRPr="000865C3">
        <w:rPr>
          <w:rFonts w:ascii="Times New Roman" w:hAnsi="Times New Roman" w:cs="Times New Roman"/>
          <w:sz w:val="24"/>
          <w:szCs w:val="24"/>
        </w:rPr>
        <w:t xml:space="preserve"> Карелия</w:t>
      </w:r>
      <w:r w:rsidRPr="000865C3">
        <w:rPr>
          <w:rFonts w:ascii="Times New Roman" w:hAnsi="Times New Roman" w:cs="Times New Roman"/>
          <w:sz w:val="24"/>
          <w:szCs w:val="24"/>
        </w:rPr>
        <w:t xml:space="preserve">. Так, в 2021 году </w:t>
      </w:r>
      <w:r w:rsidR="002F6109" w:rsidRPr="000865C3">
        <w:rPr>
          <w:rFonts w:ascii="Times New Roman" w:hAnsi="Times New Roman" w:cs="Times New Roman"/>
          <w:sz w:val="24"/>
          <w:szCs w:val="24"/>
        </w:rPr>
        <w:t>в</w:t>
      </w:r>
      <w:r w:rsidRPr="000865C3">
        <w:rPr>
          <w:rFonts w:ascii="Times New Roman" w:hAnsi="Times New Roman" w:cs="Times New Roman"/>
          <w:sz w:val="24"/>
          <w:szCs w:val="24"/>
        </w:rPr>
        <w:t xml:space="preserve"> Министерств</w:t>
      </w:r>
      <w:r w:rsidR="002F6109" w:rsidRPr="000865C3">
        <w:rPr>
          <w:rFonts w:ascii="Times New Roman" w:hAnsi="Times New Roman" w:cs="Times New Roman"/>
          <w:sz w:val="24"/>
          <w:szCs w:val="24"/>
        </w:rPr>
        <w:t>е</w:t>
      </w:r>
      <w:r w:rsidRPr="000865C3">
        <w:rPr>
          <w:rFonts w:ascii="Times New Roman" w:hAnsi="Times New Roman" w:cs="Times New Roman"/>
          <w:sz w:val="24"/>
          <w:szCs w:val="24"/>
        </w:rPr>
        <w:t xml:space="preserve"> экономического развития и промышленности Республики Карелия субсидию на возмещение затрат получили 3 субъекта малого и среднего предпринимательства района на общую сумму 0,5 м</w:t>
      </w:r>
      <w:r w:rsidR="002F6109" w:rsidRPr="000865C3">
        <w:rPr>
          <w:rFonts w:ascii="Times New Roman" w:hAnsi="Times New Roman" w:cs="Times New Roman"/>
          <w:sz w:val="24"/>
          <w:szCs w:val="24"/>
        </w:rPr>
        <w:t xml:space="preserve">иллиона рублей. </w:t>
      </w:r>
      <w:r w:rsidRPr="000865C3">
        <w:rPr>
          <w:rFonts w:ascii="Times New Roman" w:hAnsi="Times New Roman" w:cs="Times New Roman"/>
          <w:sz w:val="24"/>
          <w:szCs w:val="24"/>
        </w:rPr>
        <w:t xml:space="preserve"> </w:t>
      </w:r>
    </w:p>
    <w:p w:rsidR="00493666" w:rsidRPr="000865C3" w:rsidRDefault="00493666" w:rsidP="000865C3">
      <w:pPr>
        <w:spacing w:after="0" w:line="240" w:lineRule="auto"/>
        <w:ind w:firstLine="708"/>
        <w:jc w:val="both"/>
        <w:rPr>
          <w:rFonts w:ascii="Times New Roman" w:hAnsi="Times New Roman" w:cs="Times New Roman"/>
          <w:sz w:val="24"/>
          <w:szCs w:val="24"/>
        </w:rPr>
      </w:pPr>
      <w:r w:rsidRPr="000865C3">
        <w:rPr>
          <w:rFonts w:ascii="Times New Roman" w:hAnsi="Times New Roman" w:cs="Times New Roman"/>
          <w:sz w:val="24"/>
          <w:szCs w:val="24"/>
        </w:rPr>
        <w:t xml:space="preserve">Фондом по содействию кредитованию Республики Карелия предоставлено 2 льготных </w:t>
      </w:r>
      <w:proofErr w:type="spellStart"/>
      <w:r w:rsidRPr="000865C3">
        <w:rPr>
          <w:rFonts w:ascii="Times New Roman" w:hAnsi="Times New Roman" w:cs="Times New Roman"/>
          <w:sz w:val="24"/>
          <w:szCs w:val="24"/>
        </w:rPr>
        <w:t>микрозайма</w:t>
      </w:r>
      <w:proofErr w:type="spellEnd"/>
      <w:r w:rsidRPr="000865C3">
        <w:rPr>
          <w:rFonts w:ascii="Times New Roman" w:hAnsi="Times New Roman" w:cs="Times New Roman"/>
          <w:sz w:val="24"/>
          <w:szCs w:val="24"/>
        </w:rPr>
        <w:t xml:space="preserve"> на общую сумму 2,5 м</w:t>
      </w:r>
      <w:r w:rsidR="002F6109" w:rsidRPr="000865C3">
        <w:rPr>
          <w:rFonts w:ascii="Times New Roman" w:hAnsi="Times New Roman" w:cs="Times New Roman"/>
          <w:sz w:val="24"/>
          <w:szCs w:val="24"/>
        </w:rPr>
        <w:t>иллиона рублей</w:t>
      </w:r>
      <w:r w:rsidRPr="000865C3">
        <w:rPr>
          <w:rFonts w:ascii="Times New Roman" w:hAnsi="Times New Roman" w:cs="Times New Roman"/>
          <w:sz w:val="24"/>
          <w:szCs w:val="24"/>
        </w:rPr>
        <w:t>, оформлено 2 поручительства на общую сумму 16,8 м</w:t>
      </w:r>
      <w:r w:rsidR="002F6109" w:rsidRPr="000865C3">
        <w:rPr>
          <w:rFonts w:ascii="Times New Roman" w:hAnsi="Times New Roman" w:cs="Times New Roman"/>
          <w:sz w:val="24"/>
          <w:szCs w:val="24"/>
        </w:rPr>
        <w:t>иллиона</w:t>
      </w:r>
      <w:r w:rsidRPr="000865C3">
        <w:rPr>
          <w:rFonts w:ascii="Times New Roman" w:hAnsi="Times New Roman" w:cs="Times New Roman"/>
          <w:sz w:val="24"/>
          <w:szCs w:val="24"/>
        </w:rPr>
        <w:t xml:space="preserve"> руб</w:t>
      </w:r>
      <w:r w:rsidR="002F6109" w:rsidRPr="000865C3">
        <w:rPr>
          <w:rFonts w:ascii="Times New Roman" w:hAnsi="Times New Roman" w:cs="Times New Roman"/>
          <w:sz w:val="24"/>
          <w:szCs w:val="24"/>
        </w:rPr>
        <w:t>лей</w:t>
      </w:r>
      <w:r w:rsidRPr="000865C3">
        <w:rPr>
          <w:rFonts w:ascii="Times New Roman" w:hAnsi="Times New Roman" w:cs="Times New Roman"/>
          <w:sz w:val="24"/>
          <w:szCs w:val="24"/>
        </w:rPr>
        <w:t>.</w:t>
      </w:r>
    </w:p>
    <w:p w:rsidR="00D321B1" w:rsidRPr="000865C3" w:rsidRDefault="00D321B1" w:rsidP="000865C3">
      <w:pPr>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14" w:name="_Toc65501892"/>
      <w:r w:rsidRPr="000865C3">
        <w:rPr>
          <w:rFonts w:ascii="Times New Roman" w:hAnsi="Times New Roman"/>
          <w:b/>
          <w:sz w:val="24"/>
          <w:szCs w:val="24"/>
        </w:rPr>
        <w:t>Политика в сфере регулирования торговой деятельности</w:t>
      </w:r>
      <w:bookmarkEnd w:id="14"/>
    </w:p>
    <w:p w:rsidR="00D53A71" w:rsidRPr="000865C3" w:rsidRDefault="00D53A71" w:rsidP="000865C3">
      <w:pPr>
        <w:spacing w:after="0" w:line="240" w:lineRule="auto"/>
        <w:jc w:val="center"/>
        <w:rPr>
          <w:rFonts w:ascii="Times New Roman" w:eastAsia="Calibri" w:hAnsi="Times New Roman" w:cs="Times New Roman"/>
          <w:b/>
          <w:sz w:val="24"/>
          <w:szCs w:val="24"/>
        </w:rPr>
      </w:pP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Деятельность администрации района в области потребительского рынка направлена на удовлетворение потребностей населения в товарах, развитие современной инфраструктуры розничной торговли и повышение территориальной доступности торговых объектов для населения, издание муниципальных правовых актов, регулирующих отношения в области торговой деятельности. </w:t>
      </w:r>
    </w:p>
    <w:p w:rsidR="00E85025" w:rsidRPr="000865C3" w:rsidRDefault="00E85025"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Оборот розничной торговли по кругу крупных и средних организаций (предприятий) за январь-декабрь 2021 год составил 1 785,1 миллионов рублей, или 106,5% к аналогичному периоду 2020 года (2,1% - доля района в обороте розничной торговли в целом по республике).</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Сектор розничной торговли Олонецкого национального муниципального района по состоянию на 1 января 2021 года насчитывает в своем составе 212 магазинов и павильонов площадью 16259,4 </w:t>
      </w:r>
      <w:proofErr w:type="spellStart"/>
      <w:r w:rsidRPr="000865C3">
        <w:rPr>
          <w:rFonts w:ascii="Times New Roman" w:eastAsia="Calibri" w:hAnsi="Times New Roman" w:cs="Times New Roman"/>
          <w:sz w:val="24"/>
          <w:szCs w:val="24"/>
        </w:rPr>
        <w:t>кв</w:t>
      </w:r>
      <w:proofErr w:type="gramStart"/>
      <w:r w:rsidRPr="000865C3">
        <w:rPr>
          <w:rFonts w:ascii="Times New Roman" w:eastAsia="Calibri" w:hAnsi="Times New Roman" w:cs="Times New Roman"/>
          <w:sz w:val="24"/>
          <w:szCs w:val="24"/>
        </w:rPr>
        <w:t>.м</w:t>
      </w:r>
      <w:proofErr w:type="spellEnd"/>
      <w:proofErr w:type="gramEnd"/>
      <w:r w:rsidRPr="000865C3">
        <w:rPr>
          <w:rFonts w:ascii="Times New Roman" w:eastAsia="Calibri" w:hAnsi="Times New Roman" w:cs="Times New Roman"/>
          <w:sz w:val="24"/>
          <w:szCs w:val="24"/>
        </w:rPr>
        <w:t xml:space="preserve"> (в том числе 14 магазинов федеральных сетей, 24 нестационарных торговых объекта).</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Фактическая обеспеченность населения площадью стационарных торговых объектов на 1000 чел</w:t>
      </w:r>
      <w:r w:rsidR="00065D66" w:rsidRPr="000865C3">
        <w:rPr>
          <w:rFonts w:ascii="Times New Roman" w:eastAsia="Calibri" w:hAnsi="Times New Roman" w:cs="Times New Roman"/>
          <w:sz w:val="24"/>
          <w:szCs w:val="24"/>
        </w:rPr>
        <w:t>овек</w:t>
      </w:r>
      <w:r w:rsidRPr="000865C3">
        <w:rPr>
          <w:rFonts w:ascii="Times New Roman" w:eastAsia="Calibri" w:hAnsi="Times New Roman" w:cs="Times New Roman"/>
          <w:sz w:val="24"/>
          <w:szCs w:val="24"/>
        </w:rPr>
        <w:t xml:space="preserve"> составляет в 2021 году 724,3 </w:t>
      </w:r>
      <w:proofErr w:type="spellStart"/>
      <w:r w:rsidRPr="000865C3">
        <w:rPr>
          <w:rFonts w:ascii="Times New Roman" w:eastAsia="Calibri" w:hAnsi="Times New Roman" w:cs="Times New Roman"/>
          <w:sz w:val="24"/>
          <w:szCs w:val="24"/>
        </w:rPr>
        <w:t>кв</w:t>
      </w:r>
      <w:proofErr w:type="gramStart"/>
      <w:r w:rsidRPr="000865C3">
        <w:rPr>
          <w:rFonts w:ascii="Times New Roman" w:eastAsia="Calibri" w:hAnsi="Times New Roman" w:cs="Times New Roman"/>
          <w:sz w:val="24"/>
          <w:szCs w:val="24"/>
        </w:rPr>
        <w:t>.м</w:t>
      </w:r>
      <w:proofErr w:type="spellEnd"/>
      <w:proofErr w:type="gramEnd"/>
      <w:r w:rsidRPr="000865C3">
        <w:rPr>
          <w:rFonts w:ascii="Times New Roman" w:eastAsia="Calibri" w:hAnsi="Times New Roman" w:cs="Times New Roman"/>
          <w:sz w:val="24"/>
          <w:szCs w:val="24"/>
        </w:rPr>
        <w:t xml:space="preserve">, по нормативу 500,6 </w:t>
      </w:r>
      <w:proofErr w:type="spellStart"/>
      <w:r w:rsidRPr="000865C3">
        <w:rPr>
          <w:rFonts w:ascii="Times New Roman" w:eastAsia="Calibri" w:hAnsi="Times New Roman" w:cs="Times New Roman"/>
          <w:sz w:val="24"/>
          <w:szCs w:val="24"/>
        </w:rPr>
        <w:t>кв.м</w:t>
      </w:r>
      <w:proofErr w:type="spellEnd"/>
      <w:r w:rsidRPr="000865C3">
        <w:rPr>
          <w:rFonts w:ascii="Times New Roman" w:eastAsia="Calibri" w:hAnsi="Times New Roman" w:cs="Times New Roman"/>
          <w:sz w:val="24"/>
          <w:szCs w:val="24"/>
        </w:rPr>
        <w:t xml:space="preserve"> на 1000 чел</w:t>
      </w:r>
      <w:r w:rsidR="00065D66" w:rsidRPr="000865C3">
        <w:rPr>
          <w:rFonts w:ascii="Times New Roman" w:eastAsia="Calibri" w:hAnsi="Times New Roman" w:cs="Times New Roman"/>
          <w:sz w:val="24"/>
          <w:szCs w:val="24"/>
        </w:rPr>
        <w:t>овек</w:t>
      </w:r>
      <w:r w:rsidRPr="000865C3">
        <w:rPr>
          <w:rFonts w:ascii="Times New Roman" w:eastAsia="Calibri" w:hAnsi="Times New Roman" w:cs="Times New Roman"/>
          <w:sz w:val="24"/>
          <w:szCs w:val="24"/>
        </w:rPr>
        <w:t xml:space="preserve">. </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осуществляли розничную торговлю продовольственными товарами и товарами первой необходимости в труднодоступных, отдаленных населенных пунктах Олонецкого района  три автолавки: ИП Гутова М.В., ИП Матюшина О.В.,</w:t>
      </w:r>
      <w:r w:rsidR="00065D6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ООО «Ремонт и сервис».</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то же время отдельные труднодоступные, отдаленные территории Олонецкого муниципального района испытывают дефицит торговых объектов. Индивидуальные предприниматели и юридические лица отказываются осуществлять торговую деятельность в отдаленных от города населенных пунктах в связи с неудовлетворительным состоянием дорог, недостаточным уровнем платежеспособного спроса населения, нерентабельностью торговых объектов.</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Кроме розничных магазинов, в Олонце функционируют торговые центры ТД «Май», ТЦ «Лето», ТД «Айсберг», ТЦ «Губернский», ООО «ТРЦ-1» общей торговой площадью 1200 </w:t>
      </w:r>
      <w:proofErr w:type="spellStart"/>
      <w:r w:rsidR="00065D66" w:rsidRPr="000865C3">
        <w:rPr>
          <w:rFonts w:ascii="Times New Roman" w:eastAsia="Calibri" w:hAnsi="Times New Roman" w:cs="Times New Roman"/>
          <w:sz w:val="24"/>
          <w:szCs w:val="24"/>
        </w:rPr>
        <w:t>кв.</w:t>
      </w:r>
      <w:r w:rsidRPr="000865C3">
        <w:rPr>
          <w:rFonts w:ascii="Times New Roman" w:eastAsia="Calibri" w:hAnsi="Times New Roman" w:cs="Times New Roman"/>
          <w:sz w:val="24"/>
          <w:szCs w:val="24"/>
        </w:rPr>
        <w:t>м</w:t>
      </w:r>
      <w:proofErr w:type="spellEnd"/>
      <w:r w:rsidRPr="000865C3">
        <w:rPr>
          <w:rFonts w:ascii="Times New Roman" w:eastAsia="Calibri" w:hAnsi="Times New Roman" w:cs="Times New Roman"/>
          <w:sz w:val="24"/>
          <w:szCs w:val="24"/>
        </w:rPr>
        <w:t xml:space="preserve">.  </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01.01.202</w:t>
      </w:r>
      <w:r w:rsidR="00640849" w:rsidRPr="000865C3">
        <w:rPr>
          <w:rFonts w:ascii="Times New Roman" w:eastAsia="Calibri" w:hAnsi="Times New Roman" w:cs="Times New Roman"/>
          <w:sz w:val="24"/>
          <w:szCs w:val="24"/>
        </w:rPr>
        <w:t>2</w:t>
      </w:r>
      <w:r w:rsidRPr="000865C3">
        <w:rPr>
          <w:rFonts w:ascii="Times New Roman" w:eastAsia="Calibri" w:hAnsi="Times New Roman" w:cs="Times New Roman"/>
          <w:sz w:val="24"/>
          <w:szCs w:val="24"/>
        </w:rPr>
        <w:t xml:space="preserve"> года услуги общественного питания оказывают 37 ресторанов, кафе, баров, общедоступных столовых, школьных столовых площадь залов обслуживания посетителей – 3388 </w:t>
      </w:r>
      <w:proofErr w:type="spellStart"/>
      <w:r w:rsidRPr="000865C3">
        <w:rPr>
          <w:rFonts w:ascii="Times New Roman" w:eastAsia="Calibri" w:hAnsi="Times New Roman" w:cs="Times New Roman"/>
          <w:sz w:val="24"/>
          <w:szCs w:val="24"/>
        </w:rPr>
        <w:t>кв</w:t>
      </w:r>
      <w:proofErr w:type="gramStart"/>
      <w:r w:rsidRPr="000865C3">
        <w:rPr>
          <w:rFonts w:ascii="Times New Roman" w:eastAsia="Calibri" w:hAnsi="Times New Roman" w:cs="Times New Roman"/>
          <w:sz w:val="24"/>
          <w:szCs w:val="24"/>
        </w:rPr>
        <w:t>.м</w:t>
      </w:r>
      <w:proofErr w:type="spellEnd"/>
      <w:proofErr w:type="gramEnd"/>
      <w:r w:rsidRPr="000865C3">
        <w:rPr>
          <w:rFonts w:ascii="Times New Roman" w:eastAsia="Calibri" w:hAnsi="Times New Roman" w:cs="Times New Roman"/>
          <w:sz w:val="24"/>
          <w:szCs w:val="24"/>
        </w:rPr>
        <w:t>, количество посадочных мест - 2309.</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В целях реализации постановления Правительства Республики Карелия от 26 апреля 2017 года №</w:t>
      </w:r>
      <w:r w:rsidR="00065D6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133-П «О мерах по развитию нестационарной торговли на территории Республики Карелия» утверждено постановление администрации Олонецкого национального муниципального района от 17.08.2021 года № 649 «Об утверждении 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w:t>
      </w:r>
      <w:proofErr w:type="gramEnd"/>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целях стимулирования развития торговой деятельности и увеличения продажи отечественной продовольственной продукции, в том числе местного и регионального производства, и в соответствии с Планом проведения ярмарок на территории Олонецкого района в 2021 году организовывались и проводились регулярные и разовые ярмарки.</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Сельскохозяйственные, крестьянско-фермерские, личные подсобные хозяйства имеют возможность реализовать продукцию своего хозяйства на сельскохозяйственных ярмарках и ярмарках выходного дня. Места предоставляются бесплатно.</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Главными проблемами развития сети объектов розничной торговли и общественного питания на территории Олонецкого района являются:</w:t>
      </w:r>
    </w:p>
    <w:p w:rsidR="008614AE" w:rsidRPr="000865C3" w:rsidRDefault="008614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отдаленность района от основных оптовых баз в г. Санкт-Петербург;</w:t>
      </w:r>
    </w:p>
    <w:p w:rsidR="008614AE" w:rsidRPr="000865C3" w:rsidRDefault="008614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плохие дороги;</w:t>
      </w:r>
    </w:p>
    <w:p w:rsidR="008614AE" w:rsidRPr="000865C3" w:rsidRDefault="008614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н</w:t>
      </w:r>
      <w:r w:rsidR="00065D66" w:rsidRPr="000865C3">
        <w:rPr>
          <w:rFonts w:ascii="Times New Roman" w:eastAsia="Calibri" w:hAnsi="Times New Roman" w:cs="Times New Roman"/>
          <w:sz w:val="24"/>
          <w:szCs w:val="24"/>
        </w:rPr>
        <w:t>ебольшая</w:t>
      </w:r>
      <w:r w:rsidRPr="000865C3">
        <w:rPr>
          <w:rFonts w:ascii="Times New Roman" w:eastAsia="Calibri" w:hAnsi="Times New Roman" w:cs="Times New Roman"/>
          <w:sz w:val="24"/>
          <w:szCs w:val="24"/>
        </w:rPr>
        <w:t xml:space="preserve"> численность населения;</w:t>
      </w:r>
    </w:p>
    <w:p w:rsidR="008614AE" w:rsidRPr="000865C3" w:rsidRDefault="008614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065D6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низкий уровень доходов населения (</w:t>
      </w:r>
      <w:r w:rsidR="00065D66" w:rsidRPr="000865C3">
        <w:rPr>
          <w:rFonts w:ascii="Times New Roman" w:eastAsia="Calibri" w:hAnsi="Times New Roman" w:cs="Times New Roman"/>
          <w:sz w:val="24"/>
          <w:szCs w:val="24"/>
        </w:rPr>
        <w:t>маленькие</w:t>
      </w:r>
      <w:r w:rsidRPr="000865C3">
        <w:rPr>
          <w:rFonts w:ascii="Times New Roman" w:eastAsia="Calibri" w:hAnsi="Times New Roman" w:cs="Times New Roman"/>
          <w:sz w:val="24"/>
          <w:szCs w:val="24"/>
        </w:rPr>
        <w:t xml:space="preserve"> пенсии и зарплаты);</w:t>
      </w:r>
    </w:p>
    <w:p w:rsidR="008614AE" w:rsidRPr="000865C3" w:rsidRDefault="008614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065D6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отсутствие крупных промышленных предприятий.</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Все вышеперечисленные факторы является решающими для отсутствия активного роста субъектов розничной торговли, НТО, автолавок, ярмарок, а также торговли </w:t>
      </w:r>
      <w:r w:rsidR="00D114DF" w:rsidRPr="000865C3">
        <w:rPr>
          <w:rFonts w:ascii="Times New Roman" w:eastAsia="Calibri" w:hAnsi="Times New Roman" w:cs="Times New Roman"/>
          <w:sz w:val="24"/>
          <w:szCs w:val="24"/>
        </w:rPr>
        <w:t xml:space="preserve">и </w:t>
      </w:r>
      <w:r w:rsidRPr="000865C3">
        <w:rPr>
          <w:rFonts w:ascii="Times New Roman" w:eastAsia="Calibri" w:hAnsi="Times New Roman" w:cs="Times New Roman"/>
          <w:sz w:val="24"/>
          <w:szCs w:val="24"/>
        </w:rPr>
        <w:t>общественного питания.</w:t>
      </w:r>
    </w:p>
    <w:p w:rsidR="008614AE" w:rsidRPr="000865C3" w:rsidRDefault="008614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 поручению Министерства экономического развития в 2021 году на территории района продолжена работа по проведению мониторинга за состоянием рынков продовольствия на территории Олонецкого национального муниципального района в торговых точках по 40 наименованиям социально значимых продовольственных товаров. Данная информация предоставляется в Министерство экономического развития Республики Карелия в рамках исполнения постановления Правительства Российской Федерации от 7 августа 2014 года № 778 «О мерах по реализации указов Президента Российской Федерации от 6 августа 2014 года № 560 и от 24 июня 2015 года № 320».</w:t>
      </w:r>
    </w:p>
    <w:p w:rsidR="00D53A71" w:rsidRPr="000865C3" w:rsidRDefault="00D53A71" w:rsidP="000865C3">
      <w:pPr>
        <w:spacing w:after="0" w:line="240" w:lineRule="auto"/>
        <w:ind w:firstLine="708"/>
        <w:jc w:val="both"/>
        <w:rPr>
          <w:rFonts w:ascii="Times New Roman" w:eastAsia="Calibri" w:hAnsi="Times New Roman" w:cs="Times New Roman"/>
          <w:sz w:val="24"/>
          <w:szCs w:val="24"/>
        </w:rPr>
      </w:pPr>
    </w:p>
    <w:p w:rsidR="00D53A71" w:rsidRPr="000865C3" w:rsidRDefault="00B22E95" w:rsidP="000865C3">
      <w:pPr>
        <w:pStyle w:val="a6"/>
        <w:numPr>
          <w:ilvl w:val="2"/>
          <w:numId w:val="30"/>
        </w:numPr>
        <w:ind w:left="0" w:firstLine="0"/>
        <w:jc w:val="center"/>
        <w:outlineLvl w:val="0"/>
        <w:rPr>
          <w:rFonts w:ascii="Times New Roman" w:hAnsi="Times New Roman"/>
          <w:b/>
          <w:sz w:val="24"/>
          <w:szCs w:val="24"/>
        </w:rPr>
      </w:pPr>
      <w:bookmarkStart w:id="15" w:name="_Toc65501893"/>
      <w:r w:rsidRPr="000865C3">
        <w:rPr>
          <w:rFonts w:ascii="Times New Roman" w:hAnsi="Times New Roman"/>
          <w:b/>
          <w:sz w:val="24"/>
          <w:szCs w:val="24"/>
        </w:rPr>
        <w:t xml:space="preserve"> </w:t>
      </w:r>
      <w:r w:rsidR="00D53A71" w:rsidRPr="000865C3">
        <w:rPr>
          <w:rFonts w:ascii="Times New Roman" w:hAnsi="Times New Roman"/>
          <w:b/>
          <w:sz w:val="24"/>
          <w:szCs w:val="24"/>
        </w:rPr>
        <w:t>Регулирование цен и тарифов</w:t>
      </w:r>
      <w:bookmarkEnd w:id="15"/>
    </w:p>
    <w:p w:rsidR="00D53A71" w:rsidRPr="000865C3" w:rsidRDefault="00D53A71" w:rsidP="000865C3">
      <w:pPr>
        <w:spacing w:after="0" w:line="240" w:lineRule="auto"/>
        <w:jc w:val="both"/>
        <w:rPr>
          <w:rFonts w:ascii="Times New Roman" w:eastAsia="Calibri" w:hAnsi="Times New Roman" w:cs="Times New Roman"/>
          <w:b/>
          <w:sz w:val="24"/>
          <w:szCs w:val="24"/>
        </w:rPr>
      </w:pPr>
    </w:p>
    <w:p w:rsidR="00D114DF" w:rsidRPr="000865C3" w:rsidRDefault="00D114DF"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Администрация Олонецкого национального муниципального района исполняет переданные государственные полномочия по регулированию цен (тарифов) на отдельные виды продукции, товаров и услуг на территории Олонецкого национального муниципального района.</w:t>
      </w:r>
    </w:p>
    <w:p w:rsidR="00D114DF" w:rsidRPr="000865C3" w:rsidRDefault="00D114DF"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Общее количество юридических лиц, индивидуальных предпринимателей, осуществляющих деятельность на территории Олонецкого национального муниципального района, деятельность которых подлежит государственному контролю (надзору), муниципальному контролю со стороны контрольного органа, составляет 30 единиц.</w:t>
      </w:r>
    </w:p>
    <w:p w:rsidR="00D114DF" w:rsidRPr="000865C3" w:rsidRDefault="00D114DF"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отчетный период принято 2 постановления о внесении изменений в Реестр объектов регулирования при осуществлении администрацией Олонецкого национального муниципального района переданных государственных полномочий по регулированию цен (тарифов) на отдельные виды продукции, товаров и услуг. В соответствии с законодательством Республики Карелия, Реестр объектов регулирования уточнен и утвержден муниципальным правовым актом по состоянию на 22 апреля 2021 года.</w:t>
      </w:r>
    </w:p>
    <w:p w:rsidR="00D53A71" w:rsidRPr="000865C3" w:rsidRDefault="00D53A71" w:rsidP="000865C3">
      <w:pPr>
        <w:spacing w:after="0" w:line="240" w:lineRule="auto"/>
        <w:jc w:val="center"/>
        <w:rPr>
          <w:rFonts w:ascii="Times New Roman" w:eastAsia="Calibri" w:hAnsi="Times New Roman" w:cs="Times New Roman"/>
          <w:b/>
          <w:caps/>
          <w:sz w:val="24"/>
          <w:szCs w:val="24"/>
        </w:rPr>
      </w:pPr>
    </w:p>
    <w:p w:rsidR="00D53A71" w:rsidRPr="000865C3" w:rsidRDefault="00D53A71" w:rsidP="000865C3">
      <w:pPr>
        <w:pStyle w:val="a6"/>
        <w:numPr>
          <w:ilvl w:val="0"/>
          <w:numId w:val="30"/>
        </w:numPr>
        <w:ind w:left="0" w:firstLine="0"/>
        <w:jc w:val="center"/>
        <w:outlineLvl w:val="0"/>
        <w:rPr>
          <w:rFonts w:ascii="Times New Roman" w:hAnsi="Times New Roman"/>
          <w:b/>
          <w:caps/>
          <w:sz w:val="24"/>
          <w:szCs w:val="24"/>
        </w:rPr>
      </w:pPr>
      <w:bookmarkStart w:id="16" w:name="_Toc65501894"/>
      <w:r w:rsidRPr="000865C3">
        <w:rPr>
          <w:rFonts w:ascii="Times New Roman" w:hAnsi="Times New Roman"/>
          <w:b/>
          <w:caps/>
          <w:sz w:val="24"/>
          <w:szCs w:val="24"/>
        </w:rPr>
        <w:t>Инвестиционный климат и инвестиционная политика Олонецкого национального муниципального района</w:t>
      </w:r>
      <w:bookmarkEnd w:id="16"/>
    </w:p>
    <w:p w:rsidR="00D53A71" w:rsidRPr="000865C3" w:rsidRDefault="00D53A71" w:rsidP="000865C3">
      <w:pPr>
        <w:spacing w:after="0" w:line="240" w:lineRule="auto"/>
        <w:jc w:val="both"/>
        <w:rPr>
          <w:rFonts w:ascii="Times New Roman" w:eastAsia="Calibri" w:hAnsi="Times New Roman" w:cs="Times New Roman"/>
          <w:b/>
          <w:caps/>
          <w:sz w:val="24"/>
          <w:szCs w:val="24"/>
        </w:rPr>
      </w:pPr>
    </w:p>
    <w:p w:rsidR="0000406C" w:rsidRPr="000865C3" w:rsidRDefault="0000406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Объем инвестиций по крупным и средним предприятиям по итогам</w:t>
      </w:r>
      <w:r w:rsidR="00CD24DB"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2021 года – </w:t>
      </w:r>
      <w:r w:rsidR="00CD24DB" w:rsidRPr="000865C3">
        <w:rPr>
          <w:rFonts w:ascii="Times New Roman" w:eastAsia="Calibri" w:hAnsi="Times New Roman" w:cs="Times New Roman"/>
          <w:sz w:val="24"/>
          <w:szCs w:val="24"/>
        </w:rPr>
        <w:t>554,8</w:t>
      </w:r>
      <w:r w:rsidRPr="000865C3">
        <w:rPr>
          <w:rFonts w:ascii="Times New Roman" w:eastAsia="Calibri" w:hAnsi="Times New Roman" w:cs="Times New Roman"/>
          <w:sz w:val="24"/>
          <w:szCs w:val="24"/>
        </w:rPr>
        <w:t xml:space="preserve"> м</w:t>
      </w:r>
      <w:r w:rsidR="003D6A1B" w:rsidRPr="000865C3">
        <w:rPr>
          <w:rFonts w:ascii="Times New Roman" w:eastAsia="Calibri" w:hAnsi="Times New Roman" w:cs="Times New Roman"/>
          <w:sz w:val="24"/>
          <w:szCs w:val="24"/>
        </w:rPr>
        <w:t>иллионов</w:t>
      </w:r>
      <w:r w:rsidRPr="000865C3">
        <w:rPr>
          <w:rFonts w:ascii="Times New Roman" w:eastAsia="Calibri" w:hAnsi="Times New Roman" w:cs="Times New Roman"/>
          <w:sz w:val="24"/>
          <w:szCs w:val="24"/>
        </w:rPr>
        <w:t xml:space="preserve"> рублей (62,8% к уровню аналогичного периода 2020 года в сопоставимых ценах). </w:t>
      </w:r>
    </w:p>
    <w:p w:rsidR="0000406C" w:rsidRPr="000865C3" w:rsidRDefault="0000406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снижение динамики инвестиций в основной капитал повлияло снижение вложений по виду деятельности «сельское, лесное хозяйство, охота, рыболовство и рыбоводство» (доля данной отрасли в общем объеме инвестиций района порядка 53,4%, объем инвестиций составил 222,3 м</w:t>
      </w:r>
      <w:r w:rsidR="003D6A1B" w:rsidRPr="000865C3">
        <w:rPr>
          <w:rFonts w:ascii="Times New Roman" w:eastAsia="Calibri" w:hAnsi="Times New Roman" w:cs="Times New Roman"/>
          <w:sz w:val="24"/>
          <w:szCs w:val="24"/>
        </w:rPr>
        <w:t>иллиона</w:t>
      </w:r>
      <w:r w:rsidRPr="000865C3">
        <w:rPr>
          <w:rFonts w:ascii="Times New Roman" w:eastAsia="Calibri" w:hAnsi="Times New Roman" w:cs="Times New Roman"/>
          <w:sz w:val="24"/>
          <w:szCs w:val="24"/>
        </w:rPr>
        <w:t xml:space="preserve"> рублей). Кроме этого, снижение объема инвестиций отмечено по такому виду экономической деятельности как «обеспечение электрической энергией, газом и паром».</w:t>
      </w:r>
    </w:p>
    <w:p w:rsidR="0000406C" w:rsidRPr="000865C3" w:rsidRDefault="007232C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w:t>
      </w:r>
      <w:r w:rsidR="0000406C" w:rsidRPr="000865C3">
        <w:rPr>
          <w:rFonts w:ascii="Times New Roman" w:eastAsia="Calibri" w:hAnsi="Times New Roman" w:cs="Times New Roman"/>
          <w:sz w:val="24"/>
          <w:szCs w:val="24"/>
        </w:rPr>
        <w:t xml:space="preserve"> году значительный объем инвестиций по виду экономической деятельности как «обеспечение электрической энергией, газом и паром» обусловлен реализацией мероприятий по газификации района в рамках федеральной целевой программы «Развитие Республики Карелия на период до 2023 года».</w:t>
      </w:r>
    </w:p>
    <w:p w:rsidR="0000406C" w:rsidRPr="000865C3" w:rsidRDefault="0000406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 xml:space="preserve">Удельный вес района в общем объеме инвестиций республики (по кругу крупных и средних организаций) за </w:t>
      </w:r>
      <w:r w:rsidR="00CD24DB" w:rsidRPr="000865C3">
        <w:rPr>
          <w:rFonts w:ascii="Times New Roman" w:eastAsia="Calibri" w:hAnsi="Times New Roman" w:cs="Times New Roman"/>
          <w:sz w:val="24"/>
          <w:szCs w:val="24"/>
        </w:rPr>
        <w:t>12</w:t>
      </w:r>
      <w:r w:rsidRPr="000865C3">
        <w:rPr>
          <w:rFonts w:ascii="Times New Roman" w:eastAsia="Calibri" w:hAnsi="Times New Roman" w:cs="Times New Roman"/>
          <w:sz w:val="24"/>
          <w:szCs w:val="24"/>
        </w:rPr>
        <w:t xml:space="preserve"> месяцев 2021 года составил 1,3% (за аналогичный период 2020 года – 2,3%).</w:t>
      </w:r>
    </w:p>
    <w:p w:rsidR="0000406C" w:rsidRPr="000865C3" w:rsidRDefault="0000406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территории района АО «Корпорация развития Республики Карелия» сопровождает 5 инвестиционных проектов. Общий объем заявленных инвестиций по указанным проектам составляет – 175 м</w:t>
      </w:r>
      <w:r w:rsidR="003D6A1B" w:rsidRPr="000865C3">
        <w:rPr>
          <w:rFonts w:ascii="Times New Roman" w:eastAsia="Calibri" w:hAnsi="Times New Roman" w:cs="Times New Roman"/>
          <w:sz w:val="24"/>
          <w:szCs w:val="24"/>
        </w:rPr>
        <w:t>иллионов</w:t>
      </w:r>
      <w:r w:rsidRPr="000865C3">
        <w:rPr>
          <w:rFonts w:ascii="Times New Roman" w:eastAsia="Calibri" w:hAnsi="Times New Roman" w:cs="Times New Roman"/>
          <w:sz w:val="24"/>
          <w:szCs w:val="24"/>
        </w:rPr>
        <w:t xml:space="preserve"> рублей. Количество новых рабочих мест – 86:</w:t>
      </w:r>
    </w:p>
    <w:p w:rsidR="0000406C" w:rsidRPr="000865C3" w:rsidRDefault="003D6A1B" w:rsidP="000865C3">
      <w:pPr>
        <w:spacing w:after="0" w:line="240" w:lineRule="auto"/>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 xml:space="preserve">ООО «Региональная газовая компания» «Открытие новых АГЗС» (аналогичная АГЗС с 1 июня 2021 года уже функционирует на территории </w:t>
      </w:r>
      <w:proofErr w:type="spellStart"/>
      <w:r w:rsidR="0000406C" w:rsidRPr="000865C3">
        <w:rPr>
          <w:rFonts w:ascii="Times New Roman" w:eastAsia="Calibri" w:hAnsi="Times New Roman" w:cs="Times New Roman"/>
          <w:sz w:val="24"/>
          <w:szCs w:val="24"/>
        </w:rPr>
        <w:t>Питкярантского</w:t>
      </w:r>
      <w:proofErr w:type="spellEnd"/>
      <w:r w:rsidR="0000406C" w:rsidRPr="000865C3">
        <w:rPr>
          <w:rFonts w:ascii="Times New Roman" w:eastAsia="Calibri" w:hAnsi="Times New Roman" w:cs="Times New Roman"/>
          <w:sz w:val="24"/>
          <w:szCs w:val="24"/>
        </w:rPr>
        <w:t xml:space="preserve"> района).</w:t>
      </w:r>
      <w:proofErr w:type="gramEnd"/>
      <w:r w:rsidR="0000406C" w:rsidRPr="000865C3">
        <w:rPr>
          <w:rFonts w:ascii="Times New Roman" w:eastAsia="Calibri" w:hAnsi="Times New Roman" w:cs="Times New Roman"/>
          <w:sz w:val="24"/>
          <w:szCs w:val="24"/>
        </w:rPr>
        <w:t xml:space="preserve"> Всего данная компания планирует дополнительно открыть АГЗС на территории Беломорского, Сегежского, </w:t>
      </w:r>
      <w:proofErr w:type="spellStart"/>
      <w:r w:rsidR="0000406C" w:rsidRPr="000865C3">
        <w:rPr>
          <w:rFonts w:ascii="Times New Roman" w:eastAsia="Calibri" w:hAnsi="Times New Roman" w:cs="Times New Roman"/>
          <w:sz w:val="24"/>
          <w:szCs w:val="24"/>
        </w:rPr>
        <w:t>Суоярвского</w:t>
      </w:r>
      <w:proofErr w:type="spellEnd"/>
      <w:r w:rsidR="0000406C" w:rsidRPr="000865C3">
        <w:rPr>
          <w:rFonts w:ascii="Times New Roman" w:eastAsia="Calibri" w:hAnsi="Times New Roman" w:cs="Times New Roman"/>
          <w:sz w:val="24"/>
          <w:szCs w:val="24"/>
        </w:rPr>
        <w:t xml:space="preserve"> и Олонецкого районов. Общий объем инвестиций по всему проекту – 27 </w:t>
      </w:r>
      <w:proofErr w:type="gramStart"/>
      <w:r w:rsidR="0000406C" w:rsidRPr="000865C3">
        <w:rPr>
          <w:rFonts w:ascii="Times New Roman" w:eastAsia="Calibri" w:hAnsi="Times New Roman" w:cs="Times New Roman"/>
          <w:sz w:val="24"/>
          <w:szCs w:val="24"/>
        </w:rPr>
        <w:t>млн</w:t>
      </w:r>
      <w:proofErr w:type="gramEnd"/>
      <w:r w:rsidR="0000406C" w:rsidRPr="000865C3">
        <w:rPr>
          <w:rFonts w:ascii="Times New Roman" w:eastAsia="Calibri" w:hAnsi="Times New Roman" w:cs="Times New Roman"/>
          <w:sz w:val="24"/>
          <w:szCs w:val="24"/>
        </w:rPr>
        <w:t xml:space="preserve"> рублей, планируемое количество новых рабочих мест – 18.</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Срок реализации проекта – 2020-2022 годы.</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В настоящее время по всем перечисленным районам ведется работа по поиск</w:t>
      </w:r>
      <w:r w:rsidRPr="000865C3">
        <w:rPr>
          <w:rFonts w:ascii="Times New Roman" w:eastAsia="Calibri" w:hAnsi="Times New Roman" w:cs="Times New Roman"/>
          <w:sz w:val="24"/>
          <w:szCs w:val="24"/>
        </w:rPr>
        <w:t>у подходящих земельных участков;</w:t>
      </w:r>
    </w:p>
    <w:p w:rsidR="0000406C" w:rsidRPr="000865C3" w:rsidRDefault="003D6A1B"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ООО «ЕВРОКЕМПИНГ» Строительство и развитие инвестиционного проекта «Олонецкие кемпинги», организация первого в Карелии кемпинга с одновременным размещением до 400 туристов/день, соответствующего уровню «4*» по Европейской классификации кемпингов.</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Срок реализации проекта - 2020–2021 годы.</w:t>
      </w:r>
      <w:r w:rsidR="00B22E95"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Проектная мощность инвестиционного проекта - 50 000 туристов/год.</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Стоимость проекта по оценке инициатора - 29 м</w:t>
      </w:r>
      <w:r w:rsidRPr="000865C3">
        <w:rPr>
          <w:rFonts w:ascii="Times New Roman" w:eastAsia="Calibri" w:hAnsi="Times New Roman" w:cs="Times New Roman"/>
          <w:sz w:val="24"/>
          <w:szCs w:val="24"/>
        </w:rPr>
        <w:t>иллионов</w:t>
      </w:r>
      <w:r w:rsidR="0000406C" w:rsidRPr="000865C3">
        <w:rPr>
          <w:rFonts w:ascii="Times New Roman" w:eastAsia="Calibri" w:hAnsi="Times New Roman" w:cs="Times New Roman"/>
          <w:sz w:val="24"/>
          <w:szCs w:val="24"/>
        </w:rPr>
        <w:t xml:space="preserve"> рублей.</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Планируемое кол</w:t>
      </w:r>
      <w:r w:rsidR="007232C3" w:rsidRPr="000865C3">
        <w:rPr>
          <w:rFonts w:ascii="Times New Roman" w:eastAsia="Calibri" w:hAnsi="Times New Roman" w:cs="Times New Roman"/>
          <w:sz w:val="24"/>
          <w:szCs w:val="24"/>
        </w:rPr>
        <w:t>ичество новых рабочих мест – 20. В настоящее время по всем перечисленным районам ведется работа по поиску подходящих земельных участков;</w:t>
      </w:r>
    </w:p>
    <w:p w:rsidR="0000406C" w:rsidRPr="000865C3" w:rsidRDefault="003D6A1B"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 xml:space="preserve">КФХ </w:t>
      </w:r>
      <w:proofErr w:type="spellStart"/>
      <w:r w:rsidR="0000406C" w:rsidRPr="000865C3">
        <w:rPr>
          <w:rFonts w:ascii="Times New Roman" w:eastAsia="Calibri" w:hAnsi="Times New Roman" w:cs="Times New Roman"/>
          <w:sz w:val="24"/>
          <w:szCs w:val="24"/>
        </w:rPr>
        <w:t>Наумочкина</w:t>
      </w:r>
      <w:proofErr w:type="spellEnd"/>
      <w:r w:rsidR="0000406C" w:rsidRPr="000865C3">
        <w:rPr>
          <w:rFonts w:ascii="Times New Roman" w:eastAsia="Calibri" w:hAnsi="Times New Roman" w:cs="Times New Roman"/>
          <w:sz w:val="24"/>
          <w:szCs w:val="24"/>
        </w:rPr>
        <w:t xml:space="preserve"> И.В. «Развитие крестьянского (фермерского) хозяйства (выращивание земляники садовой) «Солнечная ягода»</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Проектная мощность инвестиционного проекта: увеличение площади посадки к 2021 году на территории района до 2,7 га и реализация свыше 15 тонн ягод в год.</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Срок реализации проекта - 2021–2026 годы.</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Стоимость проекта по оценке инициатора - 3,8 м</w:t>
      </w:r>
      <w:r w:rsidRPr="000865C3">
        <w:rPr>
          <w:rFonts w:ascii="Times New Roman" w:eastAsia="Calibri" w:hAnsi="Times New Roman" w:cs="Times New Roman"/>
          <w:sz w:val="24"/>
          <w:szCs w:val="24"/>
        </w:rPr>
        <w:t>иллионов</w:t>
      </w:r>
      <w:r w:rsidR="0000406C" w:rsidRPr="000865C3">
        <w:rPr>
          <w:rFonts w:ascii="Times New Roman" w:eastAsia="Calibri" w:hAnsi="Times New Roman" w:cs="Times New Roman"/>
          <w:sz w:val="24"/>
          <w:szCs w:val="24"/>
        </w:rPr>
        <w:t xml:space="preserve"> рублей.</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Планируемое количество новых рабочих мест – 5.</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 xml:space="preserve">По итогам 3 квартала 2021 года объем инвестиций в проект составил 3,8 </w:t>
      </w:r>
      <w:proofErr w:type="gramStart"/>
      <w:r w:rsidR="0000406C" w:rsidRPr="000865C3">
        <w:rPr>
          <w:rFonts w:ascii="Times New Roman" w:eastAsia="Calibri" w:hAnsi="Times New Roman" w:cs="Times New Roman"/>
          <w:sz w:val="24"/>
          <w:szCs w:val="24"/>
        </w:rPr>
        <w:t>млн</w:t>
      </w:r>
      <w:proofErr w:type="gramEnd"/>
      <w:r w:rsidR="0000406C" w:rsidRPr="000865C3">
        <w:rPr>
          <w:rFonts w:ascii="Times New Roman" w:eastAsia="Calibri" w:hAnsi="Times New Roman" w:cs="Times New Roman"/>
          <w:sz w:val="24"/>
          <w:szCs w:val="24"/>
        </w:rPr>
        <w:t xml:space="preserve"> рублей. Создано 2 новых рабочих места. Площадь посадок увеличена до 2,7 га;</w:t>
      </w:r>
    </w:p>
    <w:p w:rsidR="003D6A1B" w:rsidRPr="000865C3" w:rsidRDefault="003D6A1B"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ООО «</w:t>
      </w:r>
      <w:proofErr w:type="spellStart"/>
      <w:r w:rsidR="0000406C" w:rsidRPr="000865C3">
        <w:rPr>
          <w:rFonts w:ascii="Times New Roman" w:eastAsia="Calibri" w:hAnsi="Times New Roman" w:cs="Times New Roman"/>
          <w:sz w:val="24"/>
          <w:szCs w:val="24"/>
        </w:rPr>
        <w:t>Альпи</w:t>
      </w:r>
      <w:proofErr w:type="spellEnd"/>
      <w:r w:rsidR="0000406C" w:rsidRPr="000865C3">
        <w:rPr>
          <w:rFonts w:ascii="Times New Roman" w:eastAsia="Calibri" w:hAnsi="Times New Roman" w:cs="Times New Roman"/>
          <w:sz w:val="24"/>
          <w:szCs w:val="24"/>
        </w:rPr>
        <w:t>-Инфра тур» «Строительство комплексного объекта придорожного сервиса «</w:t>
      </w:r>
      <w:proofErr w:type="spellStart"/>
      <w:r w:rsidR="0000406C" w:rsidRPr="000865C3">
        <w:rPr>
          <w:rFonts w:ascii="Times New Roman" w:eastAsia="Calibri" w:hAnsi="Times New Roman" w:cs="Times New Roman"/>
          <w:sz w:val="24"/>
          <w:szCs w:val="24"/>
        </w:rPr>
        <w:t>Альпи</w:t>
      </w:r>
      <w:proofErr w:type="spellEnd"/>
      <w:r w:rsidR="0000406C" w:rsidRPr="000865C3">
        <w:rPr>
          <w:rFonts w:ascii="Times New Roman" w:eastAsia="Calibri" w:hAnsi="Times New Roman" w:cs="Times New Roman"/>
          <w:sz w:val="24"/>
          <w:szCs w:val="24"/>
        </w:rPr>
        <w:t>» (</w:t>
      </w:r>
      <w:proofErr w:type="gramStart"/>
      <w:r w:rsidR="0000406C" w:rsidRPr="000865C3">
        <w:rPr>
          <w:rFonts w:ascii="Times New Roman" w:eastAsia="Calibri" w:hAnsi="Times New Roman" w:cs="Times New Roman"/>
          <w:sz w:val="24"/>
          <w:szCs w:val="24"/>
        </w:rPr>
        <w:t>федеральная</w:t>
      </w:r>
      <w:proofErr w:type="gramEnd"/>
      <w:r w:rsidR="0000406C" w:rsidRPr="000865C3">
        <w:rPr>
          <w:rFonts w:ascii="Times New Roman" w:eastAsia="Calibri" w:hAnsi="Times New Roman" w:cs="Times New Roman"/>
          <w:sz w:val="24"/>
          <w:szCs w:val="24"/>
        </w:rPr>
        <w:t xml:space="preserve"> а/д «Кола», 270-й км)»</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Сроки реализации проекта - 2021-2024 годы.</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 xml:space="preserve">Проектная мощность инвестиционного проекта – 1 000 посетителей/сутки; кафе на 200 посадочных мест; стоянка на 120 </w:t>
      </w:r>
      <w:proofErr w:type="spellStart"/>
      <w:r w:rsidR="0000406C" w:rsidRPr="000865C3">
        <w:rPr>
          <w:rFonts w:ascii="Times New Roman" w:eastAsia="Calibri" w:hAnsi="Times New Roman" w:cs="Times New Roman"/>
          <w:sz w:val="24"/>
          <w:szCs w:val="24"/>
        </w:rPr>
        <w:t>машиномест</w:t>
      </w:r>
      <w:proofErr w:type="spellEnd"/>
      <w:r w:rsidR="0000406C"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Стоимость проекта по оценке инициатора - 105 м</w:t>
      </w:r>
      <w:r w:rsidRPr="000865C3">
        <w:rPr>
          <w:rFonts w:ascii="Times New Roman" w:eastAsia="Calibri" w:hAnsi="Times New Roman" w:cs="Times New Roman"/>
          <w:sz w:val="24"/>
          <w:szCs w:val="24"/>
        </w:rPr>
        <w:t>иллионов</w:t>
      </w:r>
      <w:r w:rsidR="0000406C" w:rsidRPr="000865C3">
        <w:rPr>
          <w:rFonts w:ascii="Times New Roman" w:eastAsia="Calibri" w:hAnsi="Times New Roman" w:cs="Times New Roman"/>
          <w:sz w:val="24"/>
          <w:szCs w:val="24"/>
        </w:rPr>
        <w:t xml:space="preserve"> рублей.</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Планируемое количество новых рабочих мест – 35.</w:t>
      </w:r>
      <w:r w:rsidRPr="000865C3">
        <w:rPr>
          <w:rFonts w:ascii="Times New Roman" w:eastAsia="Calibri" w:hAnsi="Times New Roman" w:cs="Times New Roman"/>
          <w:sz w:val="24"/>
          <w:szCs w:val="24"/>
        </w:rPr>
        <w:t xml:space="preserve"> </w:t>
      </w:r>
    </w:p>
    <w:p w:rsidR="0000406C" w:rsidRPr="000865C3" w:rsidRDefault="003D6A1B"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Туристический комплекс «Ладога Летний Клуб», реализация проект</w:t>
      </w:r>
      <w:proofErr w:type="gramStart"/>
      <w:r w:rsidR="0000406C" w:rsidRPr="000865C3">
        <w:rPr>
          <w:rFonts w:ascii="Times New Roman" w:eastAsia="Calibri" w:hAnsi="Times New Roman" w:cs="Times New Roman"/>
          <w:sz w:val="24"/>
          <w:szCs w:val="24"/>
        </w:rPr>
        <w:t>а ООО</w:t>
      </w:r>
      <w:proofErr w:type="gramEnd"/>
      <w:r w:rsidR="0000406C" w:rsidRPr="000865C3">
        <w:rPr>
          <w:rFonts w:ascii="Times New Roman" w:eastAsia="Calibri" w:hAnsi="Times New Roman" w:cs="Times New Roman"/>
          <w:sz w:val="24"/>
          <w:szCs w:val="24"/>
        </w:rPr>
        <w:t xml:space="preserve"> «Ладога Летний Клуб» на берегу Ладожского озера вблизи д. Обжа (</w:t>
      </w:r>
      <w:proofErr w:type="spellStart"/>
      <w:r w:rsidR="0000406C" w:rsidRPr="000865C3">
        <w:rPr>
          <w:rFonts w:ascii="Times New Roman" w:eastAsia="Calibri" w:hAnsi="Times New Roman" w:cs="Times New Roman"/>
          <w:sz w:val="24"/>
          <w:szCs w:val="24"/>
        </w:rPr>
        <w:t>Мегрегское</w:t>
      </w:r>
      <w:proofErr w:type="spellEnd"/>
      <w:r w:rsidR="0000406C" w:rsidRPr="000865C3">
        <w:rPr>
          <w:rFonts w:ascii="Times New Roman" w:eastAsia="Calibri" w:hAnsi="Times New Roman" w:cs="Times New Roman"/>
          <w:sz w:val="24"/>
          <w:szCs w:val="24"/>
        </w:rPr>
        <w:t xml:space="preserve"> сельское поселение) с одновременным размещением до 70 туристов в день.</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Срок реализации: 2021-2024 годы.</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Планируемое количество новых рабочих мест – 8.</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Стоимость проекта по оценке инициатора – 11,8 м</w:t>
      </w:r>
      <w:r w:rsidRPr="000865C3">
        <w:rPr>
          <w:rFonts w:ascii="Times New Roman" w:eastAsia="Calibri" w:hAnsi="Times New Roman" w:cs="Times New Roman"/>
          <w:sz w:val="24"/>
          <w:szCs w:val="24"/>
        </w:rPr>
        <w:t>иллионов</w:t>
      </w:r>
      <w:r w:rsidR="0000406C" w:rsidRPr="000865C3">
        <w:rPr>
          <w:rFonts w:ascii="Times New Roman" w:eastAsia="Calibri" w:hAnsi="Times New Roman" w:cs="Times New Roman"/>
          <w:sz w:val="24"/>
          <w:szCs w:val="24"/>
        </w:rPr>
        <w:t xml:space="preserve"> рублей.</w:t>
      </w:r>
      <w:r w:rsidRPr="000865C3">
        <w:rPr>
          <w:rFonts w:ascii="Times New Roman" w:eastAsia="Calibri" w:hAnsi="Times New Roman" w:cs="Times New Roman"/>
          <w:sz w:val="24"/>
          <w:szCs w:val="24"/>
        </w:rPr>
        <w:t xml:space="preserve"> </w:t>
      </w:r>
      <w:r w:rsidR="0000406C" w:rsidRPr="000865C3">
        <w:rPr>
          <w:rFonts w:ascii="Times New Roman" w:eastAsia="Calibri" w:hAnsi="Times New Roman" w:cs="Times New Roman"/>
          <w:sz w:val="24"/>
          <w:szCs w:val="24"/>
        </w:rPr>
        <w:t>Ведется работа по оказанию содействия в получении согласования на предоставление лесного участка.</w:t>
      </w:r>
    </w:p>
    <w:p w:rsidR="00A20D6E" w:rsidRPr="000865C3" w:rsidRDefault="0000406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инвестиционном портале Республики Карелия размещены 6 инвестиционных площадок для размещения объектов здравоохранения, для сельскохозяйственного производства, размещения объектов торговли,  размещения зданий, строений, сооружений, используемых для производства, хранения и первичной переработки сельскохозяйственной продукции, размещения промышленных объектов.</w:t>
      </w:r>
    </w:p>
    <w:p w:rsidR="00D53A71" w:rsidRPr="000865C3" w:rsidRDefault="00D53A71" w:rsidP="000865C3">
      <w:pPr>
        <w:spacing w:after="0" w:line="240" w:lineRule="auto"/>
        <w:jc w:val="both"/>
        <w:rPr>
          <w:rFonts w:ascii="Times New Roman" w:eastAsia="Calibri" w:hAnsi="Times New Roman" w:cs="Times New Roman"/>
          <w:sz w:val="24"/>
          <w:szCs w:val="24"/>
        </w:rPr>
      </w:pPr>
    </w:p>
    <w:p w:rsidR="00D53A71" w:rsidRPr="000865C3" w:rsidRDefault="00D53A71" w:rsidP="000865C3">
      <w:pPr>
        <w:pStyle w:val="a6"/>
        <w:numPr>
          <w:ilvl w:val="0"/>
          <w:numId w:val="30"/>
        </w:numPr>
        <w:ind w:left="0" w:firstLine="0"/>
        <w:jc w:val="center"/>
        <w:outlineLvl w:val="0"/>
        <w:rPr>
          <w:rFonts w:ascii="Times New Roman" w:hAnsi="Times New Roman"/>
          <w:caps/>
          <w:sz w:val="24"/>
          <w:szCs w:val="24"/>
        </w:rPr>
      </w:pPr>
      <w:bookmarkStart w:id="17" w:name="_Toc65501895"/>
      <w:r w:rsidRPr="000865C3">
        <w:rPr>
          <w:rFonts w:ascii="Times New Roman" w:hAnsi="Times New Roman"/>
          <w:b/>
          <w:caps/>
          <w:sz w:val="24"/>
          <w:szCs w:val="24"/>
        </w:rPr>
        <w:t>управление муниципальными финансами</w:t>
      </w:r>
      <w:bookmarkEnd w:id="17"/>
    </w:p>
    <w:p w:rsidR="00D53A71" w:rsidRPr="000865C3" w:rsidRDefault="00D53A71" w:rsidP="000865C3">
      <w:pPr>
        <w:spacing w:after="0" w:line="240" w:lineRule="auto"/>
        <w:jc w:val="center"/>
        <w:rPr>
          <w:rFonts w:ascii="Times New Roman" w:eastAsia="Calibri" w:hAnsi="Times New Roman" w:cs="Times New Roman"/>
          <w:b/>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18" w:name="_Toc65501896"/>
      <w:r w:rsidRPr="000865C3">
        <w:rPr>
          <w:rFonts w:ascii="Times New Roman" w:hAnsi="Times New Roman"/>
          <w:b/>
          <w:sz w:val="24"/>
          <w:szCs w:val="24"/>
        </w:rPr>
        <w:t>Бюджетная политика</w:t>
      </w:r>
      <w:bookmarkEnd w:id="18"/>
    </w:p>
    <w:p w:rsidR="00D53A71" w:rsidRPr="000865C3" w:rsidRDefault="00D53A71" w:rsidP="000865C3">
      <w:pPr>
        <w:spacing w:after="0" w:line="240" w:lineRule="auto"/>
        <w:ind w:firstLine="708"/>
        <w:jc w:val="both"/>
        <w:rPr>
          <w:rFonts w:ascii="Times New Roman" w:eastAsia="Calibri" w:hAnsi="Times New Roman" w:cs="Times New Roman"/>
          <w:sz w:val="24"/>
          <w:szCs w:val="24"/>
        </w:rPr>
      </w:pP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 xml:space="preserve">Исполнение бюджета Олонецкого национального муниципального района за 2021 год осуществлялось на основе сводной бюджетной росписи бюджета Олонецкого национального муниципального района и кассового плана в соответствии с требованиями Бюджетного кодекса Российской Федерации, Положения о бюджетном процессе в Олонецком национальном муниципальном районе  и решения Совета Олонецкого национального муниципального района «О </w:t>
      </w:r>
      <w:r w:rsidRPr="000865C3">
        <w:rPr>
          <w:rFonts w:ascii="Times New Roman" w:eastAsia="Calibri" w:hAnsi="Times New Roman" w:cs="Times New Roman"/>
          <w:sz w:val="24"/>
          <w:szCs w:val="24"/>
        </w:rPr>
        <w:lastRenderedPageBreak/>
        <w:t>бюджете Олонецкого национального муниципального района на 2021 год и плановый период 2022</w:t>
      </w:r>
      <w:proofErr w:type="gramEnd"/>
      <w:r w:rsidRPr="000865C3">
        <w:rPr>
          <w:rFonts w:ascii="Times New Roman" w:eastAsia="Calibri" w:hAnsi="Times New Roman" w:cs="Times New Roman"/>
          <w:sz w:val="24"/>
          <w:szCs w:val="24"/>
        </w:rPr>
        <w:t xml:space="preserve"> и 2023 годов»</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Общий объем доходов районного бюджета за отчетный период составил 833</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853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или 96,6% к уточненному годовому  прогнозу. Поступление налоговых и неналоговых доходов составило 146</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475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что на 7</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598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выше уровня 2020 г</w:t>
      </w:r>
      <w:r w:rsidR="00D24D48" w:rsidRPr="000865C3">
        <w:rPr>
          <w:rFonts w:ascii="Times New Roman" w:eastAsia="Calibri" w:hAnsi="Times New Roman" w:cs="Times New Roman"/>
          <w:sz w:val="24"/>
          <w:szCs w:val="24"/>
        </w:rPr>
        <w:t>ода.  Наибольший удельный вес,</w:t>
      </w:r>
      <w:r w:rsidRPr="000865C3">
        <w:rPr>
          <w:rFonts w:ascii="Times New Roman" w:eastAsia="Calibri" w:hAnsi="Times New Roman" w:cs="Times New Roman"/>
          <w:sz w:val="24"/>
          <w:szCs w:val="24"/>
        </w:rPr>
        <w:t xml:space="preserve"> 82,5% в доходной части бюджета</w:t>
      </w:r>
      <w:r w:rsidR="00D24D48"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занимают безвозмездные поступления из вышестоящего бюджета – </w:t>
      </w:r>
      <w:r w:rsidR="0095172F" w:rsidRPr="000865C3">
        <w:rPr>
          <w:rFonts w:ascii="Times New Roman" w:eastAsia="Calibri" w:hAnsi="Times New Roman" w:cs="Times New Roman"/>
          <w:sz w:val="24"/>
          <w:szCs w:val="24"/>
        </w:rPr>
        <w:t>687 707</w:t>
      </w:r>
      <w:r w:rsidRPr="000865C3">
        <w:rPr>
          <w:rFonts w:ascii="Times New Roman" w:eastAsia="Calibri" w:hAnsi="Times New Roman" w:cs="Times New Roman"/>
          <w:sz w:val="24"/>
          <w:szCs w:val="24"/>
        </w:rPr>
        <w:t xml:space="preserve">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Налог на доходы физических лиц на сегодня является основным источником доходов формирования районного бюджета. Удельный вес его в структуре налоговых доходов бюджета </w:t>
      </w:r>
      <w:r w:rsidR="00D24D48" w:rsidRPr="000865C3">
        <w:rPr>
          <w:rFonts w:ascii="Times New Roman" w:eastAsia="Calibri" w:hAnsi="Times New Roman" w:cs="Times New Roman"/>
          <w:sz w:val="24"/>
          <w:szCs w:val="24"/>
        </w:rPr>
        <w:t xml:space="preserve">составляет </w:t>
      </w:r>
      <w:r w:rsidRPr="000865C3">
        <w:rPr>
          <w:rFonts w:ascii="Times New Roman" w:eastAsia="Calibri" w:hAnsi="Times New Roman" w:cs="Times New Roman"/>
          <w:sz w:val="24"/>
          <w:szCs w:val="24"/>
        </w:rPr>
        <w:t>93%. Поступление НДФЛ за 2021 год в бюджет района состав</w:t>
      </w:r>
      <w:r w:rsidR="00D24D48" w:rsidRPr="000865C3">
        <w:rPr>
          <w:rFonts w:ascii="Times New Roman" w:eastAsia="Calibri" w:hAnsi="Times New Roman" w:cs="Times New Roman"/>
          <w:sz w:val="24"/>
          <w:szCs w:val="24"/>
        </w:rPr>
        <w:t>ило</w:t>
      </w:r>
      <w:r w:rsidRPr="000865C3">
        <w:rPr>
          <w:rFonts w:ascii="Times New Roman" w:eastAsia="Calibri" w:hAnsi="Times New Roman" w:cs="Times New Roman"/>
          <w:sz w:val="24"/>
          <w:szCs w:val="24"/>
        </w:rPr>
        <w:t xml:space="preserve"> 93</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609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или 101,2% от годовых плановых назначений. </w:t>
      </w:r>
      <w:r w:rsidR="00D24D48" w:rsidRPr="000865C3">
        <w:rPr>
          <w:rFonts w:ascii="Times New Roman" w:eastAsia="Calibri" w:hAnsi="Times New Roman" w:cs="Times New Roman"/>
          <w:sz w:val="24"/>
          <w:szCs w:val="24"/>
        </w:rPr>
        <w:t>По</w:t>
      </w:r>
      <w:r w:rsidRPr="000865C3">
        <w:rPr>
          <w:rFonts w:ascii="Times New Roman" w:eastAsia="Calibri" w:hAnsi="Times New Roman" w:cs="Times New Roman"/>
          <w:sz w:val="24"/>
          <w:szCs w:val="24"/>
        </w:rPr>
        <w:t xml:space="preserve"> сравнени</w:t>
      </w:r>
      <w:r w:rsidR="00D24D48" w:rsidRPr="000865C3">
        <w:rPr>
          <w:rFonts w:ascii="Times New Roman" w:eastAsia="Calibri" w:hAnsi="Times New Roman" w:cs="Times New Roman"/>
          <w:sz w:val="24"/>
          <w:szCs w:val="24"/>
        </w:rPr>
        <w:t>ю</w:t>
      </w:r>
      <w:r w:rsidRPr="000865C3">
        <w:rPr>
          <w:rFonts w:ascii="Times New Roman" w:eastAsia="Calibri" w:hAnsi="Times New Roman" w:cs="Times New Roman"/>
          <w:sz w:val="24"/>
          <w:szCs w:val="24"/>
        </w:rPr>
        <w:t xml:space="preserve"> с 2020 годом наблюдается увеличение поступлений по данному виду налога на 5</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847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Наибольшее увеличение уплаты НДФЛ произошло по следующим налогоплательщикам:</w:t>
      </w:r>
    </w:p>
    <w:p w:rsidR="004C56C4" w:rsidRPr="000865C3" w:rsidRDefault="004C56C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ОАО «</w:t>
      </w:r>
      <w:proofErr w:type="spellStart"/>
      <w:r w:rsidRPr="000865C3">
        <w:rPr>
          <w:rFonts w:ascii="Times New Roman" w:eastAsia="Calibri" w:hAnsi="Times New Roman" w:cs="Times New Roman"/>
          <w:sz w:val="24"/>
          <w:szCs w:val="24"/>
        </w:rPr>
        <w:t>Племсовхоз</w:t>
      </w:r>
      <w:proofErr w:type="spellEnd"/>
      <w:r w:rsidRPr="000865C3">
        <w:rPr>
          <w:rFonts w:ascii="Times New Roman" w:eastAsia="Calibri" w:hAnsi="Times New Roman" w:cs="Times New Roman"/>
          <w:sz w:val="24"/>
          <w:szCs w:val="24"/>
        </w:rPr>
        <w:t xml:space="preserve"> «Мегрега»</w:t>
      </w:r>
      <w:r w:rsidR="00D24D48" w:rsidRPr="000865C3">
        <w:rPr>
          <w:rFonts w:ascii="Times New Roman" w:eastAsia="Calibri" w:hAnsi="Times New Roman" w:cs="Times New Roman"/>
          <w:sz w:val="24"/>
          <w:szCs w:val="24"/>
        </w:rPr>
        <w:t>;</w:t>
      </w:r>
    </w:p>
    <w:p w:rsidR="004C56C4" w:rsidRPr="000865C3" w:rsidRDefault="00D24D4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4C56C4" w:rsidRPr="000865C3">
        <w:rPr>
          <w:rFonts w:ascii="Times New Roman" w:eastAsia="Calibri" w:hAnsi="Times New Roman" w:cs="Times New Roman"/>
          <w:sz w:val="24"/>
          <w:szCs w:val="24"/>
        </w:rPr>
        <w:t xml:space="preserve"> АО «Олонецкий молочный комбинат»</w:t>
      </w:r>
      <w:r w:rsidRPr="000865C3">
        <w:rPr>
          <w:rFonts w:ascii="Times New Roman" w:eastAsia="Calibri" w:hAnsi="Times New Roman" w:cs="Times New Roman"/>
          <w:sz w:val="24"/>
          <w:szCs w:val="24"/>
        </w:rPr>
        <w:t>;</w:t>
      </w:r>
    </w:p>
    <w:p w:rsidR="004C56C4" w:rsidRPr="000865C3" w:rsidRDefault="004C56C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ОАО «Племенное хозяйство «</w:t>
      </w:r>
      <w:proofErr w:type="spellStart"/>
      <w:r w:rsidRPr="000865C3">
        <w:rPr>
          <w:rFonts w:ascii="Times New Roman" w:eastAsia="Calibri" w:hAnsi="Times New Roman" w:cs="Times New Roman"/>
          <w:sz w:val="24"/>
          <w:szCs w:val="24"/>
        </w:rPr>
        <w:t>Ильинское</w:t>
      </w:r>
      <w:proofErr w:type="spellEnd"/>
      <w:r w:rsidRPr="000865C3">
        <w:rPr>
          <w:rFonts w:ascii="Times New Roman" w:eastAsia="Calibri" w:hAnsi="Times New Roman" w:cs="Times New Roman"/>
          <w:sz w:val="24"/>
          <w:szCs w:val="24"/>
        </w:rPr>
        <w:t>»</w:t>
      </w:r>
      <w:r w:rsidR="00D24D48" w:rsidRPr="000865C3">
        <w:rPr>
          <w:rFonts w:ascii="Times New Roman" w:eastAsia="Calibri" w:hAnsi="Times New Roman" w:cs="Times New Roman"/>
          <w:sz w:val="24"/>
          <w:szCs w:val="24"/>
        </w:rPr>
        <w:t>;</w:t>
      </w:r>
    </w:p>
    <w:p w:rsidR="004C56C4" w:rsidRPr="000865C3" w:rsidRDefault="004C56C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w:t>
      </w:r>
      <w:r w:rsidR="00D24D48" w:rsidRPr="000865C3">
        <w:rPr>
          <w:rFonts w:ascii="Times New Roman" w:eastAsia="Calibri" w:hAnsi="Times New Roman" w:cs="Times New Roman"/>
          <w:sz w:val="24"/>
          <w:szCs w:val="24"/>
        </w:rPr>
        <w:t>;</w:t>
      </w:r>
    </w:p>
    <w:p w:rsidR="004C56C4" w:rsidRPr="000865C3" w:rsidRDefault="004C56C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ГБУЗ «</w:t>
      </w: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ЦРБ»</w:t>
      </w:r>
      <w:r w:rsidR="00D24D48" w:rsidRPr="000865C3">
        <w:rPr>
          <w:rFonts w:ascii="Times New Roman" w:eastAsia="Calibri" w:hAnsi="Times New Roman" w:cs="Times New Roman"/>
          <w:sz w:val="24"/>
          <w:szCs w:val="24"/>
        </w:rPr>
        <w:t>.</w:t>
      </w:r>
    </w:p>
    <w:p w:rsidR="004C56C4" w:rsidRPr="000865C3" w:rsidRDefault="00D24D4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Т</w:t>
      </w:r>
      <w:r w:rsidR="004C56C4" w:rsidRPr="000865C3">
        <w:rPr>
          <w:rFonts w:ascii="Times New Roman" w:eastAsia="Calibri" w:hAnsi="Times New Roman" w:cs="Times New Roman"/>
          <w:sz w:val="24"/>
          <w:szCs w:val="24"/>
        </w:rPr>
        <w:t>ак же увеличение поступления НДФЛ связано с тем, что выплата заработной платы работникам бюджетной сферы муниципальных учреждений осуществляется в соответствии с целевыми показателями «майских» Указов Президента Российской Федерации, с учетом увеличения МРОТ с 01.01.2021 года.</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 Единому налогу на вмененный доход для отдельных видов деятельности прогнозные показатели на 2021 год составили 860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Поступило 847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или 98,4% от плана. </w:t>
      </w:r>
      <w:r w:rsidR="00D24D48" w:rsidRPr="000865C3">
        <w:rPr>
          <w:rFonts w:ascii="Times New Roman" w:eastAsia="Calibri" w:hAnsi="Times New Roman" w:cs="Times New Roman"/>
          <w:sz w:val="24"/>
          <w:szCs w:val="24"/>
        </w:rPr>
        <w:t>По</w:t>
      </w:r>
      <w:r w:rsidRPr="000865C3">
        <w:rPr>
          <w:rFonts w:ascii="Times New Roman" w:eastAsia="Calibri" w:hAnsi="Times New Roman" w:cs="Times New Roman"/>
          <w:sz w:val="24"/>
          <w:szCs w:val="24"/>
        </w:rPr>
        <w:t xml:space="preserve"> сравнени</w:t>
      </w:r>
      <w:r w:rsidR="00D24D48" w:rsidRPr="000865C3">
        <w:rPr>
          <w:rFonts w:ascii="Times New Roman" w:eastAsia="Calibri" w:hAnsi="Times New Roman" w:cs="Times New Roman"/>
          <w:sz w:val="24"/>
          <w:szCs w:val="24"/>
        </w:rPr>
        <w:t>ю</w:t>
      </w:r>
      <w:r w:rsidRPr="000865C3">
        <w:rPr>
          <w:rFonts w:ascii="Times New Roman" w:eastAsia="Calibri" w:hAnsi="Times New Roman" w:cs="Times New Roman"/>
          <w:sz w:val="24"/>
          <w:szCs w:val="24"/>
        </w:rPr>
        <w:t xml:space="preserve"> с 2020 годом произошло снижение поступлений в сумме 5</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020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Отрицательная динамика поступлений связана со снятием с учета плательщиков ЕНВД с 01.01.2020, переходом плательщиков на иную систему налогообложения в связи с отменой действия данного </w:t>
      </w:r>
      <w:proofErr w:type="spellStart"/>
      <w:r w:rsidRPr="000865C3">
        <w:rPr>
          <w:rFonts w:ascii="Times New Roman" w:eastAsia="Calibri" w:hAnsi="Times New Roman" w:cs="Times New Roman"/>
          <w:sz w:val="24"/>
          <w:szCs w:val="24"/>
        </w:rPr>
        <w:t>спецрежима</w:t>
      </w:r>
      <w:proofErr w:type="spellEnd"/>
      <w:r w:rsidRPr="000865C3">
        <w:rPr>
          <w:rFonts w:ascii="Times New Roman" w:eastAsia="Calibri" w:hAnsi="Times New Roman" w:cs="Times New Roman"/>
          <w:sz w:val="24"/>
          <w:szCs w:val="24"/>
        </w:rPr>
        <w:t xml:space="preserve"> с 01.01.2021.</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 Единому сельскохозяйственному налогу исполнение бюджета составляет 1</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715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или 99,7% от годовых плановых показателей, и на 548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выше уровня 2020 года.  Наибольшее увеличение уплаты ЕСХН произошло по следующим плательщикам:</w:t>
      </w:r>
    </w:p>
    <w:p w:rsidR="004C56C4" w:rsidRPr="000865C3" w:rsidRDefault="004C56C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КФХ Иванова Андрея Владимировича;</w:t>
      </w:r>
    </w:p>
    <w:p w:rsidR="004C56C4" w:rsidRPr="000865C3" w:rsidRDefault="004C56C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ООО «Вечерний бриз»</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уплата задолженности в размере 1</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818</w:t>
      </w:r>
      <w:r w:rsidR="00D24D48" w:rsidRPr="000865C3">
        <w:rPr>
          <w:rFonts w:ascii="Times New Roman" w:eastAsia="Calibri" w:hAnsi="Times New Roman" w:cs="Times New Roman"/>
          <w:sz w:val="24"/>
          <w:szCs w:val="24"/>
        </w:rPr>
        <w:t> </w:t>
      </w:r>
      <w:r w:rsidRPr="000865C3">
        <w:rPr>
          <w:rFonts w:ascii="Times New Roman" w:eastAsia="Calibri" w:hAnsi="Times New Roman" w:cs="Times New Roman"/>
          <w:sz w:val="24"/>
          <w:szCs w:val="24"/>
        </w:rPr>
        <w:t>189</w:t>
      </w:r>
      <w:r w:rsidR="00D24D48" w:rsidRPr="000865C3">
        <w:rPr>
          <w:rFonts w:ascii="Times New Roman" w:eastAsia="Calibri" w:hAnsi="Times New Roman" w:cs="Times New Roman"/>
          <w:sz w:val="24"/>
          <w:szCs w:val="24"/>
        </w:rPr>
        <w:t>,52</w:t>
      </w:r>
      <w:r w:rsidRPr="000865C3">
        <w:rPr>
          <w:rFonts w:ascii="Times New Roman" w:eastAsia="Calibri" w:hAnsi="Times New Roman" w:cs="Times New Roman"/>
          <w:sz w:val="24"/>
          <w:szCs w:val="24"/>
        </w:rPr>
        <w:t xml:space="preserve"> рублей в отчетном периоде.</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Исполнение по налогу, взимаемому в связи с применением патентной системы налогообложения,  составило 2</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345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или 99,8% к годовым прогнозным показателям.  </w:t>
      </w:r>
      <w:r w:rsidR="00D24D48" w:rsidRPr="000865C3">
        <w:rPr>
          <w:rFonts w:ascii="Times New Roman" w:eastAsia="Calibri" w:hAnsi="Times New Roman" w:cs="Times New Roman"/>
          <w:sz w:val="24"/>
          <w:szCs w:val="24"/>
        </w:rPr>
        <w:t>По</w:t>
      </w:r>
      <w:r w:rsidRPr="000865C3">
        <w:rPr>
          <w:rFonts w:ascii="Times New Roman" w:eastAsia="Calibri" w:hAnsi="Times New Roman" w:cs="Times New Roman"/>
          <w:sz w:val="24"/>
          <w:szCs w:val="24"/>
        </w:rPr>
        <w:t xml:space="preserve"> сравнени</w:t>
      </w:r>
      <w:r w:rsidR="00D24D48" w:rsidRPr="000865C3">
        <w:rPr>
          <w:rFonts w:ascii="Times New Roman" w:eastAsia="Calibri" w:hAnsi="Times New Roman" w:cs="Times New Roman"/>
          <w:sz w:val="24"/>
          <w:szCs w:val="24"/>
        </w:rPr>
        <w:t>ю</w:t>
      </w:r>
      <w:r w:rsidRPr="000865C3">
        <w:rPr>
          <w:rFonts w:ascii="Times New Roman" w:eastAsia="Calibri" w:hAnsi="Times New Roman" w:cs="Times New Roman"/>
          <w:sz w:val="24"/>
          <w:szCs w:val="24"/>
        </w:rPr>
        <w:t xml:space="preserve"> с 2020 годом увеличение поступлений по данному виду налога составляет 1</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875 тыс</w:t>
      </w:r>
      <w:r w:rsidR="00D24D48"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По патентной системе увеличение поступлений связано с увеличением размера потенциально возможного к получению годового дохода по отдельным видам экономической деятельности.</w:t>
      </w:r>
    </w:p>
    <w:p w:rsidR="004C56C4" w:rsidRPr="000865C3" w:rsidRDefault="00D24D4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w:t>
      </w:r>
      <w:r w:rsidR="004C56C4" w:rsidRPr="000865C3">
        <w:rPr>
          <w:rFonts w:ascii="Times New Roman" w:eastAsia="Calibri" w:hAnsi="Times New Roman" w:cs="Times New Roman"/>
          <w:sz w:val="24"/>
          <w:szCs w:val="24"/>
        </w:rPr>
        <w:t>рогнозные показатели по государственной пошлине составляют 2</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587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 исполнение 2</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554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 или 98,7% от плана, и на 673 тыс</w:t>
      </w:r>
      <w:r w:rsidRPr="000865C3">
        <w:rPr>
          <w:rFonts w:ascii="Times New Roman" w:eastAsia="Calibri" w:hAnsi="Times New Roman" w:cs="Times New Roman"/>
          <w:sz w:val="24"/>
          <w:szCs w:val="24"/>
        </w:rPr>
        <w:t>ячи</w:t>
      </w:r>
      <w:r w:rsidR="004C56C4" w:rsidRPr="000865C3">
        <w:rPr>
          <w:rFonts w:ascii="Times New Roman" w:eastAsia="Calibri" w:hAnsi="Times New Roman" w:cs="Times New Roman"/>
          <w:sz w:val="24"/>
          <w:szCs w:val="24"/>
        </w:rPr>
        <w:t xml:space="preserve"> рублей ниже уровня 2020 года. За 2021 года произошло снижение поступлений по государственной пошлине по делам, рассматриваемым в судах общей юрисдикции, мировыми судьями. </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Исполнение бюджета в части доходов от использования имущества, находящегося в муниципальной собственности</w:t>
      </w:r>
      <w:r w:rsidR="00D24D48"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составляет 14</w:t>
      </w:r>
      <w:r w:rsidR="00D24D48"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382 тыс</w:t>
      </w:r>
      <w:r w:rsidR="00D24D48" w:rsidRPr="000865C3">
        <w:rPr>
          <w:rFonts w:ascii="Times New Roman" w:eastAsia="Calibri" w:hAnsi="Times New Roman" w:cs="Times New Roman"/>
          <w:sz w:val="24"/>
          <w:szCs w:val="24"/>
        </w:rPr>
        <w:t>ячи</w:t>
      </w:r>
      <w:r w:rsidRPr="000865C3">
        <w:rPr>
          <w:rFonts w:ascii="Times New Roman" w:eastAsia="Calibri" w:hAnsi="Times New Roman" w:cs="Times New Roman"/>
          <w:sz w:val="24"/>
          <w:szCs w:val="24"/>
        </w:rPr>
        <w:t xml:space="preserve"> рублей, или 100,7% от прогноза.</w:t>
      </w:r>
    </w:p>
    <w:p w:rsidR="004C56C4" w:rsidRPr="000865C3" w:rsidRDefault="00D24D4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w:t>
      </w:r>
      <w:r w:rsidR="004C56C4" w:rsidRPr="000865C3">
        <w:rPr>
          <w:rFonts w:ascii="Times New Roman" w:eastAsia="Calibri" w:hAnsi="Times New Roman" w:cs="Times New Roman"/>
          <w:sz w:val="24"/>
          <w:szCs w:val="24"/>
        </w:rPr>
        <w:t>а 01</w:t>
      </w:r>
      <w:r w:rsidR="00EF0A0B"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января 2022 года задолженность по аренде земли составила 2</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669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 по аренде муниципального имущества 352 тыс</w:t>
      </w:r>
      <w:r w:rsidRPr="000865C3">
        <w:rPr>
          <w:rFonts w:ascii="Times New Roman" w:eastAsia="Calibri" w:hAnsi="Times New Roman" w:cs="Times New Roman"/>
          <w:sz w:val="24"/>
          <w:szCs w:val="24"/>
        </w:rPr>
        <w:t>ячи</w:t>
      </w:r>
      <w:r w:rsidR="004C56C4" w:rsidRPr="000865C3">
        <w:rPr>
          <w:rFonts w:ascii="Times New Roman" w:eastAsia="Calibri" w:hAnsi="Times New Roman" w:cs="Times New Roman"/>
          <w:sz w:val="24"/>
          <w:szCs w:val="24"/>
        </w:rPr>
        <w:t xml:space="preserve"> рублей. </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Основными неплательщиками по арендной плате земельных участков являются:</w:t>
      </w:r>
    </w:p>
    <w:p w:rsidR="004C56C4" w:rsidRPr="000865C3" w:rsidRDefault="00D24D4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ООО "</w:t>
      </w:r>
      <w:proofErr w:type="spellStart"/>
      <w:r w:rsidR="004C56C4" w:rsidRPr="000865C3">
        <w:rPr>
          <w:rFonts w:ascii="Times New Roman" w:eastAsia="Calibri" w:hAnsi="Times New Roman" w:cs="Times New Roman"/>
          <w:sz w:val="24"/>
          <w:szCs w:val="24"/>
        </w:rPr>
        <w:t>Эмпиркапиталгрупп</w:t>
      </w:r>
      <w:proofErr w:type="spellEnd"/>
      <w:r w:rsidR="004C56C4" w:rsidRPr="000865C3">
        <w:rPr>
          <w:rFonts w:ascii="Times New Roman" w:eastAsia="Calibri" w:hAnsi="Times New Roman" w:cs="Times New Roman"/>
          <w:sz w:val="24"/>
          <w:szCs w:val="24"/>
        </w:rPr>
        <w:t>" – 227,6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w:t>
      </w:r>
      <w:r w:rsidRPr="000865C3">
        <w:rPr>
          <w:rFonts w:ascii="Times New Roman" w:eastAsia="Calibri" w:hAnsi="Times New Roman" w:cs="Times New Roman"/>
          <w:sz w:val="24"/>
          <w:szCs w:val="24"/>
        </w:rPr>
        <w:t>блей (договор аренды прекращен);</w:t>
      </w:r>
    </w:p>
    <w:p w:rsidR="004C56C4" w:rsidRPr="000865C3" w:rsidRDefault="00D24D4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w:t>
      </w:r>
      <w:r w:rsidR="004C56C4" w:rsidRPr="000865C3">
        <w:rPr>
          <w:rFonts w:ascii="Times New Roman" w:eastAsia="Calibri" w:hAnsi="Times New Roman" w:cs="Times New Roman"/>
          <w:sz w:val="24"/>
          <w:szCs w:val="24"/>
        </w:rPr>
        <w:t>о 6 физическим лицам задолженность составила 1303,5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Исполнение бюджета в части доходов от реализации имущества и земельных участков, находящ</w:t>
      </w:r>
      <w:r w:rsidR="000F738A" w:rsidRPr="000865C3">
        <w:rPr>
          <w:rFonts w:ascii="Times New Roman" w:eastAsia="Calibri" w:hAnsi="Times New Roman" w:cs="Times New Roman"/>
          <w:sz w:val="24"/>
          <w:szCs w:val="24"/>
        </w:rPr>
        <w:t>ихся</w:t>
      </w:r>
      <w:r w:rsidRPr="000865C3">
        <w:rPr>
          <w:rFonts w:ascii="Times New Roman" w:eastAsia="Calibri" w:hAnsi="Times New Roman" w:cs="Times New Roman"/>
          <w:sz w:val="24"/>
          <w:szCs w:val="24"/>
        </w:rPr>
        <w:t xml:space="preserve"> в муниципальной собственности</w:t>
      </w:r>
      <w:r w:rsidR="000F738A"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составляет 1</w:t>
      </w:r>
      <w:r w:rsidR="000F738A"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208 тыс</w:t>
      </w:r>
      <w:r w:rsidR="000F738A"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или 99,4% от прогноза.</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Исполнение по платежам за негативное воздействие на окружающую среду составляет 255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или 98,1% от прогнозных показателей.  </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Исполнение бюджета по платным услугам составило 24</w:t>
      </w:r>
      <w:r w:rsidR="00B3135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302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или 100,1% от плановых показателей. </w:t>
      </w:r>
      <w:r w:rsidR="00B31354" w:rsidRPr="000865C3">
        <w:rPr>
          <w:rFonts w:ascii="Times New Roman" w:eastAsia="Calibri" w:hAnsi="Times New Roman" w:cs="Times New Roman"/>
          <w:sz w:val="24"/>
          <w:szCs w:val="24"/>
        </w:rPr>
        <w:t>По</w:t>
      </w:r>
      <w:r w:rsidRPr="000865C3">
        <w:rPr>
          <w:rFonts w:ascii="Times New Roman" w:eastAsia="Calibri" w:hAnsi="Times New Roman" w:cs="Times New Roman"/>
          <w:sz w:val="24"/>
          <w:szCs w:val="24"/>
        </w:rPr>
        <w:t xml:space="preserve"> сравнени</w:t>
      </w:r>
      <w:r w:rsidR="00B31354" w:rsidRPr="000865C3">
        <w:rPr>
          <w:rFonts w:ascii="Times New Roman" w:eastAsia="Calibri" w:hAnsi="Times New Roman" w:cs="Times New Roman"/>
          <w:sz w:val="24"/>
          <w:szCs w:val="24"/>
        </w:rPr>
        <w:t>ю</w:t>
      </w:r>
      <w:r w:rsidRPr="000865C3">
        <w:rPr>
          <w:rFonts w:ascii="Times New Roman" w:eastAsia="Calibri" w:hAnsi="Times New Roman" w:cs="Times New Roman"/>
          <w:sz w:val="24"/>
          <w:szCs w:val="24"/>
        </w:rPr>
        <w:t xml:space="preserve"> с 2020 годом увеличение по данному виду дохода составило 6</w:t>
      </w:r>
      <w:r w:rsidR="00B3135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199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Увеличение поступлений связано с тем, что с 01 марта 2021 года родительская плата за посещение детей дошкольных образовательных учреждений увеличилась на 16%.</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Исполнение по доходам, поступающим в порядке возмещения расходов, понесенных в связи с эксплуатацией имущества муниципальных районов, составило 3</w:t>
      </w:r>
      <w:r w:rsidR="00B3135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414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или 94,1% от плановых показателей. Задолженность по договорам возмещения расходов, понесенных в связи с эксплуатацией имущества на 01.01.2022 года,  составляет 306,7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в том числе по следующим организациям:</w:t>
      </w:r>
    </w:p>
    <w:p w:rsidR="004C56C4" w:rsidRPr="000865C3" w:rsidRDefault="00B3135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 xml:space="preserve">ГКУСЗ «Центр социальной работы РК» </w:t>
      </w:r>
      <w:r w:rsidRPr="000865C3">
        <w:rPr>
          <w:rFonts w:ascii="Times New Roman" w:eastAsia="Calibri" w:hAnsi="Times New Roman" w:cs="Times New Roman"/>
          <w:sz w:val="24"/>
          <w:szCs w:val="24"/>
        </w:rPr>
        <w:t>- 2</w:t>
      </w:r>
      <w:r w:rsidR="004C56C4" w:rsidRPr="000865C3">
        <w:rPr>
          <w:rFonts w:ascii="Times New Roman" w:eastAsia="Calibri" w:hAnsi="Times New Roman" w:cs="Times New Roman"/>
          <w:sz w:val="24"/>
          <w:szCs w:val="24"/>
        </w:rPr>
        <w:t>7,7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4C56C4" w:rsidRPr="000865C3" w:rsidRDefault="00B3135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МУП «</w:t>
      </w:r>
      <w:proofErr w:type="spellStart"/>
      <w:r w:rsidR="004C56C4" w:rsidRPr="000865C3">
        <w:rPr>
          <w:rFonts w:ascii="Times New Roman" w:eastAsia="Calibri" w:hAnsi="Times New Roman" w:cs="Times New Roman"/>
          <w:sz w:val="24"/>
          <w:szCs w:val="24"/>
        </w:rPr>
        <w:t>Олонецобщепит</w:t>
      </w:r>
      <w:proofErr w:type="spellEnd"/>
      <w:r w:rsidR="004C56C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- 2</w:t>
      </w:r>
      <w:r w:rsidR="004C56C4" w:rsidRPr="000865C3">
        <w:rPr>
          <w:rFonts w:ascii="Times New Roman" w:eastAsia="Calibri" w:hAnsi="Times New Roman" w:cs="Times New Roman"/>
          <w:sz w:val="24"/>
          <w:szCs w:val="24"/>
        </w:rPr>
        <w:t>66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4C56C4" w:rsidRPr="000865C3" w:rsidRDefault="00B3135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 xml:space="preserve">МУП «РРЦ» </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5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4C56C4" w:rsidRPr="000865C3" w:rsidRDefault="00B3135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ООО «</w:t>
      </w:r>
      <w:proofErr w:type="spellStart"/>
      <w:r w:rsidR="004C56C4" w:rsidRPr="000865C3">
        <w:rPr>
          <w:rFonts w:ascii="Times New Roman" w:eastAsia="Calibri" w:hAnsi="Times New Roman" w:cs="Times New Roman"/>
          <w:sz w:val="24"/>
          <w:szCs w:val="24"/>
        </w:rPr>
        <w:t>Приладожский</w:t>
      </w:r>
      <w:proofErr w:type="spellEnd"/>
      <w:r w:rsidR="004C56C4" w:rsidRPr="000865C3">
        <w:rPr>
          <w:rFonts w:ascii="Times New Roman" w:eastAsia="Calibri" w:hAnsi="Times New Roman" w:cs="Times New Roman"/>
          <w:sz w:val="24"/>
          <w:szCs w:val="24"/>
        </w:rPr>
        <w:t xml:space="preserve"> дом ветеранов» </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8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Прочие доходы от компенсации затрат государства исполнены в размере 291 тыс</w:t>
      </w:r>
      <w:r w:rsidR="00B31354" w:rsidRPr="000865C3">
        <w:rPr>
          <w:rFonts w:ascii="Times New Roman" w:eastAsia="Calibri" w:hAnsi="Times New Roman" w:cs="Times New Roman"/>
          <w:sz w:val="24"/>
          <w:szCs w:val="24"/>
        </w:rPr>
        <w:t>ячи</w:t>
      </w:r>
      <w:r w:rsidRPr="000865C3">
        <w:rPr>
          <w:rFonts w:ascii="Times New Roman" w:eastAsia="Calibri" w:hAnsi="Times New Roman" w:cs="Times New Roman"/>
          <w:sz w:val="24"/>
          <w:szCs w:val="24"/>
        </w:rPr>
        <w:t xml:space="preserve"> руб</w:t>
      </w:r>
      <w:r w:rsidR="00B31354" w:rsidRPr="000865C3">
        <w:rPr>
          <w:rFonts w:ascii="Times New Roman" w:eastAsia="Calibri" w:hAnsi="Times New Roman" w:cs="Times New Roman"/>
          <w:sz w:val="24"/>
          <w:szCs w:val="24"/>
        </w:rPr>
        <w:t>лей</w:t>
      </w:r>
      <w:r w:rsidRPr="000865C3">
        <w:rPr>
          <w:rFonts w:ascii="Times New Roman" w:eastAsia="Calibri" w:hAnsi="Times New Roman" w:cs="Times New Roman"/>
          <w:sz w:val="24"/>
          <w:szCs w:val="24"/>
        </w:rPr>
        <w:t xml:space="preserve">, что составляет 97% от плана.  </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Бюджет Олонецкого национального муниципального района в части поступления штрафов, санкций, возмещения ущерба исполнен в сумме 1</w:t>
      </w:r>
      <w:r w:rsidR="00B3135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416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по сравнению с 2020 годом снижение поступлений составляет  1</w:t>
      </w:r>
      <w:r w:rsidR="00B3135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696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Основной объем средств по данному виду дохода поступил от следующих главных администраторов доходов:</w:t>
      </w:r>
    </w:p>
    <w:p w:rsidR="004C56C4" w:rsidRPr="000865C3" w:rsidRDefault="004C56C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Министерство юстиции Республики Карелия </w:t>
      </w:r>
      <w:r w:rsidR="00B3135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835,8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w:t>
      </w:r>
    </w:p>
    <w:p w:rsidR="004C56C4" w:rsidRPr="000865C3" w:rsidRDefault="004C56C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Администрация Олонецкого национального муниципального района </w:t>
      </w:r>
      <w:r w:rsidR="00B31354"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234,8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w:t>
      </w:r>
    </w:p>
    <w:p w:rsidR="004C56C4" w:rsidRPr="000865C3" w:rsidRDefault="004C56C4"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Федеральная служба судебных приставов </w:t>
      </w:r>
      <w:r w:rsidR="00B31354"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275,5 тыс</w:t>
      </w:r>
      <w:r w:rsidR="00B3135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w:t>
      </w:r>
    </w:p>
    <w:p w:rsidR="004C56C4" w:rsidRPr="000865C3" w:rsidRDefault="004C56C4"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Безвозмездные поступления из бюджета Республики Карелия и поселений за 2021 год составили 687</w:t>
      </w:r>
      <w:r w:rsidR="00F773F9"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707 тыс</w:t>
      </w:r>
      <w:r w:rsidR="00F773F9"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в том числе: </w:t>
      </w:r>
    </w:p>
    <w:p w:rsidR="004C56C4" w:rsidRPr="000865C3" w:rsidRDefault="00F773F9"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дотация бюджету района на выравнивание бюджетной обеспеченности – 103</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126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4C56C4" w:rsidRPr="000865C3" w:rsidRDefault="00F773F9"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дотация бюджету района на поддержку мер по обеспечению сбалансированности бюджетов</w:t>
      </w:r>
      <w:r w:rsidRPr="000865C3">
        <w:rPr>
          <w:rFonts w:ascii="Times New Roman" w:eastAsia="Calibri" w:hAnsi="Times New Roman" w:cs="Times New Roman"/>
          <w:sz w:val="24"/>
          <w:szCs w:val="24"/>
        </w:rPr>
        <w:t xml:space="preserve"> – </w:t>
      </w:r>
      <w:r w:rsidR="004C56C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18</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140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4C56C4" w:rsidRPr="000865C3" w:rsidRDefault="00F773F9"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прочие дотации бюджетам муниципальных районов – 1</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070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4C56C4" w:rsidRPr="000865C3" w:rsidRDefault="00F773F9"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 xml:space="preserve">субсидии </w:t>
      </w:r>
      <w:r w:rsidRPr="000865C3">
        <w:rPr>
          <w:rFonts w:ascii="Times New Roman" w:eastAsia="Calibri" w:hAnsi="Times New Roman" w:cs="Times New Roman"/>
          <w:sz w:val="24"/>
          <w:szCs w:val="24"/>
        </w:rPr>
        <w:t>–</w:t>
      </w:r>
      <w:r w:rsidR="004C56C4" w:rsidRPr="000865C3">
        <w:rPr>
          <w:rFonts w:ascii="Times New Roman" w:eastAsia="Calibri" w:hAnsi="Times New Roman" w:cs="Times New Roman"/>
          <w:sz w:val="24"/>
          <w:szCs w:val="24"/>
        </w:rPr>
        <w:t xml:space="preserve"> 105</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770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4C56C4" w:rsidRPr="000865C3" w:rsidRDefault="00F773F9"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субвенции</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 xml:space="preserve"> 346746 тыс. рублей;</w:t>
      </w:r>
    </w:p>
    <w:p w:rsidR="004C56C4" w:rsidRPr="000865C3" w:rsidRDefault="00F773F9"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иные межбюджетные трансферты</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 xml:space="preserve"> 112</w:t>
      </w:r>
      <w:r w:rsidRPr="000865C3">
        <w:rPr>
          <w:rFonts w:ascii="Times New Roman" w:eastAsia="Calibri" w:hAnsi="Times New Roman" w:cs="Times New Roman"/>
          <w:sz w:val="24"/>
          <w:szCs w:val="24"/>
        </w:rPr>
        <w:t xml:space="preserve"> </w:t>
      </w:r>
      <w:r w:rsidR="004C56C4" w:rsidRPr="000865C3">
        <w:rPr>
          <w:rFonts w:ascii="Times New Roman" w:eastAsia="Calibri" w:hAnsi="Times New Roman" w:cs="Times New Roman"/>
          <w:sz w:val="24"/>
          <w:szCs w:val="24"/>
        </w:rPr>
        <w:t>855 тыс</w:t>
      </w:r>
      <w:r w:rsidRPr="000865C3">
        <w:rPr>
          <w:rFonts w:ascii="Times New Roman" w:eastAsia="Calibri" w:hAnsi="Times New Roman" w:cs="Times New Roman"/>
          <w:sz w:val="24"/>
          <w:szCs w:val="24"/>
        </w:rPr>
        <w:t>яч</w:t>
      </w:r>
      <w:r w:rsidR="004C56C4" w:rsidRPr="000865C3">
        <w:rPr>
          <w:rFonts w:ascii="Times New Roman" w:eastAsia="Calibri" w:hAnsi="Times New Roman" w:cs="Times New Roman"/>
          <w:sz w:val="24"/>
          <w:szCs w:val="24"/>
        </w:rPr>
        <w:t xml:space="preserve"> рублей.</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Расходы бюджета Олонецкого национального муниципального района в отчетном периоде составили 842 902,6 тысяч рублей или 96,2%, к годовым бюджетным ассигнованиям, установленным сводной бюджетной росписью бюджета Олонецкого национального муниципального района с учетом внесенных в нее изменений. Рост к расходам за 2020 год на 84 768,20 тысяч рублей. Основной объем расходов 639 445 тысяч рублей  направлен на социальную сферу (по сравнению с 2020 годом увеличение на 44 550,6 тысяч рублей). </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Удельный вес расходов на финансирование деятельности муниципальных учреждений сферы образования – 64,0%, культуры  - 7,0%, финансирование сферы ЖКХ - 5,9%.</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рамках муниципальных программ расходы составили 617 598,70 тысяч рублей, что на 48 100,9 тысяч рублей больше расходов за 2020 год.</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За счет средств местного бюджета расходы исполнены  в размере  296 262,3 тысяч рублей, а за счет субвенций, субсидий и иных межбюджетных трансфертов из вышестоящих бюджетов – 546 640,3 тысяч рублей.</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Как и в предыдущие годы, одной из приоритетных задач являлось достижение целевых значений средней заработной платы отдельных категорий работников муниципальных </w:t>
      </w:r>
      <w:r w:rsidRPr="000865C3">
        <w:rPr>
          <w:rFonts w:ascii="Times New Roman" w:hAnsi="Times New Roman" w:cs="Times New Roman"/>
          <w:sz w:val="24"/>
          <w:szCs w:val="24"/>
        </w:rPr>
        <w:lastRenderedPageBreak/>
        <w:t>учреждений. По итогам 2021 года обеспечено достижение целевых показателей по всем категориям  работников.</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структуре расходов бюджета 58,8% (495 637,3 тысяч рублей) занимают расходы на заработную плату работникам бюджетной сферы и начисления на нее (увеличение на 25 029,3 тысяч рублей по сравнению с 2020 годом). В течение отчетного периода не допускалось наличие просроченной задолженности по заработной плате на каждое первое число месяца. </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Расходы на оплату коммунальных услуг, оказанных казенным учреждениям района, составляют 6,3% (52 950,4 тысяч рублей, рост на 11 468,2 тысяч рублей к 2020 году). Расходы на содержание имущества за счет местного бюджета составили 1,0% (8 711,1 тысяч рублей, рост        2 912,2 тысяч рублей к 2020 году). </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начале года с бюджетными учреждениями заключены соглашения о предоставлении субсидий на выполнение муниципального задания и в течение 2021 года  перечислено на эти цели – 90 610,7 тыс. рублей 10,7 % (рост на 3 155,3 тыс. рублей к 2020 году), в том числе  из средств местного бюджета  - 79 410,6 тыс. рублей.  </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За 2021 год бюджетам поселений направлена дотация в размере  13 530,4 тысяч рублей (рост на 598,2 тысяч рублей к 2020 году), в том числе из бюджета Республики Карелия в сумме 3 024 тысяч рублей и из бюджета района 10 506,4 тысяч рублей. Иные межбюджетные трансферты на поддержку мер по обеспечению сбалансированности бюджетов поселений составили 1 810,6 тысяч рублей.</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Расходы на адресную социальную помощь малоимущим семьям, имеющим детей (организация горячего питания) составили 10 135,1 тысяч рублей.</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составили 11 130,1 тысяч рублей.</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Субсидия на «Развитие образования» в целях организации подвоза учащихся к месту учебы и обратно - 5 458,5 тысяч рублей.</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Субсидия  на обеспечение мероприятий по переселению граждан из аварийного жилищного фонда - 22 836,8 тысяч рублей.</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отчетном периоде в Олонецком районе функционировало 1 автономное учреждение, 5 бюджетных и 15 казенных учреждений.</w:t>
      </w:r>
    </w:p>
    <w:p w:rsidR="005200E4" w:rsidRPr="000865C3" w:rsidRDefault="005200E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За 2021 год дефицит бюджета Олонецкого национального муниципального района по исполнению составил 9049,6 тысяч рублей.</w:t>
      </w:r>
    </w:p>
    <w:p w:rsidR="00FE2331" w:rsidRPr="000865C3" w:rsidRDefault="00FE2331" w:rsidP="000865C3">
      <w:pPr>
        <w:spacing w:after="0" w:line="240" w:lineRule="auto"/>
        <w:ind w:firstLine="709"/>
        <w:jc w:val="both"/>
        <w:rPr>
          <w:rFonts w:ascii="Times New Roman" w:hAnsi="Times New Roman" w:cs="Times New Roman"/>
          <w:sz w:val="24"/>
          <w:szCs w:val="24"/>
        </w:rPr>
      </w:pPr>
    </w:p>
    <w:p w:rsidR="00DB472E" w:rsidRPr="000865C3" w:rsidRDefault="00DB472E" w:rsidP="000865C3">
      <w:pPr>
        <w:pStyle w:val="af4"/>
        <w:ind w:firstLine="709"/>
        <w:jc w:val="center"/>
        <w:rPr>
          <w:rFonts w:ascii="Times New Roman" w:hAnsi="Times New Roman"/>
          <w:sz w:val="24"/>
          <w:szCs w:val="24"/>
        </w:rPr>
      </w:pPr>
      <w:r w:rsidRPr="000865C3">
        <w:rPr>
          <w:rFonts w:ascii="Times New Roman" w:hAnsi="Times New Roman"/>
          <w:sz w:val="24"/>
          <w:szCs w:val="24"/>
        </w:rPr>
        <w:t>Кредиторская задолженность казенных учреждений района</w:t>
      </w:r>
    </w:p>
    <w:p w:rsidR="00210EFC" w:rsidRPr="000865C3" w:rsidRDefault="004070D3" w:rsidP="000865C3">
      <w:pPr>
        <w:pStyle w:val="af4"/>
        <w:spacing w:after="0"/>
        <w:ind w:left="0" w:firstLine="709"/>
        <w:jc w:val="both"/>
        <w:rPr>
          <w:rFonts w:ascii="Times New Roman" w:hAnsi="Times New Roman"/>
          <w:sz w:val="24"/>
          <w:szCs w:val="24"/>
        </w:rPr>
      </w:pPr>
      <w:r w:rsidRPr="000865C3">
        <w:rPr>
          <w:rFonts w:ascii="Times New Roman" w:hAnsi="Times New Roman"/>
          <w:sz w:val="24"/>
          <w:szCs w:val="24"/>
        </w:rPr>
        <w:t>П</w:t>
      </w:r>
      <w:r w:rsidR="00210EFC" w:rsidRPr="000865C3">
        <w:rPr>
          <w:rFonts w:ascii="Times New Roman" w:hAnsi="Times New Roman"/>
          <w:sz w:val="24"/>
          <w:szCs w:val="24"/>
        </w:rPr>
        <w:t>о состоянию на 01.01.2022 просроченная кредиторская задолженность составила  9285,4 тыс</w:t>
      </w:r>
      <w:r w:rsidRPr="000865C3">
        <w:rPr>
          <w:rFonts w:ascii="Times New Roman" w:hAnsi="Times New Roman"/>
          <w:sz w:val="24"/>
          <w:szCs w:val="24"/>
        </w:rPr>
        <w:t>яч</w:t>
      </w:r>
      <w:r w:rsidR="00210EFC" w:rsidRPr="000865C3">
        <w:rPr>
          <w:rFonts w:ascii="Times New Roman" w:hAnsi="Times New Roman"/>
          <w:sz w:val="24"/>
          <w:szCs w:val="24"/>
        </w:rPr>
        <w:t xml:space="preserve"> рублей. По сравнению с 2020 годом просроченная кредиторская задолженность увеличилась на 5255,2 тыс</w:t>
      </w:r>
      <w:r w:rsidRPr="000865C3">
        <w:rPr>
          <w:rFonts w:ascii="Times New Roman" w:hAnsi="Times New Roman"/>
          <w:sz w:val="24"/>
          <w:szCs w:val="24"/>
        </w:rPr>
        <w:t>яч</w:t>
      </w:r>
      <w:r w:rsidR="00210EFC" w:rsidRPr="000865C3">
        <w:rPr>
          <w:rFonts w:ascii="Times New Roman" w:hAnsi="Times New Roman"/>
          <w:sz w:val="24"/>
          <w:szCs w:val="24"/>
        </w:rPr>
        <w:t xml:space="preserve"> рублей.</w:t>
      </w:r>
    </w:p>
    <w:p w:rsidR="00210EFC" w:rsidRPr="000865C3" w:rsidRDefault="00210EFC" w:rsidP="000865C3">
      <w:pPr>
        <w:pStyle w:val="af4"/>
        <w:spacing w:after="0"/>
        <w:ind w:left="0" w:firstLine="709"/>
        <w:jc w:val="both"/>
        <w:rPr>
          <w:rFonts w:ascii="Times New Roman" w:hAnsi="Times New Roman"/>
          <w:sz w:val="24"/>
          <w:szCs w:val="24"/>
        </w:rPr>
      </w:pPr>
      <w:r w:rsidRPr="000865C3">
        <w:rPr>
          <w:rFonts w:ascii="Times New Roman" w:hAnsi="Times New Roman"/>
          <w:sz w:val="24"/>
          <w:szCs w:val="24"/>
        </w:rPr>
        <w:t>Основная доля просроченной кредиторской задолженности:</w:t>
      </w:r>
    </w:p>
    <w:p w:rsidR="00210EFC" w:rsidRPr="000865C3" w:rsidRDefault="00210EFC" w:rsidP="000865C3">
      <w:pPr>
        <w:pStyle w:val="af4"/>
        <w:spacing w:after="0"/>
        <w:ind w:left="0" w:firstLine="709"/>
        <w:jc w:val="both"/>
        <w:rPr>
          <w:rFonts w:ascii="Times New Roman" w:hAnsi="Times New Roman"/>
          <w:sz w:val="24"/>
          <w:szCs w:val="24"/>
        </w:rPr>
      </w:pPr>
      <w:r w:rsidRPr="000865C3">
        <w:rPr>
          <w:rFonts w:ascii="Times New Roman" w:hAnsi="Times New Roman"/>
          <w:sz w:val="24"/>
          <w:szCs w:val="24"/>
        </w:rPr>
        <w:t>-</w:t>
      </w:r>
      <w:r w:rsidR="004070D3" w:rsidRPr="000865C3">
        <w:rPr>
          <w:rFonts w:ascii="Times New Roman" w:hAnsi="Times New Roman"/>
          <w:sz w:val="24"/>
          <w:szCs w:val="24"/>
        </w:rPr>
        <w:t xml:space="preserve"> </w:t>
      </w:r>
      <w:r w:rsidRPr="000865C3">
        <w:rPr>
          <w:rFonts w:ascii="Times New Roman" w:hAnsi="Times New Roman"/>
          <w:sz w:val="24"/>
          <w:szCs w:val="24"/>
        </w:rPr>
        <w:t xml:space="preserve">за услуги по содержанию имущества </w:t>
      </w:r>
      <w:r w:rsidR="004070D3" w:rsidRPr="000865C3">
        <w:rPr>
          <w:rFonts w:ascii="Times New Roman" w:hAnsi="Times New Roman"/>
          <w:sz w:val="24"/>
          <w:szCs w:val="24"/>
        </w:rPr>
        <w:t xml:space="preserve">- </w:t>
      </w:r>
      <w:r w:rsidRPr="000865C3">
        <w:rPr>
          <w:rFonts w:ascii="Times New Roman" w:hAnsi="Times New Roman"/>
          <w:sz w:val="24"/>
          <w:szCs w:val="24"/>
        </w:rPr>
        <w:t>1863,4 тыс</w:t>
      </w:r>
      <w:r w:rsidR="004070D3" w:rsidRPr="000865C3">
        <w:rPr>
          <w:rFonts w:ascii="Times New Roman" w:hAnsi="Times New Roman"/>
          <w:sz w:val="24"/>
          <w:szCs w:val="24"/>
        </w:rPr>
        <w:t>яч</w:t>
      </w:r>
      <w:r w:rsidRPr="000865C3">
        <w:rPr>
          <w:rFonts w:ascii="Times New Roman" w:hAnsi="Times New Roman"/>
          <w:sz w:val="24"/>
          <w:szCs w:val="24"/>
        </w:rPr>
        <w:t xml:space="preserve"> рублей (исполнительный лист </w:t>
      </w:r>
      <w:proofErr w:type="spellStart"/>
      <w:r w:rsidRPr="000865C3">
        <w:rPr>
          <w:rFonts w:ascii="Times New Roman" w:hAnsi="Times New Roman"/>
          <w:sz w:val="24"/>
          <w:szCs w:val="24"/>
        </w:rPr>
        <w:t>Сойвио</w:t>
      </w:r>
      <w:proofErr w:type="spellEnd"/>
      <w:r w:rsidRPr="000865C3">
        <w:rPr>
          <w:rFonts w:ascii="Times New Roman" w:hAnsi="Times New Roman"/>
          <w:sz w:val="24"/>
          <w:szCs w:val="24"/>
        </w:rPr>
        <w:t xml:space="preserve"> Л.В.);</w:t>
      </w:r>
    </w:p>
    <w:p w:rsidR="00210EFC" w:rsidRPr="000865C3" w:rsidRDefault="00210EFC" w:rsidP="000865C3">
      <w:pPr>
        <w:pStyle w:val="af4"/>
        <w:spacing w:after="0"/>
        <w:ind w:left="0" w:firstLine="709"/>
        <w:jc w:val="both"/>
        <w:rPr>
          <w:rFonts w:ascii="Times New Roman" w:hAnsi="Times New Roman"/>
          <w:sz w:val="24"/>
          <w:szCs w:val="24"/>
        </w:rPr>
      </w:pPr>
      <w:r w:rsidRPr="000865C3">
        <w:rPr>
          <w:rFonts w:ascii="Times New Roman" w:hAnsi="Times New Roman"/>
          <w:sz w:val="24"/>
          <w:szCs w:val="24"/>
        </w:rPr>
        <w:t>- исполнительные листы по штрафным санкциям, пеням, процентам за пользование чужими денежными средствами, госпошлина -7397,1 тыс</w:t>
      </w:r>
      <w:r w:rsidR="004070D3" w:rsidRPr="000865C3">
        <w:rPr>
          <w:rFonts w:ascii="Times New Roman" w:hAnsi="Times New Roman"/>
          <w:sz w:val="24"/>
          <w:szCs w:val="24"/>
        </w:rPr>
        <w:t>яч</w:t>
      </w:r>
      <w:r w:rsidRPr="000865C3">
        <w:rPr>
          <w:rFonts w:ascii="Times New Roman" w:hAnsi="Times New Roman"/>
          <w:sz w:val="24"/>
          <w:szCs w:val="24"/>
        </w:rPr>
        <w:t xml:space="preserve"> рублей;</w:t>
      </w:r>
    </w:p>
    <w:p w:rsidR="00210EFC" w:rsidRPr="000865C3" w:rsidRDefault="00210EFC" w:rsidP="000865C3">
      <w:pPr>
        <w:pStyle w:val="af4"/>
        <w:spacing w:after="0"/>
        <w:ind w:left="0" w:firstLine="709"/>
        <w:jc w:val="both"/>
        <w:rPr>
          <w:rFonts w:ascii="Times New Roman" w:hAnsi="Times New Roman"/>
          <w:sz w:val="24"/>
          <w:szCs w:val="24"/>
        </w:rPr>
      </w:pPr>
      <w:r w:rsidRPr="000865C3">
        <w:rPr>
          <w:rFonts w:ascii="Times New Roman" w:hAnsi="Times New Roman"/>
          <w:sz w:val="24"/>
          <w:szCs w:val="24"/>
        </w:rPr>
        <w:t>- прочие расходы  - 249 тыс. рублей.</w:t>
      </w:r>
    </w:p>
    <w:p w:rsidR="00210EFC" w:rsidRPr="000865C3" w:rsidRDefault="00210EFC" w:rsidP="000865C3">
      <w:pPr>
        <w:pStyle w:val="af4"/>
        <w:spacing w:after="0"/>
        <w:ind w:left="0" w:firstLine="709"/>
        <w:jc w:val="both"/>
        <w:rPr>
          <w:rFonts w:ascii="Times New Roman" w:hAnsi="Times New Roman"/>
          <w:sz w:val="24"/>
          <w:szCs w:val="24"/>
        </w:rPr>
      </w:pPr>
      <w:r w:rsidRPr="000865C3">
        <w:rPr>
          <w:rFonts w:ascii="Times New Roman" w:hAnsi="Times New Roman"/>
          <w:sz w:val="24"/>
          <w:szCs w:val="24"/>
        </w:rPr>
        <w:t>За 2021 год Администрацией Олонецкого национального муниципального района направлено на погашение основного долга по бюджетным кредитам 15 166 тыс</w:t>
      </w:r>
      <w:r w:rsidR="00A6641C" w:rsidRPr="000865C3">
        <w:rPr>
          <w:rFonts w:ascii="Times New Roman" w:hAnsi="Times New Roman"/>
          <w:sz w:val="24"/>
          <w:szCs w:val="24"/>
        </w:rPr>
        <w:t>яч</w:t>
      </w:r>
      <w:r w:rsidRPr="000865C3">
        <w:rPr>
          <w:rFonts w:ascii="Times New Roman" w:hAnsi="Times New Roman"/>
          <w:sz w:val="24"/>
          <w:szCs w:val="24"/>
        </w:rPr>
        <w:t xml:space="preserve"> рублей и оплачены проценты за пользование данными кредитами в сумме 24,9 тыс</w:t>
      </w:r>
      <w:r w:rsidR="00A6641C" w:rsidRPr="000865C3">
        <w:rPr>
          <w:rFonts w:ascii="Times New Roman" w:hAnsi="Times New Roman"/>
          <w:sz w:val="24"/>
          <w:szCs w:val="24"/>
        </w:rPr>
        <w:t>яч</w:t>
      </w:r>
      <w:r w:rsidRPr="000865C3">
        <w:rPr>
          <w:rFonts w:ascii="Times New Roman" w:hAnsi="Times New Roman"/>
          <w:sz w:val="24"/>
          <w:szCs w:val="24"/>
        </w:rPr>
        <w:t xml:space="preserve">  рублей. </w:t>
      </w:r>
    </w:p>
    <w:p w:rsidR="00210EFC" w:rsidRPr="000865C3" w:rsidRDefault="00210EFC" w:rsidP="000865C3">
      <w:pPr>
        <w:pStyle w:val="af4"/>
        <w:spacing w:after="0"/>
        <w:ind w:left="0" w:firstLine="709"/>
        <w:jc w:val="both"/>
        <w:rPr>
          <w:rFonts w:ascii="Times New Roman" w:hAnsi="Times New Roman"/>
          <w:sz w:val="24"/>
          <w:szCs w:val="24"/>
        </w:rPr>
      </w:pPr>
      <w:r w:rsidRPr="000865C3">
        <w:rPr>
          <w:rFonts w:ascii="Times New Roman" w:hAnsi="Times New Roman"/>
          <w:sz w:val="24"/>
          <w:szCs w:val="24"/>
        </w:rPr>
        <w:t>Исполнены обязательства по погашению основного долга по коммерческим кредитам в размере 36 418,4 тыс</w:t>
      </w:r>
      <w:r w:rsidR="00A6641C" w:rsidRPr="000865C3">
        <w:rPr>
          <w:rFonts w:ascii="Times New Roman" w:hAnsi="Times New Roman"/>
          <w:sz w:val="24"/>
          <w:szCs w:val="24"/>
        </w:rPr>
        <w:t>яч</w:t>
      </w:r>
      <w:r w:rsidRPr="000865C3">
        <w:rPr>
          <w:rFonts w:ascii="Times New Roman" w:hAnsi="Times New Roman"/>
          <w:sz w:val="24"/>
          <w:szCs w:val="24"/>
        </w:rPr>
        <w:t xml:space="preserve"> рублей, погашены проценты за пользование коммерческими кредитами в размере 5 937,8 тыс</w:t>
      </w:r>
      <w:r w:rsidR="00A6641C" w:rsidRPr="000865C3">
        <w:rPr>
          <w:rFonts w:ascii="Times New Roman" w:hAnsi="Times New Roman"/>
          <w:sz w:val="24"/>
          <w:szCs w:val="24"/>
        </w:rPr>
        <w:t>яч</w:t>
      </w:r>
      <w:r w:rsidRPr="000865C3">
        <w:rPr>
          <w:rFonts w:ascii="Times New Roman" w:hAnsi="Times New Roman"/>
          <w:sz w:val="24"/>
          <w:szCs w:val="24"/>
        </w:rPr>
        <w:t xml:space="preserve"> рублей. </w:t>
      </w:r>
    </w:p>
    <w:p w:rsidR="00210EFC" w:rsidRPr="000865C3" w:rsidRDefault="00210EFC" w:rsidP="000865C3">
      <w:pPr>
        <w:pStyle w:val="af4"/>
        <w:spacing w:after="0"/>
        <w:ind w:left="0" w:firstLine="709"/>
        <w:jc w:val="both"/>
        <w:rPr>
          <w:rFonts w:ascii="Times New Roman" w:hAnsi="Times New Roman"/>
          <w:sz w:val="24"/>
          <w:szCs w:val="24"/>
        </w:rPr>
      </w:pPr>
      <w:r w:rsidRPr="000865C3">
        <w:rPr>
          <w:rFonts w:ascii="Times New Roman" w:hAnsi="Times New Roman"/>
          <w:sz w:val="24"/>
          <w:szCs w:val="24"/>
        </w:rPr>
        <w:t>Администрацией Олонецкого национального муниципального района за 2021 год привлечено 2 коммерческих кредита  на  сумму 39 131 тыс</w:t>
      </w:r>
      <w:r w:rsidR="00A6641C" w:rsidRPr="000865C3">
        <w:rPr>
          <w:rFonts w:ascii="Times New Roman" w:hAnsi="Times New Roman"/>
          <w:sz w:val="24"/>
          <w:szCs w:val="24"/>
        </w:rPr>
        <w:t>яч</w:t>
      </w:r>
      <w:r w:rsidRPr="000865C3">
        <w:rPr>
          <w:rFonts w:ascii="Times New Roman" w:hAnsi="Times New Roman"/>
          <w:sz w:val="24"/>
          <w:szCs w:val="24"/>
        </w:rPr>
        <w:t xml:space="preserve"> рублей, 1 бюджетный кредит на сумму 23 118,4 тыс</w:t>
      </w:r>
      <w:r w:rsidR="00A6641C" w:rsidRPr="000865C3">
        <w:rPr>
          <w:rFonts w:ascii="Times New Roman" w:hAnsi="Times New Roman"/>
          <w:sz w:val="24"/>
          <w:szCs w:val="24"/>
        </w:rPr>
        <w:t>яч</w:t>
      </w:r>
      <w:r w:rsidRPr="000865C3">
        <w:rPr>
          <w:rFonts w:ascii="Times New Roman" w:hAnsi="Times New Roman"/>
          <w:sz w:val="24"/>
          <w:szCs w:val="24"/>
        </w:rPr>
        <w:t xml:space="preserve"> рублей. </w:t>
      </w:r>
    </w:p>
    <w:p w:rsidR="00210EFC" w:rsidRPr="000865C3" w:rsidRDefault="00210EFC" w:rsidP="000865C3">
      <w:pPr>
        <w:pStyle w:val="af4"/>
        <w:spacing w:after="0"/>
        <w:ind w:left="0" w:firstLine="709"/>
        <w:jc w:val="both"/>
        <w:rPr>
          <w:rFonts w:ascii="Times New Roman" w:hAnsi="Times New Roman"/>
          <w:sz w:val="24"/>
          <w:szCs w:val="24"/>
        </w:rPr>
      </w:pPr>
      <w:r w:rsidRPr="000865C3">
        <w:rPr>
          <w:rFonts w:ascii="Times New Roman" w:hAnsi="Times New Roman"/>
          <w:sz w:val="24"/>
          <w:szCs w:val="24"/>
        </w:rPr>
        <w:lastRenderedPageBreak/>
        <w:t>Муниципальный долг на 01 января 2022 года составляет 100</w:t>
      </w:r>
      <w:r w:rsidR="00F773F9" w:rsidRPr="000865C3">
        <w:rPr>
          <w:rFonts w:ascii="Times New Roman" w:hAnsi="Times New Roman"/>
          <w:sz w:val="24"/>
          <w:szCs w:val="24"/>
        </w:rPr>
        <w:t xml:space="preserve"> </w:t>
      </w:r>
      <w:r w:rsidRPr="000865C3">
        <w:rPr>
          <w:rFonts w:ascii="Times New Roman" w:hAnsi="Times New Roman"/>
          <w:sz w:val="24"/>
          <w:szCs w:val="24"/>
        </w:rPr>
        <w:t>331,0 тыс</w:t>
      </w:r>
      <w:r w:rsidR="00052E31" w:rsidRPr="000865C3">
        <w:rPr>
          <w:rFonts w:ascii="Times New Roman" w:hAnsi="Times New Roman"/>
          <w:sz w:val="24"/>
          <w:szCs w:val="24"/>
        </w:rPr>
        <w:t>яч</w:t>
      </w:r>
      <w:r w:rsidRPr="000865C3">
        <w:rPr>
          <w:rFonts w:ascii="Times New Roman" w:hAnsi="Times New Roman"/>
          <w:sz w:val="24"/>
          <w:szCs w:val="24"/>
        </w:rPr>
        <w:t xml:space="preserve"> рублей.</w:t>
      </w:r>
    </w:p>
    <w:p w:rsidR="00993B84" w:rsidRPr="000865C3" w:rsidRDefault="00993B84" w:rsidP="000865C3">
      <w:pPr>
        <w:spacing w:after="0" w:line="240" w:lineRule="auto"/>
        <w:ind w:firstLine="709"/>
        <w:jc w:val="both"/>
        <w:rPr>
          <w:rFonts w:ascii="Times New Roman"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19" w:name="_Toc65501897"/>
      <w:r w:rsidRPr="000865C3">
        <w:rPr>
          <w:rFonts w:ascii="Times New Roman" w:hAnsi="Times New Roman"/>
          <w:b/>
          <w:sz w:val="24"/>
          <w:szCs w:val="24"/>
        </w:rPr>
        <w:t>Налоговая политика</w:t>
      </w:r>
      <w:bookmarkEnd w:id="19"/>
    </w:p>
    <w:p w:rsidR="00D53A71" w:rsidRPr="000865C3" w:rsidRDefault="00D53A71" w:rsidP="000865C3">
      <w:pPr>
        <w:spacing w:after="0" w:line="240" w:lineRule="auto"/>
        <w:jc w:val="both"/>
        <w:rPr>
          <w:rFonts w:ascii="Times New Roman" w:eastAsia="Calibri" w:hAnsi="Times New Roman" w:cs="Times New Roman"/>
          <w:b/>
          <w:sz w:val="24"/>
          <w:szCs w:val="24"/>
        </w:rPr>
      </w:pPr>
    </w:p>
    <w:p w:rsidR="00D53A71" w:rsidRPr="000865C3" w:rsidRDefault="00D53A71"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 условиях </w:t>
      </w:r>
      <w:proofErr w:type="gramStart"/>
      <w:r w:rsidRPr="000865C3">
        <w:rPr>
          <w:rFonts w:ascii="Times New Roman" w:eastAsia="Times New Roman" w:hAnsi="Times New Roman" w:cs="Times New Roman"/>
          <w:sz w:val="24"/>
          <w:szCs w:val="24"/>
          <w:lang w:eastAsia="ru-RU"/>
        </w:rPr>
        <w:t>необходимости привлечения дополнительных резервов поступления доходов</w:t>
      </w:r>
      <w:proofErr w:type="gramEnd"/>
      <w:r w:rsidRPr="000865C3">
        <w:rPr>
          <w:rFonts w:ascii="Times New Roman" w:eastAsia="Times New Roman" w:hAnsi="Times New Roman" w:cs="Times New Roman"/>
          <w:sz w:val="24"/>
          <w:szCs w:val="24"/>
          <w:lang w:eastAsia="ru-RU"/>
        </w:rPr>
        <w:t xml:space="preserve"> в бюджет района приобретает важность активизация действий муниципальной комиссии по мобилизации налоговых и неналоговых доходов.</w:t>
      </w:r>
    </w:p>
    <w:p w:rsidR="00D53A71" w:rsidRPr="000865C3" w:rsidRDefault="00D53A71" w:rsidP="000865C3">
      <w:pPr>
        <w:spacing w:after="0" w:line="240" w:lineRule="auto"/>
        <w:ind w:firstLine="709"/>
        <w:jc w:val="both"/>
        <w:rPr>
          <w:rFonts w:ascii="Arial" w:eastAsia="Times New Roman" w:hAnsi="Arial" w:cs="Arial"/>
          <w:sz w:val="24"/>
          <w:szCs w:val="24"/>
          <w:lang w:eastAsia="ru-RU"/>
        </w:rPr>
      </w:pPr>
      <w:r w:rsidRPr="000865C3">
        <w:rPr>
          <w:rFonts w:ascii="Times New Roman" w:eastAsia="Times New Roman" w:hAnsi="Times New Roman" w:cs="Times New Roman"/>
          <w:sz w:val="24"/>
          <w:szCs w:val="24"/>
          <w:lang w:eastAsia="ru-RU"/>
        </w:rPr>
        <w:t>За 20</w:t>
      </w:r>
      <w:r w:rsidR="00EB3D18" w:rsidRPr="000865C3">
        <w:rPr>
          <w:rFonts w:ascii="Times New Roman" w:eastAsia="Times New Roman" w:hAnsi="Times New Roman" w:cs="Times New Roman"/>
          <w:sz w:val="24"/>
          <w:szCs w:val="24"/>
          <w:lang w:eastAsia="ru-RU"/>
        </w:rPr>
        <w:t>21</w:t>
      </w:r>
      <w:r w:rsidRPr="000865C3">
        <w:rPr>
          <w:rFonts w:ascii="Times New Roman" w:eastAsia="Times New Roman" w:hAnsi="Times New Roman" w:cs="Times New Roman"/>
          <w:sz w:val="24"/>
          <w:szCs w:val="24"/>
          <w:lang w:eastAsia="ru-RU"/>
        </w:rPr>
        <w:t xml:space="preserve"> год проведено </w:t>
      </w:r>
      <w:r w:rsidR="00EB3D18" w:rsidRPr="000865C3">
        <w:rPr>
          <w:rFonts w:ascii="Times New Roman" w:eastAsia="Times New Roman" w:hAnsi="Times New Roman" w:cs="Times New Roman"/>
          <w:sz w:val="24"/>
          <w:szCs w:val="24"/>
          <w:lang w:eastAsia="ru-RU"/>
        </w:rPr>
        <w:t>11</w:t>
      </w:r>
      <w:r w:rsidRPr="000865C3">
        <w:rPr>
          <w:rFonts w:ascii="Times New Roman" w:eastAsia="Times New Roman" w:hAnsi="Times New Roman" w:cs="Times New Roman"/>
          <w:sz w:val="24"/>
          <w:szCs w:val="24"/>
          <w:lang w:eastAsia="ru-RU"/>
        </w:rPr>
        <w:t xml:space="preserve"> заседаний комиссии по мобилизации дополнительных налоговых и неналоговых доходов, на которые приглашены </w:t>
      </w:r>
      <w:r w:rsidR="00EB3D18" w:rsidRPr="000865C3">
        <w:rPr>
          <w:rFonts w:ascii="Times New Roman" w:eastAsia="Times New Roman" w:hAnsi="Times New Roman" w:cs="Times New Roman"/>
          <w:sz w:val="24"/>
          <w:szCs w:val="24"/>
          <w:lang w:eastAsia="ru-RU"/>
        </w:rPr>
        <w:t>179</w:t>
      </w:r>
      <w:r w:rsidRPr="000865C3">
        <w:rPr>
          <w:rFonts w:ascii="Times New Roman" w:eastAsia="Times New Roman" w:hAnsi="Times New Roman" w:cs="Times New Roman"/>
          <w:sz w:val="24"/>
          <w:szCs w:val="24"/>
          <w:lang w:eastAsia="ru-RU"/>
        </w:rPr>
        <w:t xml:space="preserve"> организаци</w:t>
      </w:r>
      <w:r w:rsidR="00EB3D18" w:rsidRPr="000865C3">
        <w:rPr>
          <w:rFonts w:ascii="Times New Roman" w:eastAsia="Times New Roman" w:hAnsi="Times New Roman" w:cs="Times New Roman"/>
          <w:sz w:val="24"/>
          <w:szCs w:val="24"/>
          <w:lang w:eastAsia="ru-RU"/>
        </w:rPr>
        <w:t>й</w:t>
      </w:r>
      <w:r w:rsidRPr="000865C3">
        <w:rPr>
          <w:rFonts w:ascii="Times New Roman" w:eastAsia="Times New Roman" w:hAnsi="Times New Roman" w:cs="Times New Roman"/>
          <w:sz w:val="24"/>
          <w:szCs w:val="24"/>
          <w:lang w:eastAsia="ru-RU"/>
        </w:rPr>
        <w:t>-недоимщик</w:t>
      </w:r>
      <w:r w:rsidR="00136A8F" w:rsidRPr="000865C3">
        <w:rPr>
          <w:rFonts w:ascii="Times New Roman" w:eastAsia="Times New Roman" w:hAnsi="Times New Roman" w:cs="Times New Roman"/>
          <w:sz w:val="24"/>
          <w:szCs w:val="24"/>
          <w:lang w:eastAsia="ru-RU"/>
        </w:rPr>
        <w:t>о</w:t>
      </w:r>
      <w:r w:rsidRPr="000865C3">
        <w:rPr>
          <w:rFonts w:ascii="Times New Roman" w:eastAsia="Times New Roman" w:hAnsi="Times New Roman" w:cs="Times New Roman"/>
          <w:sz w:val="24"/>
          <w:szCs w:val="24"/>
          <w:lang w:eastAsia="ru-RU"/>
        </w:rPr>
        <w:t xml:space="preserve">в, индивидуальных предпринимателей и арендаторов земельных участков. На каждом заседании комиссии одним из рассматриваемых вопросов было погашение задолженности по налогу на доходы физических лиц, единому налогу на вмененный доход, погашение задолженности физических и юридических лиц за аренду земельных участков и имущества, находящихся в муниципальной собственности района. </w:t>
      </w:r>
    </w:p>
    <w:p w:rsidR="00D53A71" w:rsidRPr="000865C3" w:rsidRDefault="00D53A71" w:rsidP="000865C3">
      <w:pPr>
        <w:spacing w:after="0" w:line="240" w:lineRule="auto"/>
        <w:ind w:firstLine="709"/>
        <w:jc w:val="both"/>
        <w:rPr>
          <w:rFonts w:ascii="Arial" w:eastAsia="Times New Roman" w:hAnsi="Arial" w:cs="Arial"/>
          <w:sz w:val="24"/>
          <w:szCs w:val="24"/>
          <w:lang w:eastAsia="ru-RU"/>
        </w:rPr>
      </w:pPr>
      <w:r w:rsidRPr="000865C3">
        <w:rPr>
          <w:rFonts w:ascii="Times New Roman" w:eastAsia="Times New Roman" w:hAnsi="Times New Roman" w:cs="Times New Roman"/>
          <w:sz w:val="24"/>
          <w:szCs w:val="24"/>
          <w:lang w:eastAsia="ru-RU"/>
        </w:rPr>
        <w:t xml:space="preserve">Общая сумма задолженности по налогам на момент рассмотрения на заседаниях комиссии организаций-недоимщиков и индивидуальных предпринимателей составила в целом </w:t>
      </w:r>
      <w:r w:rsidR="00EB3D18" w:rsidRPr="000865C3">
        <w:rPr>
          <w:rFonts w:ascii="Times New Roman" w:eastAsia="Times New Roman" w:hAnsi="Times New Roman" w:cs="Times New Roman"/>
          <w:sz w:val="24"/>
          <w:szCs w:val="24"/>
          <w:lang w:eastAsia="ru-RU"/>
        </w:rPr>
        <w:t>8</w:t>
      </w:r>
      <w:r w:rsidR="00F773F9" w:rsidRPr="000865C3">
        <w:rPr>
          <w:rFonts w:ascii="Times New Roman" w:eastAsia="Times New Roman" w:hAnsi="Times New Roman" w:cs="Times New Roman"/>
          <w:sz w:val="24"/>
          <w:szCs w:val="24"/>
          <w:lang w:eastAsia="ru-RU"/>
        </w:rPr>
        <w:t xml:space="preserve"> </w:t>
      </w:r>
      <w:r w:rsidR="00EB3D18" w:rsidRPr="000865C3">
        <w:rPr>
          <w:rFonts w:ascii="Times New Roman" w:eastAsia="Times New Roman" w:hAnsi="Times New Roman" w:cs="Times New Roman"/>
          <w:sz w:val="24"/>
          <w:szCs w:val="24"/>
          <w:lang w:eastAsia="ru-RU"/>
        </w:rPr>
        <w:t>201 тысяч рублей</w:t>
      </w:r>
      <w:r w:rsidRPr="000865C3">
        <w:rPr>
          <w:rFonts w:ascii="Times New Roman" w:eastAsia="Times New Roman" w:hAnsi="Times New Roman" w:cs="Times New Roman"/>
          <w:sz w:val="24"/>
          <w:szCs w:val="24"/>
          <w:lang w:eastAsia="ru-RU"/>
        </w:rPr>
        <w:t xml:space="preserve">. По результатам работы комиссии сумма погашенной в отчетном периоде задолженности по аренде земельных участков составила </w:t>
      </w:r>
      <w:r w:rsidR="00EB3D18" w:rsidRPr="000865C3">
        <w:rPr>
          <w:rFonts w:ascii="Times New Roman" w:eastAsia="Times New Roman" w:hAnsi="Times New Roman" w:cs="Times New Roman"/>
          <w:sz w:val="24"/>
          <w:szCs w:val="24"/>
          <w:lang w:eastAsia="ru-RU"/>
        </w:rPr>
        <w:t>1732</w:t>
      </w:r>
      <w:r w:rsidR="00275F7F" w:rsidRPr="000865C3">
        <w:rPr>
          <w:rFonts w:ascii="Times New Roman" w:eastAsia="Times New Roman" w:hAnsi="Times New Roman" w:cs="Times New Roman"/>
          <w:sz w:val="24"/>
          <w:szCs w:val="24"/>
          <w:lang w:eastAsia="ru-RU"/>
        </w:rPr>
        <w:t xml:space="preserve"> тыс</w:t>
      </w:r>
      <w:r w:rsidR="00EB3D18" w:rsidRPr="000865C3">
        <w:rPr>
          <w:rFonts w:ascii="Times New Roman" w:eastAsia="Times New Roman" w:hAnsi="Times New Roman" w:cs="Times New Roman"/>
          <w:sz w:val="24"/>
          <w:szCs w:val="24"/>
          <w:lang w:eastAsia="ru-RU"/>
        </w:rPr>
        <w:t xml:space="preserve">ячи </w:t>
      </w:r>
      <w:r w:rsidR="00275F7F" w:rsidRPr="000865C3">
        <w:rPr>
          <w:rFonts w:ascii="Times New Roman" w:eastAsia="Times New Roman" w:hAnsi="Times New Roman" w:cs="Times New Roman"/>
          <w:sz w:val="24"/>
          <w:szCs w:val="24"/>
          <w:lang w:eastAsia="ru-RU"/>
        </w:rPr>
        <w:t>руб</w:t>
      </w:r>
      <w:r w:rsidR="00EB3D18" w:rsidRPr="000865C3">
        <w:rPr>
          <w:rFonts w:ascii="Times New Roman" w:eastAsia="Times New Roman" w:hAnsi="Times New Roman" w:cs="Times New Roman"/>
          <w:sz w:val="24"/>
          <w:szCs w:val="24"/>
          <w:lang w:eastAsia="ru-RU"/>
        </w:rPr>
        <w:t>лей, по налогам в размере 582 тысячи рублей</w:t>
      </w:r>
      <w:r w:rsidR="00275F7F" w:rsidRPr="000865C3">
        <w:rPr>
          <w:rFonts w:ascii="Times New Roman" w:eastAsia="Times New Roman" w:hAnsi="Times New Roman" w:cs="Times New Roman"/>
          <w:sz w:val="24"/>
          <w:szCs w:val="24"/>
          <w:lang w:eastAsia="ru-RU"/>
        </w:rPr>
        <w:t>.</w:t>
      </w:r>
    </w:p>
    <w:p w:rsidR="00D53A71" w:rsidRPr="000865C3" w:rsidRDefault="00275F7F" w:rsidP="000865C3">
      <w:pPr>
        <w:spacing w:after="0" w:line="240" w:lineRule="auto"/>
        <w:ind w:firstLine="709"/>
        <w:jc w:val="both"/>
        <w:rPr>
          <w:rFonts w:ascii="Arial" w:eastAsia="Times New Roman" w:hAnsi="Arial" w:cs="Arial"/>
          <w:color w:val="333333"/>
          <w:sz w:val="24"/>
          <w:szCs w:val="24"/>
          <w:lang w:eastAsia="ru-RU"/>
        </w:rPr>
      </w:pPr>
      <w:r w:rsidRPr="000865C3">
        <w:rPr>
          <w:rFonts w:ascii="Times New Roman" w:eastAsia="Times New Roman" w:hAnsi="Times New Roman" w:cs="Times New Roman"/>
          <w:sz w:val="24"/>
          <w:szCs w:val="24"/>
          <w:lang w:eastAsia="ru-RU"/>
        </w:rPr>
        <w:t>5</w:t>
      </w:r>
      <w:r w:rsidR="00D53A71" w:rsidRPr="000865C3">
        <w:rPr>
          <w:rFonts w:ascii="Times New Roman" w:eastAsia="Times New Roman" w:hAnsi="Times New Roman" w:cs="Times New Roman"/>
          <w:sz w:val="24"/>
          <w:szCs w:val="24"/>
          <w:lang w:eastAsia="ru-RU"/>
        </w:rPr>
        <w:t xml:space="preserve"> организаций представили информацию о намерении повысить или уже повысили минимальную заработную плату</w:t>
      </w:r>
      <w:r w:rsidR="00D53A71" w:rsidRPr="000865C3">
        <w:rPr>
          <w:rFonts w:ascii="Times New Roman" w:eastAsia="Times New Roman" w:hAnsi="Times New Roman" w:cs="Times New Roman"/>
          <w:color w:val="333333"/>
          <w:sz w:val="24"/>
          <w:szCs w:val="24"/>
          <w:lang w:eastAsia="ru-RU"/>
        </w:rPr>
        <w:t>.</w:t>
      </w:r>
    </w:p>
    <w:p w:rsidR="00D53A71" w:rsidRPr="000865C3" w:rsidRDefault="00D53A71" w:rsidP="000865C3">
      <w:pPr>
        <w:spacing w:after="0" w:line="240" w:lineRule="auto"/>
        <w:jc w:val="both"/>
        <w:rPr>
          <w:rFonts w:ascii="Times New Roman" w:eastAsia="Calibri" w:hAnsi="Times New Roman" w:cs="Times New Roman"/>
          <w:b/>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20" w:name="_Toc65501898"/>
      <w:r w:rsidRPr="000865C3">
        <w:rPr>
          <w:rFonts w:ascii="Times New Roman" w:hAnsi="Times New Roman"/>
          <w:b/>
          <w:sz w:val="24"/>
          <w:szCs w:val="24"/>
        </w:rPr>
        <w:t>Управление и распоряжение муниципальным имуществом и земельными ресурсами</w:t>
      </w:r>
      <w:bookmarkEnd w:id="20"/>
    </w:p>
    <w:p w:rsidR="00D53A71" w:rsidRPr="000865C3" w:rsidRDefault="00D53A71" w:rsidP="000865C3">
      <w:pPr>
        <w:spacing w:after="0" w:line="240" w:lineRule="auto"/>
        <w:jc w:val="center"/>
        <w:rPr>
          <w:rFonts w:ascii="Times New Roman" w:eastAsia="Calibri" w:hAnsi="Times New Roman" w:cs="Times New Roman"/>
          <w:b/>
          <w:sz w:val="24"/>
          <w:szCs w:val="24"/>
        </w:rPr>
      </w:pPr>
    </w:p>
    <w:p w:rsidR="00D53A71" w:rsidRPr="000865C3" w:rsidRDefault="000E3A3D" w:rsidP="000865C3">
      <w:pPr>
        <w:pStyle w:val="a6"/>
        <w:numPr>
          <w:ilvl w:val="2"/>
          <w:numId w:val="30"/>
        </w:numPr>
        <w:ind w:left="0" w:firstLine="0"/>
        <w:jc w:val="center"/>
        <w:outlineLvl w:val="0"/>
        <w:rPr>
          <w:rFonts w:ascii="Times New Roman" w:hAnsi="Times New Roman"/>
          <w:b/>
          <w:sz w:val="24"/>
          <w:szCs w:val="24"/>
        </w:rPr>
      </w:pPr>
      <w:bookmarkStart w:id="21" w:name="_Toc65501899"/>
      <w:r w:rsidRPr="000865C3">
        <w:rPr>
          <w:rFonts w:ascii="Times New Roman" w:hAnsi="Times New Roman"/>
          <w:b/>
          <w:sz w:val="24"/>
          <w:szCs w:val="24"/>
        </w:rPr>
        <w:t xml:space="preserve"> </w:t>
      </w:r>
      <w:r w:rsidR="00D53A71" w:rsidRPr="000865C3">
        <w:rPr>
          <w:rFonts w:ascii="Times New Roman" w:hAnsi="Times New Roman"/>
          <w:b/>
          <w:sz w:val="24"/>
          <w:szCs w:val="24"/>
        </w:rPr>
        <w:t>Имущество и земельные участки</w:t>
      </w:r>
      <w:bookmarkEnd w:id="21"/>
    </w:p>
    <w:p w:rsidR="00D53A71" w:rsidRPr="000865C3" w:rsidRDefault="00D53A71" w:rsidP="000865C3">
      <w:pPr>
        <w:spacing w:after="0" w:line="240" w:lineRule="auto"/>
        <w:jc w:val="both"/>
        <w:rPr>
          <w:rFonts w:ascii="Times New Roman" w:eastAsia="Calibri" w:hAnsi="Times New Roman" w:cs="Times New Roman"/>
          <w:b/>
          <w:sz w:val="24"/>
          <w:szCs w:val="24"/>
        </w:rPr>
      </w:pP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Согласно прогнозному плану приватизации муниципального имущества, находящегося в собственности Олонецкого национального муниципального района на 2021-2023 годы</w:t>
      </w:r>
      <w:r w:rsidR="00B22E95" w:rsidRPr="000865C3">
        <w:rPr>
          <w:rFonts w:ascii="Times New Roman" w:hAnsi="Times New Roman" w:cs="Times New Roman"/>
          <w:color w:val="000000" w:themeColor="text1"/>
          <w:sz w:val="24"/>
          <w:szCs w:val="24"/>
        </w:rPr>
        <w:t>,</w:t>
      </w:r>
      <w:r w:rsidRPr="000865C3">
        <w:rPr>
          <w:rFonts w:ascii="Times New Roman" w:hAnsi="Times New Roman" w:cs="Times New Roman"/>
          <w:color w:val="000000" w:themeColor="text1"/>
          <w:sz w:val="24"/>
          <w:szCs w:val="24"/>
        </w:rPr>
        <w:t xml:space="preserve"> предусматривалась реализация 16 объектов муниципальной собственности. </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Организовано и проведено 4 аукциона, 3 из них повторно. </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22 ноября 2021 года проведен аукцион по продаже здания бывших мастерских в д. </w:t>
      </w:r>
      <w:proofErr w:type="spellStart"/>
      <w:r w:rsidRPr="000865C3">
        <w:rPr>
          <w:rFonts w:ascii="Times New Roman" w:hAnsi="Times New Roman" w:cs="Times New Roman"/>
          <w:color w:val="000000" w:themeColor="text1"/>
          <w:sz w:val="24"/>
          <w:szCs w:val="24"/>
        </w:rPr>
        <w:t>Коткозеро</w:t>
      </w:r>
      <w:proofErr w:type="spellEnd"/>
      <w:r w:rsidRPr="000865C3">
        <w:rPr>
          <w:rFonts w:ascii="Times New Roman" w:hAnsi="Times New Roman" w:cs="Times New Roman"/>
          <w:color w:val="000000" w:themeColor="text1"/>
          <w:sz w:val="24"/>
          <w:szCs w:val="24"/>
        </w:rPr>
        <w:t xml:space="preserve"> стоимостью 48,9 тысяч рублей с земельным участком стоимостью 175,2 тысяч рублей, аукцион признан несостоявшимся в виду отсутствия заявок. 22 декабря.2021 года проведен повторный аукцион, по результатам аукциона здание бывших мастерских в д. </w:t>
      </w:r>
      <w:proofErr w:type="spellStart"/>
      <w:r w:rsidRPr="000865C3">
        <w:rPr>
          <w:rFonts w:ascii="Times New Roman" w:hAnsi="Times New Roman" w:cs="Times New Roman"/>
          <w:color w:val="000000" w:themeColor="text1"/>
          <w:sz w:val="24"/>
          <w:szCs w:val="24"/>
        </w:rPr>
        <w:t>Коткозеро</w:t>
      </w:r>
      <w:proofErr w:type="spellEnd"/>
      <w:r w:rsidRPr="000865C3">
        <w:rPr>
          <w:rFonts w:ascii="Times New Roman" w:hAnsi="Times New Roman" w:cs="Times New Roman"/>
          <w:color w:val="000000" w:themeColor="text1"/>
          <w:sz w:val="24"/>
          <w:szCs w:val="24"/>
        </w:rPr>
        <w:t xml:space="preserve"> продано. </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proofErr w:type="gramStart"/>
      <w:r w:rsidRPr="000865C3">
        <w:rPr>
          <w:rFonts w:ascii="Times New Roman" w:hAnsi="Times New Roman" w:cs="Times New Roman"/>
          <w:color w:val="000000" w:themeColor="text1"/>
          <w:sz w:val="24"/>
          <w:szCs w:val="24"/>
        </w:rPr>
        <w:t xml:space="preserve">Дважды проведен аукцион по продаже нежилого здания бывшего лесничества с земельным участком в д. Устье </w:t>
      </w:r>
      <w:proofErr w:type="spellStart"/>
      <w:r w:rsidRPr="000865C3">
        <w:rPr>
          <w:rFonts w:ascii="Times New Roman" w:hAnsi="Times New Roman" w:cs="Times New Roman"/>
          <w:color w:val="000000" w:themeColor="text1"/>
          <w:sz w:val="24"/>
          <w:szCs w:val="24"/>
        </w:rPr>
        <w:t>Тулоксы</w:t>
      </w:r>
      <w:proofErr w:type="spellEnd"/>
      <w:r w:rsidRPr="000865C3">
        <w:rPr>
          <w:rFonts w:ascii="Times New Roman" w:hAnsi="Times New Roman" w:cs="Times New Roman"/>
          <w:color w:val="000000" w:themeColor="text1"/>
          <w:sz w:val="24"/>
          <w:szCs w:val="24"/>
        </w:rPr>
        <w:t>, ул. Шоссейная (начальная цена здания 193,2 тысячи рублей, земельный участок 660,9 тысяч рублей). 10 августа 2021 года аукцион признан несостоявшимся в виду отсутствия заявок. 21 сентября 2021 года проведен повторный аукцион, но в связи с тем, что в ходе приема заявок установлен факт прописки</w:t>
      </w:r>
      <w:proofErr w:type="gramEnd"/>
      <w:r w:rsidRPr="000865C3">
        <w:rPr>
          <w:rFonts w:ascii="Times New Roman" w:hAnsi="Times New Roman" w:cs="Times New Roman"/>
          <w:color w:val="000000" w:themeColor="text1"/>
          <w:sz w:val="24"/>
          <w:szCs w:val="24"/>
        </w:rPr>
        <w:t xml:space="preserve"> гражданина в нежилом здании, аукцион был отменен. На сегодняшний день </w:t>
      </w:r>
      <w:r w:rsidR="00874F14" w:rsidRPr="000865C3">
        <w:rPr>
          <w:rFonts w:ascii="Times New Roman" w:hAnsi="Times New Roman" w:cs="Times New Roman"/>
          <w:color w:val="000000" w:themeColor="text1"/>
          <w:sz w:val="24"/>
          <w:szCs w:val="24"/>
        </w:rPr>
        <w:t>проводятся мероприятия по снятию</w:t>
      </w:r>
      <w:r w:rsidRPr="000865C3">
        <w:rPr>
          <w:rFonts w:ascii="Times New Roman" w:hAnsi="Times New Roman" w:cs="Times New Roman"/>
          <w:color w:val="000000" w:themeColor="text1"/>
          <w:sz w:val="24"/>
          <w:szCs w:val="24"/>
        </w:rPr>
        <w:t xml:space="preserve"> с </w:t>
      </w:r>
      <w:r w:rsidR="00874F14" w:rsidRPr="000865C3">
        <w:rPr>
          <w:rFonts w:ascii="Times New Roman" w:hAnsi="Times New Roman" w:cs="Times New Roman"/>
          <w:color w:val="000000" w:themeColor="text1"/>
          <w:sz w:val="24"/>
          <w:szCs w:val="24"/>
        </w:rPr>
        <w:t xml:space="preserve">регистрации </w:t>
      </w:r>
      <w:r w:rsidRPr="000865C3">
        <w:rPr>
          <w:rFonts w:ascii="Times New Roman" w:hAnsi="Times New Roman" w:cs="Times New Roman"/>
          <w:color w:val="000000" w:themeColor="text1"/>
          <w:sz w:val="24"/>
          <w:szCs w:val="24"/>
        </w:rPr>
        <w:t xml:space="preserve">гражданина в нежилом объекте муниципальной собственности. </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За 12 месяцев 2021 года заключено 48 договоров, из них:</w:t>
      </w:r>
    </w:p>
    <w:p w:rsidR="000B6D2D" w:rsidRPr="000865C3" w:rsidRDefault="00B22E95"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 </w:t>
      </w:r>
      <w:r w:rsidR="000B6D2D" w:rsidRPr="000865C3">
        <w:rPr>
          <w:rFonts w:ascii="Times New Roman" w:hAnsi="Times New Roman" w:cs="Times New Roman"/>
          <w:color w:val="000000" w:themeColor="text1"/>
          <w:sz w:val="24"/>
          <w:szCs w:val="24"/>
        </w:rPr>
        <w:t>24 договора аренды муниципального имущества;</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w:t>
      </w:r>
      <w:r w:rsidR="00B22E95" w:rsidRPr="000865C3">
        <w:rPr>
          <w:rFonts w:ascii="Times New Roman" w:hAnsi="Times New Roman" w:cs="Times New Roman"/>
          <w:color w:val="000000" w:themeColor="text1"/>
          <w:sz w:val="24"/>
          <w:szCs w:val="24"/>
        </w:rPr>
        <w:t xml:space="preserve"> </w:t>
      </w:r>
      <w:r w:rsidRPr="000865C3">
        <w:rPr>
          <w:rFonts w:ascii="Times New Roman" w:hAnsi="Times New Roman" w:cs="Times New Roman"/>
          <w:color w:val="000000" w:themeColor="text1"/>
          <w:sz w:val="24"/>
          <w:szCs w:val="24"/>
        </w:rPr>
        <w:t>13 договоров о возмещении коммунальных услуг;</w:t>
      </w:r>
    </w:p>
    <w:p w:rsidR="000B6D2D" w:rsidRPr="000865C3" w:rsidRDefault="00B22E95"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 </w:t>
      </w:r>
      <w:r w:rsidR="000B6D2D" w:rsidRPr="000865C3">
        <w:rPr>
          <w:rFonts w:ascii="Times New Roman" w:hAnsi="Times New Roman" w:cs="Times New Roman"/>
          <w:color w:val="000000" w:themeColor="text1"/>
          <w:sz w:val="24"/>
          <w:szCs w:val="24"/>
        </w:rPr>
        <w:t>8 договоров безвозмездного пользования;</w:t>
      </w:r>
    </w:p>
    <w:p w:rsidR="000B6D2D" w:rsidRPr="000865C3" w:rsidRDefault="00B22E95"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 </w:t>
      </w:r>
      <w:r w:rsidR="000B6D2D" w:rsidRPr="000865C3">
        <w:rPr>
          <w:rFonts w:ascii="Times New Roman" w:hAnsi="Times New Roman" w:cs="Times New Roman"/>
          <w:color w:val="000000" w:themeColor="text1"/>
          <w:sz w:val="24"/>
          <w:szCs w:val="24"/>
        </w:rPr>
        <w:t>3 договора оперативного управления.</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Доходы от арендной платы за использование муниципальной собственности по состоянию на 01.01.2022 года составили 2 932 тысяч рублей при плановом поступлении 2 990 тысяч рублей, план выполнен на 98,1%. В том числе за аренду имущества казны в бюджет Олонецкого района поступило 2 423 тысяч рублей. За аналогичный период 2020 года всего с учетом казны поступило 4837,0 тысяч рублей при плановом показателе 4837,0 тысяч рублей.</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lastRenderedPageBreak/>
        <w:t xml:space="preserve">19 мая 2021 года организован и проведен аукцион на право заключения договора аренды муниципального имущества - здание котельной СПТУ-2. По результатам аукциона заключен договор аренды на сумму годовой арендной платы 6,3 тысячи рублей.  </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За истекший период проведена претензионная работа по взысканию задолженности с арендаторов, подготовлено и направлено 13 претензий на сумму 2 286 тысяч рублей. </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Всего поступило в результате </w:t>
      </w:r>
      <w:proofErr w:type="spellStart"/>
      <w:r w:rsidRPr="000865C3">
        <w:rPr>
          <w:rFonts w:ascii="Times New Roman" w:hAnsi="Times New Roman" w:cs="Times New Roman"/>
          <w:color w:val="000000" w:themeColor="text1"/>
          <w:sz w:val="24"/>
          <w:szCs w:val="24"/>
        </w:rPr>
        <w:t>претензионно</w:t>
      </w:r>
      <w:proofErr w:type="spellEnd"/>
      <w:r w:rsidRPr="000865C3">
        <w:rPr>
          <w:rFonts w:ascii="Times New Roman" w:hAnsi="Times New Roman" w:cs="Times New Roman"/>
          <w:color w:val="000000" w:themeColor="text1"/>
          <w:sz w:val="24"/>
          <w:szCs w:val="24"/>
        </w:rPr>
        <w:t>-исковой работы 1 100 тысяч рублей.</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На 01.01.2022 года в реестре арендаторов земельных участков числится 1738 договоров аренды на сумму годовой арендной платы 9 244,0 тыс</w:t>
      </w:r>
      <w:r w:rsidR="00E43CC5"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E43CC5"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За 2021 год поступило доходов за аренду земельных участков</w:t>
      </w:r>
      <w:r w:rsidR="00E43CC5" w:rsidRPr="000865C3">
        <w:rPr>
          <w:rFonts w:ascii="Times New Roman" w:hAnsi="Times New Roman" w:cs="Times New Roman"/>
          <w:color w:val="000000" w:themeColor="text1"/>
          <w:sz w:val="24"/>
          <w:szCs w:val="24"/>
        </w:rPr>
        <w:t>,</w:t>
      </w:r>
      <w:r w:rsidRPr="000865C3">
        <w:rPr>
          <w:rFonts w:ascii="Times New Roman" w:hAnsi="Times New Roman" w:cs="Times New Roman"/>
          <w:color w:val="000000" w:themeColor="text1"/>
          <w:sz w:val="24"/>
          <w:szCs w:val="24"/>
        </w:rPr>
        <w:t xml:space="preserve"> государственная собственность на которые не разграничена</w:t>
      </w:r>
      <w:r w:rsidR="00E43CC5" w:rsidRPr="000865C3">
        <w:rPr>
          <w:rFonts w:ascii="Times New Roman" w:hAnsi="Times New Roman" w:cs="Times New Roman"/>
          <w:color w:val="000000" w:themeColor="text1"/>
          <w:sz w:val="24"/>
          <w:szCs w:val="24"/>
        </w:rPr>
        <w:t>,</w:t>
      </w:r>
      <w:r w:rsidRPr="000865C3">
        <w:rPr>
          <w:rFonts w:ascii="Times New Roman" w:hAnsi="Times New Roman" w:cs="Times New Roman"/>
          <w:color w:val="000000" w:themeColor="text1"/>
          <w:sz w:val="24"/>
          <w:szCs w:val="24"/>
        </w:rPr>
        <w:t xml:space="preserve"> 7 415,0 тыс</w:t>
      </w:r>
      <w:r w:rsidR="00E43CC5"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E43CC5"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процент выполнения плана составил 102,0%. (за аналогичный период прошлого года процент выполнения плана составил 100,1%</w:t>
      </w:r>
      <w:r w:rsidR="00E43CC5" w:rsidRPr="000865C3">
        <w:rPr>
          <w:rFonts w:ascii="Times New Roman" w:hAnsi="Times New Roman" w:cs="Times New Roman"/>
          <w:color w:val="000000" w:themeColor="text1"/>
          <w:sz w:val="24"/>
          <w:szCs w:val="24"/>
        </w:rPr>
        <w:t>,</w:t>
      </w:r>
      <w:r w:rsidRPr="000865C3">
        <w:rPr>
          <w:rFonts w:ascii="Times New Roman" w:hAnsi="Times New Roman" w:cs="Times New Roman"/>
          <w:color w:val="000000" w:themeColor="text1"/>
          <w:sz w:val="24"/>
          <w:szCs w:val="24"/>
        </w:rPr>
        <w:t xml:space="preserve"> при плановом поступлении в сумме 5636,0 тыс</w:t>
      </w:r>
      <w:r w:rsidR="00E43CC5"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E43CC5"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xml:space="preserve"> поступило 5</w:t>
      </w:r>
      <w:r w:rsidR="00A20D6E" w:rsidRPr="000865C3">
        <w:rPr>
          <w:rFonts w:ascii="Times New Roman" w:hAnsi="Times New Roman" w:cs="Times New Roman"/>
          <w:color w:val="000000" w:themeColor="text1"/>
          <w:sz w:val="24"/>
          <w:szCs w:val="24"/>
        </w:rPr>
        <w:t xml:space="preserve"> </w:t>
      </w:r>
      <w:r w:rsidRPr="000865C3">
        <w:rPr>
          <w:rFonts w:ascii="Times New Roman" w:hAnsi="Times New Roman" w:cs="Times New Roman"/>
          <w:color w:val="000000" w:themeColor="text1"/>
          <w:sz w:val="24"/>
          <w:szCs w:val="24"/>
        </w:rPr>
        <w:t>641,0</w:t>
      </w:r>
      <w:r w:rsidR="00E43CC5" w:rsidRPr="000865C3">
        <w:rPr>
          <w:rFonts w:ascii="Times New Roman" w:hAnsi="Times New Roman" w:cs="Times New Roman"/>
          <w:color w:val="000000" w:themeColor="text1"/>
          <w:sz w:val="24"/>
          <w:szCs w:val="24"/>
        </w:rPr>
        <w:t xml:space="preserve"> </w:t>
      </w:r>
      <w:r w:rsidRPr="000865C3">
        <w:rPr>
          <w:rFonts w:ascii="Times New Roman" w:hAnsi="Times New Roman" w:cs="Times New Roman"/>
          <w:color w:val="000000" w:themeColor="text1"/>
          <w:sz w:val="24"/>
          <w:szCs w:val="24"/>
        </w:rPr>
        <w:t>тыс</w:t>
      </w:r>
      <w:r w:rsidR="00E43CC5"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E43CC5"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Задолженность по арендной плате за земельные участки юридических и физических лиц на 01.01.2022 года составила 3 168,0 тыс</w:t>
      </w:r>
      <w:r w:rsidR="00E43CC5"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E43CC5" w:rsidRPr="000865C3">
        <w:rPr>
          <w:rFonts w:ascii="Times New Roman" w:hAnsi="Times New Roman" w:cs="Times New Roman"/>
          <w:color w:val="000000" w:themeColor="text1"/>
          <w:sz w:val="24"/>
          <w:szCs w:val="24"/>
        </w:rPr>
        <w:t>лей</w:t>
      </w:r>
      <w:r w:rsidR="00A20D6E" w:rsidRPr="000865C3">
        <w:rPr>
          <w:rFonts w:ascii="Times New Roman" w:hAnsi="Times New Roman" w:cs="Times New Roman"/>
          <w:color w:val="000000" w:themeColor="text1"/>
          <w:sz w:val="24"/>
          <w:szCs w:val="24"/>
        </w:rPr>
        <w:t xml:space="preserve"> (в целом по муниципальному образованию)</w:t>
      </w:r>
      <w:r w:rsidRPr="000865C3">
        <w:rPr>
          <w:rFonts w:ascii="Times New Roman" w:hAnsi="Times New Roman" w:cs="Times New Roman"/>
          <w:color w:val="000000" w:themeColor="text1"/>
          <w:sz w:val="24"/>
          <w:szCs w:val="24"/>
        </w:rPr>
        <w:t>.</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За истекший период проведена претензионная работа по взысканию задолженности с арендаторов земельных участков, подготовлено и направлено 179 претензий на сумму 4 187,4 тыс</w:t>
      </w:r>
      <w:r w:rsidR="00E43CC5"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E43CC5"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xml:space="preserve"> (в </w:t>
      </w:r>
      <w:proofErr w:type="spellStart"/>
      <w:r w:rsidRPr="000865C3">
        <w:rPr>
          <w:rFonts w:ascii="Times New Roman" w:hAnsi="Times New Roman" w:cs="Times New Roman"/>
          <w:color w:val="000000" w:themeColor="text1"/>
          <w:sz w:val="24"/>
          <w:szCs w:val="24"/>
        </w:rPr>
        <w:t>т.ч</w:t>
      </w:r>
      <w:proofErr w:type="spellEnd"/>
      <w:r w:rsidRPr="000865C3">
        <w:rPr>
          <w:rFonts w:ascii="Times New Roman" w:hAnsi="Times New Roman" w:cs="Times New Roman"/>
          <w:color w:val="000000" w:themeColor="text1"/>
          <w:sz w:val="24"/>
          <w:szCs w:val="24"/>
        </w:rPr>
        <w:t>. пени – 1 094,0 тыс</w:t>
      </w:r>
      <w:r w:rsidR="00E43CC5"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E43CC5"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Предъявлено в суд 115 исковых заявлени</w:t>
      </w:r>
      <w:r w:rsidR="00E43CC5" w:rsidRPr="000865C3">
        <w:rPr>
          <w:rFonts w:ascii="Times New Roman" w:hAnsi="Times New Roman" w:cs="Times New Roman"/>
          <w:color w:val="000000" w:themeColor="text1"/>
          <w:sz w:val="24"/>
          <w:szCs w:val="24"/>
        </w:rPr>
        <w:t>й</w:t>
      </w:r>
      <w:r w:rsidRPr="000865C3">
        <w:rPr>
          <w:rFonts w:ascii="Times New Roman" w:hAnsi="Times New Roman" w:cs="Times New Roman"/>
          <w:color w:val="000000" w:themeColor="text1"/>
          <w:sz w:val="24"/>
          <w:szCs w:val="24"/>
        </w:rPr>
        <w:t xml:space="preserve"> на сумму 3 634,3 тыс</w:t>
      </w:r>
      <w:r w:rsidR="00E43CC5"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E43CC5"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удовлетворено 103 иска на сумму 3 289,2 тыс</w:t>
      </w:r>
      <w:r w:rsidR="00E43CC5"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E43CC5"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Всего поступило за 202</w:t>
      </w:r>
      <w:r w:rsidR="00B977E3" w:rsidRPr="000865C3">
        <w:rPr>
          <w:rFonts w:ascii="Times New Roman" w:hAnsi="Times New Roman" w:cs="Times New Roman"/>
          <w:color w:val="000000" w:themeColor="text1"/>
          <w:sz w:val="24"/>
          <w:szCs w:val="24"/>
        </w:rPr>
        <w:t xml:space="preserve">1 год </w:t>
      </w:r>
      <w:r w:rsidRPr="000865C3">
        <w:rPr>
          <w:rFonts w:ascii="Times New Roman" w:hAnsi="Times New Roman" w:cs="Times New Roman"/>
          <w:color w:val="000000" w:themeColor="text1"/>
          <w:sz w:val="24"/>
          <w:szCs w:val="24"/>
        </w:rPr>
        <w:t xml:space="preserve">в результате </w:t>
      </w:r>
      <w:proofErr w:type="spellStart"/>
      <w:r w:rsidRPr="000865C3">
        <w:rPr>
          <w:rFonts w:ascii="Times New Roman" w:hAnsi="Times New Roman" w:cs="Times New Roman"/>
          <w:color w:val="000000" w:themeColor="text1"/>
          <w:sz w:val="24"/>
          <w:szCs w:val="24"/>
        </w:rPr>
        <w:t>претензионно</w:t>
      </w:r>
      <w:proofErr w:type="spellEnd"/>
      <w:r w:rsidRPr="000865C3">
        <w:rPr>
          <w:rFonts w:ascii="Times New Roman" w:hAnsi="Times New Roman" w:cs="Times New Roman"/>
          <w:color w:val="000000" w:themeColor="text1"/>
          <w:sz w:val="24"/>
          <w:szCs w:val="24"/>
        </w:rPr>
        <w:t>-исковой работы 3 010,8 тыс</w:t>
      </w:r>
      <w:r w:rsidR="00B977E3"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B977E3"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xml:space="preserve"> (в </w:t>
      </w:r>
      <w:proofErr w:type="spellStart"/>
      <w:r w:rsidRPr="000865C3">
        <w:rPr>
          <w:rFonts w:ascii="Times New Roman" w:hAnsi="Times New Roman" w:cs="Times New Roman"/>
          <w:color w:val="000000" w:themeColor="text1"/>
          <w:sz w:val="24"/>
          <w:szCs w:val="24"/>
        </w:rPr>
        <w:t>т.ч</w:t>
      </w:r>
      <w:proofErr w:type="spellEnd"/>
      <w:r w:rsidRPr="000865C3">
        <w:rPr>
          <w:rFonts w:ascii="Times New Roman" w:hAnsi="Times New Roman" w:cs="Times New Roman"/>
          <w:color w:val="000000" w:themeColor="text1"/>
          <w:sz w:val="24"/>
          <w:szCs w:val="24"/>
        </w:rPr>
        <w:t>. пени – 220,7 тыс</w:t>
      </w:r>
      <w:r w:rsidR="00B977E3"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B977E3"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xml:space="preserve">).  </w:t>
      </w:r>
    </w:p>
    <w:p w:rsidR="00B977E3"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За 2021 год ГКУ РК «Управление земельными ресурсами» проведено 5 аукционов на сумму годовой арендной платы 2279,86</w:t>
      </w:r>
      <w:r w:rsidR="00B977E3" w:rsidRPr="000865C3">
        <w:rPr>
          <w:rFonts w:ascii="Times New Roman" w:hAnsi="Times New Roman" w:cs="Times New Roman"/>
          <w:color w:val="000000" w:themeColor="text1"/>
          <w:sz w:val="24"/>
          <w:szCs w:val="24"/>
        </w:rPr>
        <w:t xml:space="preserve"> </w:t>
      </w:r>
      <w:r w:rsidRPr="000865C3">
        <w:rPr>
          <w:rFonts w:ascii="Times New Roman" w:hAnsi="Times New Roman" w:cs="Times New Roman"/>
          <w:color w:val="000000" w:themeColor="text1"/>
          <w:sz w:val="24"/>
          <w:szCs w:val="24"/>
        </w:rPr>
        <w:t>т</w:t>
      </w:r>
      <w:r w:rsidR="00B977E3" w:rsidRPr="000865C3">
        <w:rPr>
          <w:rFonts w:ascii="Times New Roman" w:hAnsi="Times New Roman" w:cs="Times New Roman"/>
          <w:color w:val="000000" w:themeColor="text1"/>
          <w:sz w:val="24"/>
          <w:szCs w:val="24"/>
        </w:rPr>
        <w:t>ысяч рублей.</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Доходы от продажи земельных участков </w:t>
      </w:r>
      <w:r w:rsidR="00B977E3" w:rsidRPr="000865C3">
        <w:rPr>
          <w:rFonts w:ascii="Times New Roman" w:hAnsi="Times New Roman" w:cs="Times New Roman"/>
          <w:color w:val="000000" w:themeColor="text1"/>
          <w:sz w:val="24"/>
          <w:szCs w:val="24"/>
        </w:rPr>
        <w:t xml:space="preserve">в 2021 году составили 3 642 тысяч </w:t>
      </w:r>
      <w:r w:rsidRPr="000865C3">
        <w:rPr>
          <w:rFonts w:ascii="Times New Roman" w:hAnsi="Times New Roman" w:cs="Times New Roman"/>
          <w:color w:val="000000" w:themeColor="text1"/>
          <w:sz w:val="24"/>
          <w:szCs w:val="24"/>
        </w:rPr>
        <w:t>руб</w:t>
      </w:r>
      <w:r w:rsidR="00B977E3"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xml:space="preserve"> в том числе:</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за земельные участки, расположенные на территории Олонецкого района (сельские поселения) – 1159,0 тыс</w:t>
      </w:r>
      <w:r w:rsidR="00B977E3"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B977E3"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 xml:space="preserve"> </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 </w:t>
      </w:r>
      <w:r w:rsidR="00B56AA8" w:rsidRPr="000865C3">
        <w:rPr>
          <w:rFonts w:ascii="Times New Roman" w:hAnsi="Times New Roman" w:cs="Times New Roman"/>
          <w:color w:val="000000" w:themeColor="text1"/>
          <w:sz w:val="24"/>
          <w:szCs w:val="24"/>
        </w:rPr>
        <w:t xml:space="preserve">за земельные участки, </w:t>
      </w:r>
      <w:r w:rsidRPr="000865C3">
        <w:rPr>
          <w:rFonts w:ascii="Times New Roman" w:hAnsi="Times New Roman" w:cs="Times New Roman"/>
          <w:color w:val="000000" w:themeColor="text1"/>
          <w:sz w:val="24"/>
          <w:szCs w:val="24"/>
        </w:rPr>
        <w:t>расположенные на территории Олонецкого городского поселения – 2 483,0 тыс</w:t>
      </w:r>
      <w:r w:rsidR="00B977E3" w:rsidRPr="000865C3">
        <w:rPr>
          <w:rFonts w:ascii="Times New Roman" w:hAnsi="Times New Roman" w:cs="Times New Roman"/>
          <w:color w:val="000000" w:themeColor="text1"/>
          <w:sz w:val="24"/>
          <w:szCs w:val="24"/>
        </w:rPr>
        <w:t xml:space="preserve">яч </w:t>
      </w:r>
      <w:r w:rsidRPr="000865C3">
        <w:rPr>
          <w:rFonts w:ascii="Times New Roman" w:hAnsi="Times New Roman" w:cs="Times New Roman"/>
          <w:color w:val="000000" w:themeColor="text1"/>
          <w:sz w:val="24"/>
          <w:szCs w:val="24"/>
        </w:rPr>
        <w:t>руб</w:t>
      </w:r>
      <w:r w:rsidR="00B977E3" w:rsidRPr="000865C3">
        <w:rPr>
          <w:rFonts w:ascii="Times New Roman" w:hAnsi="Times New Roman" w:cs="Times New Roman"/>
          <w:color w:val="000000" w:themeColor="text1"/>
          <w:sz w:val="24"/>
          <w:szCs w:val="24"/>
        </w:rPr>
        <w:t>лей</w:t>
      </w:r>
      <w:r w:rsidRPr="000865C3">
        <w:rPr>
          <w:rFonts w:ascii="Times New Roman" w:hAnsi="Times New Roman" w:cs="Times New Roman"/>
          <w:color w:val="000000" w:themeColor="text1"/>
          <w:sz w:val="24"/>
          <w:szCs w:val="24"/>
        </w:rPr>
        <w:t>.</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30</w:t>
      </w:r>
      <w:r w:rsidR="00B977E3" w:rsidRPr="000865C3">
        <w:rPr>
          <w:rFonts w:ascii="Times New Roman" w:hAnsi="Times New Roman" w:cs="Times New Roman"/>
          <w:color w:val="000000" w:themeColor="text1"/>
          <w:sz w:val="24"/>
          <w:szCs w:val="24"/>
        </w:rPr>
        <w:t xml:space="preserve"> марта </w:t>
      </w:r>
      <w:r w:rsidRPr="000865C3">
        <w:rPr>
          <w:rFonts w:ascii="Times New Roman" w:hAnsi="Times New Roman" w:cs="Times New Roman"/>
          <w:color w:val="000000" w:themeColor="text1"/>
          <w:sz w:val="24"/>
          <w:szCs w:val="24"/>
        </w:rPr>
        <w:t>2021</w:t>
      </w:r>
      <w:r w:rsidR="00B977E3" w:rsidRPr="000865C3">
        <w:rPr>
          <w:rFonts w:ascii="Times New Roman" w:hAnsi="Times New Roman" w:cs="Times New Roman"/>
          <w:color w:val="000000" w:themeColor="text1"/>
          <w:sz w:val="24"/>
          <w:szCs w:val="24"/>
        </w:rPr>
        <w:t xml:space="preserve"> года</w:t>
      </w:r>
      <w:r w:rsidRPr="000865C3">
        <w:rPr>
          <w:rFonts w:ascii="Times New Roman" w:hAnsi="Times New Roman" w:cs="Times New Roman"/>
          <w:color w:val="000000" w:themeColor="text1"/>
          <w:sz w:val="24"/>
          <w:szCs w:val="24"/>
        </w:rPr>
        <w:t xml:space="preserve"> состоялся аукцион по продаже 2 земельных участков, находящихся в собственности Олонецкого городского поселения. Цена п</w:t>
      </w:r>
      <w:r w:rsidR="00B56AA8" w:rsidRPr="000865C3">
        <w:rPr>
          <w:rFonts w:ascii="Times New Roman" w:hAnsi="Times New Roman" w:cs="Times New Roman"/>
          <w:color w:val="000000" w:themeColor="text1"/>
          <w:sz w:val="24"/>
          <w:szCs w:val="24"/>
        </w:rPr>
        <w:t>родажи составила – 1904,31 рублей.</w:t>
      </w:r>
      <w:r w:rsidRPr="000865C3">
        <w:rPr>
          <w:rFonts w:ascii="Times New Roman" w:hAnsi="Times New Roman" w:cs="Times New Roman"/>
          <w:color w:val="000000" w:themeColor="text1"/>
          <w:sz w:val="24"/>
          <w:szCs w:val="24"/>
        </w:rPr>
        <w:t xml:space="preserve"> Договора купли-продажи заключены 12.04.2021.</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В рамках муниципального земельного контроля в отчетном году проведено 70 проверок, из них 58 плановых выездных  и 12 внеплановых (4 документарных, 8 выездных).</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По результатам проведенных проверок: выдано 37 предписаний об устранении нарушений земельного законодательства.</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Материалы по</w:t>
      </w:r>
      <w:r w:rsidR="00B977E3" w:rsidRPr="000865C3">
        <w:rPr>
          <w:rFonts w:ascii="Times New Roman" w:hAnsi="Times New Roman" w:cs="Times New Roman"/>
          <w:color w:val="000000" w:themeColor="text1"/>
          <w:sz w:val="24"/>
          <w:szCs w:val="24"/>
        </w:rPr>
        <w:t xml:space="preserve"> </w:t>
      </w:r>
      <w:r w:rsidRPr="000865C3">
        <w:rPr>
          <w:rFonts w:ascii="Times New Roman" w:hAnsi="Times New Roman" w:cs="Times New Roman"/>
          <w:color w:val="000000" w:themeColor="text1"/>
          <w:sz w:val="24"/>
          <w:szCs w:val="24"/>
        </w:rPr>
        <w:t>21</w:t>
      </w:r>
      <w:r w:rsidR="00B977E3" w:rsidRPr="000865C3">
        <w:rPr>
          <w:rFonts w:ascii="Times New Roman" w:hAnsi="Times New Roman" w:cs="Times New Roman"/>
          <w:color w:val="000000" w:themeColor="text1"/>
          <w:sz w:val="24"/>
          <w:szCs w:val="24"/>
        </w:rPr>
        <w:t xml:space="preserve"> </w:t>
      </w:r>
      <w:r w:rsidRPr="000865C3">
        <w:rPr>
          <w:rFonts w:ascii="Times New Roman" w:hAnsi="Times New Roman" w:cs="Times New Roman"/>
          <w:color w:val="000000" w:themeColor="text1"/>
          <w:sz w:val="24"/>
          <w:szCs w:val="24"/>
        </w:rPr>
        <w:t xml:space="preserve">проверкам направлены в Управление </w:t>
      </w:r>
      <w:proofErr w:type="spellStart"/>
      <w:r w:rsidRPr="000865C3">
        <w:rPr>
          <w:rFonts w:ascii="Times New Roman" w:hAnsi="Times New Roman" w:cs="Times New Roman"/>
          <w:color w:val="000000" w:themeColor="text1"/>
          <w:sz w:val="24"/>
          <w:szCs w:val="24"/>
        </w:rPr>
        <w:t>Росреестра</w:t>
      </w:r>
      <w:proofErr w:type="spellEnd"/>
      <w:r w:rsidRPr="000865C3">
        <w:rPr>
          <w:rFonts w:ascii="Times New Roman" w:hAnsi="Times New Roman" w:cs="Times New Roman"/>
          <w:color w:val="000000" w:themeColor="text1"/>
          <w:sz w:val="24"/>
          <w:szCs w:val="24"/>
        </w:rPr>
        <w:t xml:space="preserve">: </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количество привлеченных лиц - 7 человек;</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сумма наложенных штрафов –</w:t>
      </w:r>
      <w:r w:rsidR="00B977E3" w:rsidRPr="000865C3">
        <w:rPr>
          <w:rFonts w:ascii="Times New Roman" w:hAnsi="Times New Roman" w:cs="Times New Roman"/>
          <w:color w:val="000000" w:themeColor="text1"/>
          <w:sz w:val="24"/>
          <w:szCs w:val="24"/>
        </w:rPr>
        <w:t xml:space="preserve"> 60 тысяч</w:t>
      </w:r>
      <w:r w:rsidRPr="000865C3">
        <w:rPr>
          <w:rFonts w:ascii="Times New Roman" w:hAnsi="Times New Roman" w:cs="Times New Roman"/>
          <w:color w:val="000000" w:themeColor="text1"/>
          <w:sz w:val="24"/>
          <w:szCs w:val="24"/>
        </w:rPr>
        <w:t xml:space="preserve"> рублей;</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- 4 производства по делу прекращено в связи с малозначительностью;</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по 10 вынесено постановление об отказе в возбуждении дела об административном правонарушении;</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Материалы по 4 проверкам направлены в Управление Федеральной службы по ветеринарному и фитосанитарному надзору (</w:t>
      </w:r>
      <w:proofErr w:type="spellStart"/>
      <w:r w:rsidRPr="000865C3">
        <w:rPr>
          <w:rFonts w:ascii="Times New Roman" w:hAnsi="Times New Roman" w:cs="Times New Roman"/>
          <w:color w:val="000000" w:themeColor="text1"/>
          <w:sz w:val="24"/>
          <w:szCs w:val="24"/>
        </w:rPr>
        <w:t>Россельхознадзор</w:t>
      </w:r>
      <w:proofErr w:type="spellEnd"/>
      <w:r w:rsidRPr="000865C3">
        <w:rPr>
          <w:rFonts w:ascii="Times New Roman" w:hAnsi="Times New Roman" w:cs="Times New Roman"/>
          <w:color w:val="000000" w:themeColor="text1"/>
          <w:sz w:val="24"/>
          <w:szCs w:val="24"/>
        </w:rPr>
        <w:t>) по Республике Карелия, Архангельской области и Ненецкому автономному округу</w:t>
      </w:r>
      <w:r w:rsidR="00B977E3" w:rsidRPr="000865C3">
        <w:rPr>
          <w:rFonts w:ascii="Times New Roman" w:hAnsi="Times New Roman" w:cs="Times New Roman"/>
          <w:color w:val="000000" w:themeColor="text1"/>
          <w:sz w:val="24"/>
          <w:szCs w:val="24"/>
        </w:rPr>
        <w:t>, в том числе</w:t>
      </w:r>
      <w:r w:rsidRPr="000865C3">
        <w:rPr>
          <w:rFonts w:ascii="Times New Roman" w:hAnsi="Times New Roman" w:cs="Times New Roman"/>
          <w:color w:val="000000" w:themeColor="text1"/>
          <w:sz w:val="24"/>
          <w:szCs w:val="24"/>
        </w:rPr>
        <w:t>:</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- 3 на рассмотрении;</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 по 1 вынесено постановление об отказе в возбуждении дела об административном правонарушении. </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Составлено 8  актов о невозможности проведения проверки в связи с неполучением уведомления о проведении проверки, переходом прав и обязанностей по договору аренды.</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В 2021 году проводилась инвентаризация объектов адресного хозяйства, в порядке приватизации присвоено 29 адресов объектам капитального строительства, 3 помещениям и 2 </w:t>
      </w:r>
      <w:r w:rsidRPr="000865C3">
        <w:rPr>
          <w:rFonts w:ascii="Times New Roman" w:hAnsi="Times New Roman" w:cs="Times New Roman"/>
          <w:color w:val="000000" w:themeColor="text1"/>
          <w:sz w:val="24"/>
          <w:szCs w:val="24"/>
        </w:rPr>
        <w:lastRenderedPageBreak/>
        <w:t>земельным участкам. По заявлениям граждан присвоено 64 адреса объектам капитального строительства, 6 адресов земельным участкам.</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По заявлениям юридических лиц и индивидуальных предпринимателей присвоено 2 адреса объектам капитального строительства.</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На 01.01.2022 года на территории Олонецкого района выявлено и включено в реестр 95 </w:t>
      </w:r>
      <w:proofErr w:type="spellStart"/>
      <w:r w:rsidRPr="000865C3">
        <w:rPr>
          <w:rFonts w:ascii="Times New Roman" w:hAnsi="Times New Roman" w:cs="Times New Roman"/>
          <w:color w:val="000000" w:themeColor="text1"/>
          <w:sz w:val="24"/>
          <w:szCs w:val="24"/>
        </w:rPr>
        <w:t>руинированных</w:t>
      </w:r>
      <w:proofErr w:type="spellEnd"/>
      <w:r w:rsidRPr="000865C3">
        <w:rPr>
          <w:rFonts w:ascii="Times New Roman" w:hAnsi="Times New Roman" w:cs="Times New Roman"/>
          <w:color w:val="000000" w:themeColor="text1"/>
          <w:sz w:val="24"/>
          <w:szCs w:val="24"/>
        </w:rPr>
        <w:t xml:space="preserve"> объектов недвижимого имущества, из которых 23 снесено:</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- 53 объекта находятся в частной собственно</w:t>
      </w:r>
      <w:r w:rsidR="00B977E3" w:rsidRPr="000865C3">
        <w:rPr>
          <w:rFonts w:ascii="Times New Roman" w:hAnsi="Times New Roman" w:cs="Times New Roman"/>
          <w:color w:val="000000" w:themeColor="text1"/>
          <w:sz w:val="24"/>
          <w:szCs w:val="24"/>
        </w:rPr>
        <w:t>сти, из них 11 объектов снесено;</w:t>
      </w:r>
    </w:p>
    <w:p w:rsidR="00B977E3"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- 15 объектов находится в муниципальной собственности, из них 12 объектов снесено.</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Собственникам объектов были направлены уведомления о сносе </w:t>
      </w:r>
      <w:proofErr w:type="spellStart"/>
      <w:r w:rsidRPr="000865C3">
        <w:rPr>
          <w:rFonts w:ascii="Times New Roman" w:hAnsi="Times New Roman" w:cs="Times New Roman"/>
          <w:color w:val="000000" w:themeColor="text1"/>
          <w:sz w:val="24"/>
          <w:szCs w:val="24"/>
        </w:rPr>
        <w:t>руинированных</w:t>
      </w:r>
      <w:proofErr w:type="spellEnd"/>
      <w:r w:rsidRPr="000865C3">
        <w:rPr>
          <w:rFonts w:ascii="Times New Roman" w:hAnsi="Times New Roman" w:cs="Times New Roman"/>
          <w:color w:val="000000" w:themeColor="text1"/>
          <w:sz w:val="24"/>
          <w:szCs w:val="24"/>
        </w:rPr>
        <w:t xml:space="preserve"> объектов либо приведение их в надлежащий вид. К собственникам, которые не исполнили требования администрации по сносу либо надлежащему виду, будут применены меры путе</w:t>
      </w:r>
      <w:r w:rsidR="00BE6290" w:rsidRPr="000865C3">
        <w:rPr>
          <w:rFonts w:ascii="Times New Roman" w:hAnsi="Times New Roman" w:cs="Times New Roman"/>
          <w:color w:val="000000" w:themeColor="text1"/>
          <w:sz w:val="24"/>
          <w:szCs w:val="24"/>
        </w:rPr>
        <w:t>м подачи иска в судебные органы;</w:t>
      </w:r>
      <w:r w:rsidRPr="000865C3">
        <w:rPr>
          <w:rFonts w:ascii="Times New Roman" w:hAnsi="Times New Roman" w:cs="Times New Roman"/>
          <w:color w:val="000000" w:themeColor="text1"/>
          <w:sz w:val="24"/>
          <w:szCs w:val="24"/>
        </w:rPr>
        <w:t xml:space="preserve">    </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11 объектов, отвечают признакам бесхозяйного имущества. В данном направлении проведена следующая работа:</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 объект незавершенного строительства по адресу: Республика Карелия, Олонецкий район, г. Олонец, ул. Строительная, площадью 276,2 </w:t>
      </w:r>
      <w:proofErr w:type="spellStart"/>
      <w:r w:rsidRPr="000865C3">
        <w:rPr>
          <w:rFonts w:ascii="Times New Roman" w:hAnsi="Times New Roman" w:cs="Times New Roman"/>
          <w:color w:val="000000" w:themeColor="text1"/>
          <w:sz w:val="24"/>
          <w:szCs w:val="24"/>
        </w:rPr>
        <w:t>кв.м</w:t>
      </w:r>
      <w:proofErr w:type="spellEnd"/>
      <w:r w:rsidRPr="000865C3">
        <w:rPr>
          <w:rFonts w:ascii="Times New Roman" w:hAnsi="Times New Roman" w:cs="Times New Roman"/>
          <w:color w:val="000000" w:themeColor="text1"/>
          <w:sz w:val="24"/>
          <w:szCs w:val="24"/>
        </w:rPr>
        <w:t xml:space="preserve">., кадастровый номер объекта 10:14:0010328:172, кадастровый номер земельного участка 10:14:0010328:170 по заявлению администрации принят в Управлении </w:t>
      </w:r>
      <w:proofErr w:type="spellStart"/>
      <w:r w:rsidRPr="000865C3">
        <w:rPr>
          <w:rFonts w:ascii="Times New Roman" w:hAnsi="Times New Roman" w:cs="Times New Roman"/>
          <w:color w:val="000000" w:themeColor="text1"/>
          <w:sz w:val="24"/>
          <w:szCs w:val="24"/>
        </w:rPr>
        <w:t>Росреестра</w:t>
      </w:r>
      <w:proofErr w:type="spellEnd"/>
      <w:r w:rsidRPr="000865C3">
        <w:rPr>
          <w:rFonts w:ascii="Times New Roman" w:hAnsi="Times New Roman" w:cs="Times New Roman"/>
          <w:color w:val="000000" w:themeColor="text1"/>
          <w:sz w:val="24"/>
          <w:szCs w:val="24"/>
        </w:rPr>
        <w:t xml:space="preserve"> на учет как бесхозяйный объект недвижимости. По истечении года администрация имеет право обратиться в суд с иском о признании права собственности на данный объект. </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 по 7 объектам направлены запросы о принадлежности объектов к федеральной/региональной собственности, и о регистрации прав на данные объекты с целью признания их </w:t>
      </w:r>
      <w:proofErr w:type="gramStart"/>
      <w:r w:rsidRPr="000865C3">
        <w:rPr>
          <w:rFonts w:ascii="Times New Roman" w:hAnsi="Times New Roman" w:cs="Times New Roman"/>
          <w:color w:val="000000" w:themeColor="text1"/>
          <w:sz w:val="24"/>
          <w:szCs w:val="24"/>
        </w:rPr>
        <w:t>бесхозяйными</w:t>
      </w:r>
      <w:proofErr w:type="gramEnd"/>
      <w:r w:rsidRPr="000865C3">
        <w:rPr>
          <w:rFonts w:ascii="Times New Roman" w:hAnsi="Times New Roman" w:cs="Times New Roman"/>
          <w:color w:val="000000" w:themeColor="text1"/>
          <w:sz w:val="24"/>
          <w:szCs w:val="24"/>
        </w:rPr>
        <w:t>:</w:t>
      </w:r>
    </w:p>
    <w:p w:rsidR="000B6D2D" w:rsidRPr="000865C3" w:rsidRDefault="000B6D2D" w:rsidP="000865C3">
      <w:pPr>
        <w:spacing w:after="0" w:line="240" w:lineRule="auto"/>
        <w:ind w:firstLine="709"/>
        <w:jc w:val="both"/>
        <w:rPr>
          <w:rFonts w:ascii="Times New Roman" w:hAnsi="Times New Roman" w:cs="Times New Roman"/>
          <w:color w:val="000000" w:themeColor="text1"/>
          <w:sz w:val="24"/>
          <w:szCs w:val="24"/>
        </w:rPr>
      </w:pPr>
      <w:proofErr w:type="gramStart"/>
      <w:r w:rsidRPr="000865C3">
        <w:rPr>
          <w:rFonts w:ascii="Times New Roman" w:hAnsi="Times New Roman" w:cs="Times New Roman"/>
          <w:color w:val="000000" w:themeColor="text1"/>
          <w:sz w:val="24"/>
          <w:szCs w:val="24"/>
        </w:rPr>
        <w:t>- по 3 объектам – (незавершенное строительством здание (фундамент) по адресу:</w:t>
      </w:r>
      <w:proofErr w:type="gramEnd"/>
      <w:r w:rsidRPr="000865C3">
        <w:rPr>
          <w:rFonts w:ascii="Times New Roman" w:hAnsi="Times New Roman" w:cs="Times New Roman"/>
          <w:color w:val="000000" w:themeColor="text1"/>
          <w:sz w:val="24"/>
          <w:szCs w:val="24"/>
        </w:rPr>
        <w:t xml:space="preserve"> Республика Карелия, г. Олонец, пер. Красногвардейский; здание гаража по адресу: г. Олонец, </w:t>
      </w:r>
      <w:proofErr w:type="spellStart"/>
      <w:r w:rsidRPr="000865C3">
        <w:rPr>
          <w:rFonts w:ascii="Times New Roman" w:hAnsi="Times New Roman" w:cs="Times New Roman"/>
          <w:color w:val="000000" w:themeColor="text1"/>
          <w:sz w:val="24"/>
          <w:szCs w:val="24"/>
        </w:rPr>
        <w:t>пер</w:t>
      </w:r>
      <w:proofErr w:type="gramStart"/>
      <w:r w:rsidRPr="000865C3">
        <w:rPr>
          <w:rFonts w:ascii="Times New Roman" w:hAnsi="Times New Roman" w:cs="Times New Roman"/>
          <w:color w:val="000000" w:themeColor="text1"/>
          <w:sz w:val="24"/>
          <w:szCs w:val="24"/>
        </w:rPr>
        <w:t>.К</w:t>
      </w:r>
      <w:proofErr w:type="gramEnd"/>
      <w:r w:rsidRPr="000865C3">
        <w:rPr>
          <w:rFonts w:ascii="Times New Roman" w:hAnsi="Times New Roman" w:cs="Times New Roman"/>
          <w:color w:val="000000" w:themeColor="text1"/>
          <w:sz w:val="24"/>
          <w:szCs w:val="24"/>
        </w:rPr>
        <w:t>ирпичный</w:t>
      </w:r>
      <w:proofErr w:type="spellEnd"/>
      <w:r w:rsidRPr="000865C3">
        <w:rPr>
          <w:rFonts w:ascii="Times New Roman" w:hAnsi="Times New Roman" w:cs="Times New Roman"/>
          <w:color w:val="000000" w:themeColor="text1"/>
          <w:sz w:val="24"/>
          <w:szCs w:val="24"/>
        </w:rPr>
        <w:t xml:space="preserve">; здание бывшей ТП по адресу: г. Олонец, ул. Свирских дивизий) заключен муниципальный контракт с кадастровым инженером на оказание услуг по изготовлению технических планов для дальнейшей подачи заявления в </w:t>
      </w:r>
      <w:proofErr w:type="spellStart"/>
      <w:r w:rsidRPr="000865C3">
        <w:rPr>
          <w:rFonts w:ascii="Times New Roman" w:hAnsi="Times New Roman" w:cs="Times New Roman"/>
          <w:color w:val="000000" w:themeColor="text1"/>
          <w:sz w:val="24"/>
          <w:szCs w:val="24"/>
        </w:rPr>
        <w:t>Росреестр</w:t>
      </w:r>
      <w:proofErr w:type="spellEnd"/>
      <w:r w:rsidRPr="000865C3">
        <w:rPr>
          <w:rFonts w:ascii="Times New Roman" w:hAnsi="Times New Roman" w:cs="Times New Roman"/>
          <w:color w:val="000000" w:themeColor="text1"/>
          <w:sz w:val="24"/>
          <w:szCs w:val="24"/>
        </w:rPr>
        <w:t xml:space="preserve"> о п</w:t>
      </w:r>
      <w:r w:rsidR="00BE6290" w:rsidRPr="000865C3">
        <w:rPr>
          <w:rFonts w:ascii="Times New Roman" w:hAnsi="Times New Roman" w:cs="Times New Roman"/>
          <w:color w:val="000000" w:themeColor="text1"/>
          <w:sz w:val="24"/>
          <w:szCs w:val="24"/>
        </w:rPr>
        <w:t>ризнании объектов бесхозяйными;</w:t>
      </w:r>
    </w:p>
    <w:p w:rsidR="000B6D2D" w:rsidRPr="000865C3" w:rsidRDefault="000B6D2D" w:rsidP="000865C3">
      <w:pPr>
        <w:spacing w:after="0" w:line="240" w:lineRule="auto"/>
        <w:jc w:val="both"/>
        <w:rPr>
          <w:rFonts w:ascii="Times New Roman" w:hAnsi="Times New Roman" w:cs="Times New Roman"/>
          <w:color w:val="000000" w:themeColor="text1"/>
          <w:sz w:val="24"/>
          <w:szCs w:val="24"/>
        </w:rPr>
      </w:pPr>
      <w:r w:rsidRPr="000865C3">
        <w:rPr>
          <w:rFonts w:ascii="Times New Roman" w:hAnsi="Times New Roman" w:cs="Times New Roman"/>
          <w:color w:val="000000" w:themeColor="text1"/>
          <w:sz w:val="24"/>
          <w:szCs w:val="24"/>
        </w:rPr>
        <w:t xml:space="preserve">- по 16 объектам </w:t>
      </w:r>
      <w:proofErr w:type="gramStart"/>
      <w:r w:rsidRPr="000865C3">
        <w:rPr>
          <w:rFonts w:ascii="Times New Roman" w:hAnsi="Times New Roman" w:cs="Times New Roman"/>
          <w:color w:val="000000" w:themeColor="text1"/>
          <w:sz w:val="24"/>
          <w:szCs w:val="24"/>
        </w:rPr>
        <w:t>согласно выписки</w:t>
      </w:r>
      <w:proofErr w:type="gramEnd"/>
      <w:r w:rsidRPr="000865C3">
        <w:rPr>
          <w:rFonts w:ascii="Times New Roman" w:hAnsi="Times New Roman" w:cs="Times New Roman"/>
          <w:color w:val="000000" w:themeColor="text1"/>
          <w:sz w:val="24"/>
          <w:szCs w:val="24"/>
        </w:rPr>
        <w:t xml:space="preserve"> из ЕГРН сведения о правообладателях отсутствуют, проводится работа с Управлением </w:t>
      </w:r>
      <w:proofErr w:type="spellStart"/>
      <w:r w:rsidRPr="000865C3">
        <w:rPr>
          <w:rFonts w:ascii="Times New Roman" w:hAnsi="Times New Roman" w:cs="Times New Roman"/>
          <w:color w:val="000000" w:themeColor="text1"/>
          <w:sz w:val="24"/>
          <w:szCs w:val="24"/>
        </w:rPr>
        <w:t>Росреестра</w:t>
      </w:r>
      <w:proofErr w:type="spellEnd"/>
      <w:r w:rsidRPr="000865C3">
        <w:rPr>
          <w:rFonts w:ascii="Times New Roman" w:hAnsi="Times New Roman" w:cs="Times New Roman"/>
          <w:color w:val="000000" w:themeColor="text1"/>
          <w:sz w:val="24"/>
          <w:szCs w:val="24"/>
        </w:rPr>
        <w:t xml:space="preserve"> о предоставлении информации о данных правообладателях ранее учтенных объектов капитального строительства.   </w:t>
      </w:r>
    </w:p>
    <w:p w:rsidR="00D53A71" w:rsidRPr="000865C3" w:rsidRDefault="00D53A71" w:rsidP="000865C3">
      <w:pPr>
        <w:spacing w:after="0" w:line="240" w:lineRule="auto"/>
        <w:jc w:val="center"/>
        <w:rPr>
          <w:rFonts w:ascii="Times New Roman" w:eastAsia="Calibri" w:hAnsi="Times New Roman" w:cs="Times New Roman"/>
          <w:b/>
          <w:sz w:val="24"/>
          <w:szCs w:val="24"/>
          <w:u w:val="single"/>
        </w:rPr>
      </w:pPr>
    </w:p>
    <w:p w:rsidR="00D53A71" w:rsidRPr="000865C3" w:rsidRDefault="00055294" w:rsidP="000865C3">
      <w:pPr>
        <w:pStyle w:val="a6"/>
        <w:numPr>
          <w:ilvl w:val="2"/>
          <w:numId w:val="30"/>
        </w:numPr>
        <w:ind w:left="0" w:firstLine="0"/>
        <w:jc w:val="center"/>
        <w:outlineLvl w:val="0"/>
        <w:rPr>
          <w:rFonts w:ascii="Times New Roman" w:hAnsi="Times New Roman"/>
          <w:b/>
          <w:sz w:val="24"/>
          <w:szCs w:val="24"/>
        </w:rPr>
      </w:pPr>
      <w:bookmarkStart w:id="22" w:name="_Toc65501900"/>
      <w:r w:rsidRPr="000865C3">
        <w:rPr>
          <w:rFonts w:ascii="Times New Roman" w:hAnsi="Times New Roman"/>
          <w:b/>
          <w:sz w:val="24"/>
          <w:szCs w:val="24"/>
        </w:rPr>
        <w:t xml:space="preserve"> </w:t>
      </w:r>
      <w:r w:rsidR="00D53A71" w:rsidRPr="000865C3">
        <w:rPr>
          <w:rFonts w:ascii="Times New Roman" w:hAnsi="Times New Roman"/>
          <w:b/>
          <w:sz w:val="24"/>
          <w:szCs w:val="24"/>
        </w:rPr>
        <w:t>Архитектура и градостроительство</w:t>
      </w:r>
      <w:bookmarkEnd w:id="22"/>
    </w:p>
    <w:p w:rsidR="00D53A71" w:rsidRPr="000865C3" w:rsidRDefault="00D53A71" w:rsidP="000865C3">
      <w:pPr>
        <w:spacing w:after="0" w:line="240" w:lineRule="auto"/>
        <w:jc w:val="center"/>
        <w:rPr>
          <w:rFonts w:ascii="Times New Roman" w:eastAsia="Calibri" w:hAnsi="Times New Roman" w:cs="Times New Roman"/>
          <w:b/>
          <w:sz w:val="24"/>
          <w:szCs w:val="24"/>
          <w:u w:val="single"/>
        </w:rPr>
      </w:pP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2021 году по заявлениям граждан выдано:</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Уведомления о соответствии построенных объектов ИЖС и садовых домов – 25 (общая площадь – 2250,2 </w:t>
      </w:r>
      <w:proofErr w:type="spellStart"/>
      <w:r w:rsidRPr="000865C3">
        <w:rPr>
          <w:rFonts w:ascii="Times New Roman" w:hAnsi="Times New Roman" w:cs="Times New Roman"/>
          <w:sz w:val="24"/>
          <w:szCs w:val="24"/>
        </w:rPr>
        <w:t>кв.м</w:t>
      </w:r>
      <w:proofErr w:type="spellEnd"/>
      <w:r w:rsidRPr="000865C3">
        <w:rPr>
          <w:rFonts w:ascii="Times New Roman" w:hAnsi="Times New Roman" w:cs="Times New Roman"/>
          <w:sz w:val="24"/>
          <w:szCs w:val="24"/>
        </w:rPr>
        <w:t>.);</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Уведомления о соответствии планируемых к строительству объектов ИЖС и садовых домов – 109;</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Уведомления о несоответствии планируемых к строительству объектов ИЖС и садовых домов – 3;</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 0;</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Разрешения на строительство – 2, в том числе:</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 строительство здания магазина, по адресу: </w:t>
      </w:r>
      <w:proofErr w:type="gramStart"/>
      <w:r w:rsidRPr="000865C3">
        <w:rPr>
          <w:rFonts w:ascii="Times New Roman" w:hAnsi="Times New Roman" w:cs="Times New Roman"/>
          <w:sz w:val="24"/>
          <w:szCs w:val="24"/>
        </w:rPr>
        <w:t>Российская Федерация, Республика Карелия, Олонецкий национальный муниципальный район, Олонецкое городское поселение, г. Олонец, ул. Свободы, д. 9;</w:t>
      </w:r>
      <w:proofErr w:type="gramEnd"/>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строительство фельдшерско-акушерского пункта в п. Рыпушкалицы, по адресу: Российская Федерация, Республика Карелия, Олонецкий национальный муниципальный район, Олонецкое городское поселение, д. Рыпушкалицы, ул. Луговая;</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lastRenderedPageBreak/>
        <w:t>- Разрешения на ввод объектов в эксплуатацию – 5, в том числе:</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 реконструкция канализационных очистных сооружений, по адресу: Российская Федерация, Республика Карелия, Олонецкий район, </w:t>
      </w:r>
      <w:proofErr w:type="spellStart"/>
      <w:r w:rsidRPr="000865C3">
        <w:rPr>
          <w:rFonts w:ascii="Times New Roman" w:hAnsi="Times New Roman" w:cs="Times New Roman"/>
          <w:sz w:val="24"/>
          <w:szCs w:val="24"/>
        </w:rPr>
        <w:t>Видлицкое</w:t>
      </w:r>
      <w:proofErr w:type="spellEnd"/>
      <w:r w:rsidRPr="000865C3">
        <w:rPr>
          <w:rFonts w:ascii="Times New Roman" w:hAnsi="Times New Roman" w:cs="Times New Roman"/>
          <w:sz w:val="24"/>
          <w:szCs w:val="24"/>
        </w:rPr>
        <w:t xml:space="preserve"> сельское поселение, с. Видлица </w:t>
      </w:r>
      <w:proofErr w:type="gramStart"/>
      <w:r w:rsidRPr="000865C3">
        <w:rPr>
          <w:rFonts w:ascii="Times New Roman" w:hAnsi="Times New Roman" w:cs="Times New Roman"/>
          <w:sz w:val="24"/>
          <w:szCs w:val="24"/>
        </w:rPr>
        <w:t>–п</w:t>
      </w:r>
      <w:proofErr w:type="gramEnd"/>
      <w:r w:rsidRPr="000865C3">
        <w:rPr>
          <w:rFonts w:ascii="Times New Roman" w:hAnsi="Times New Roman" w:cs="Times New Roman"/>
          <w:sz w:val="24"/>
          <w:szCs w:val="24"/>
        </w:rPr>
        <w:t xml:space="preserve">лощадь застройки 39,1 </w:t>
      </w:r>
      <w:proofErr w:type="spellStart"/>
      <w:r w:rsidRPr="000865C3">
        <w:rPr>
          <w:rFonts w:ascii="Times New Roman" w:hAnsi="Times New Roman" w:cs="Times New Roman"/>
          <w:sz w:val="24"/>
          <w:szCs w:val="24"/>
        </w:rPr>
        <w:t>кв.м</w:t>
      </w:r>
      <w:proofErr w:type="spellEnd"/>
      <w:r w:rsidRPr="000865C3">
        <w:rPr>
          <w:rFonts w:ascii="Times New Roman" w:hAnsi="Times New Roman" w:cs="Times New Roman"/>
          <w:sz w:val="24"/>
          <w:szCs w:val="24"/>
        </w:rPr>
        <w:t>.;</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 строительство семейной животноводческой фермы, по адресу: Российская Федерация, Республика Карелия, Олонецкий муниципальный район, </w:t>
      </w:r>
      <w:proofErr w:type="spellStart"/>
      <w:r w:rsidRPr="000865C3">
        <w:rPr>
          <w:rFonts w:ascii="Times New Roman" w:hAnsi="Times New Roman" w:cs="Times New Roman"/>
          <w:sz w:val="24"/>
          <w:szCs w:val="24"/>
        </w:rPr>
        <w:t>Коткозерское</w:t>
      </w:r>
      <w:proofErr w:type="spellEnd"/>
      <w:r w:rsidRPr="000865C3">
        <w:rPr>
          <w:rFonts w:ascii="Times New Roman" w:hAnsi="Times New Roman" w:cs="Times New Roman"/>
          <w:sz w:val="24"/>
          <w:szCs w:val="24"/>
        </w:rPr>
        <w:t xml:space="preserve"> сельское поселение, д. </w:t>
      </w:r>
      <w:proofErr w:type="spellStart"/>
      <w:r w:rsidRPr="000865C3">
        <w:rPr>
          <w:rFonts w:ascii="Times New Roman" w:hAnsi="Times New Roman" w:cs="Times New Roman"/>
          <w:sz w:val="24"/>
          <w:szCs w:val="24"/>
        </w:rPr>
        <w:t>Утозеро</w:t>
      </w:r>
      <w:proofErr w:type="spellEnd"/>
      <w:r w:rsidRPr="000865C3">
        <w:rPr>
          <w:rFonts w:ascii="Times New Roman" w:hAnsi="Times New Roman" w:cs="Times New Roman"/>
          <w:sz w:val="24"/>
          <w:szCs w:val="24"/>
        </w:rPr>
        <w:t>, здание 39А – общая площадь 636,1кв.м.;</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 строительство фельдшерско-акушерского пункта в п. Рыпушкалицы, по адресу: Российская Федерация, Республика Карелия, Олонецкий национальный муниципальный район, Олонецкое городское поселение, д. Рыпушкалицы, д. 20Г – общая площадь 74,3 </w:t>
      </w:r>
      <w:proofErr w:type="spellStart"/>
      <w:r w:rsidRPr="000865C3">
        <w:rPr>
          <w:rFonts w:ascii="Times New Roman" w:hAnsi="Times New Roman" w:cs="Times New Roman"/>
          <w:sz w:val="24"/>
          <w:szCs w:val="24"/>
        </w:rPr>
        <w:t>кв.м</w:t>
      </w:r>
      <w:proofErr w:type="spellEnd"/>
      <w:r w:rsidRPr="000865C3">
        <w:rPr>
          <w:rFonts w:ascii="Times New Roman" w:hAnsi="Times New Roman" w:cs="Times New Roman"/>
          <w:sz w:val="24"/>
          <w:szCs w:val="24"/>
        </w:rPr>
        <w:t>.;</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 строительство здания магазина, по адресу: </w:t>
      </w:r>
      <w:proofErr w:type="gramStart"/>
      <w:r w:rsidRPr="000865C3">
        <w:rPr>
          <w:rFonts w:ascii="Times New Roman" w:hAnsi="Times New Roman" w:cs="Times New Roman"/>
          <w:sz w:val="24"/>
          <w:szCs w:val="24"/>
        </w:rPr>
        <w:t xml:space="preserve">Российская Федерация, Республика Карелия, Олонецкий национальный муниципальный район, Олонецкое городское поселение, г. Олонец, ул. Свободы, д. 9 – общая площадь 288,1 </w:t>
      </w:r>
      <w:proofErr w:type="spellStart"/>
      <w:r w:rsidRPr="000865C3">
        <w:rPr>
          <w:rFonts w:ascii="Times New Roman" w:hAnsi="Times New Roman" w:cs="Times New Roman"/>
          <w:sz w:val="24"/>
          <w:szCs w:val="24"/>
        </w:rPr>
        <w:t>кв.м</w:t>
      </w:r>
      <w:proofErr w:type="spellEnd"/>
      <w:r w:rsidRPr="000865C3">
        <w:rPr>
          <w:rFonts w:ascii="Times New Roman" w:hAnsi="Times New Roman" w:cs="Times New Roman"/>
          <w:sz w:val="24"/>
          <w:szCs w:val="24"/>
        </w:rPr>
        <w:t>.;</w:t>
      </w:r>
      <w:proofErr w:type="gramEnd"/>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 строительство детского сада на 200 мест, по адресу: Российская Федерация, Республика Карелия, Олонецкий национальный муниципальный район, п. Ильинский, ул. Филимонова, здание 2 – общая площадь 3864,4 </w:t>
      </w:r>
      <w:proofErr w:type="spellStart"/>
      <w:r w:rsidRPr="000865C3">
        <w:rPr>
          <w:rFonts w:ascii="Times New Roman" w:hAnsi="Times New Roman" w:cs="Times New Roman"/>
          <w:sz w:val="24"/>
          <w:szCs w:val="24"/>
        </w:rPr>
        <w:t>кв</w:t>
      </w:r>
      <w:proofErr w:type="gramStart"/>
      <w:r w:rsidRPr="000865C3">
        <w:rPr>
          <w:rFonts w:ascii="Times New Roman" w:hAnsi="Times New Roman" w:cs="Times New Roman"/>
          <w:sz w:val="24"/>
          <w:szCs w:val="24"/>
        </w:rPr>
        <w:t>.м</w:t>
      </w:r>
      <w:proofErr w:type="spellEnd"/>
      <w:proofErr w:type="gramEnd"/>
      <w:r w:rsidRPr="000865C3">
        <w:rPr>
          <w:rFonts w:ascii="Times New Roman" w:hAnsi="Times New Roman" w:cs="Times New Roman"/>
          <w:sz w:val="24"/>
          <w:szCs w:val="24"/>
        </w:rPr>
        <w:t>;</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Выдача градостроительных планов земельных участков – 18 (в </w:t>
      </w:r>
      <w:proofErr w:type="spellStart"/>
      <w:r w:rsidRPr="000865C3">
        <w:rPr>
          <w:rFonts w:ascii="Times New Roman" w:hAnsi="Times New Roman" w:cs="Times New Roman"/>
          <w:sz w:val="24"/>
          <w:szCs w:val="24"/>
        </w:rPr>
        <w:t>т.ч</w:t>
      </w:r>
      <w:proofErr w:type="spellEnd"/>
      <w:r w:rsidRPr="000865C3">
        <w:rPr>
          <w:rFonts w:ascii="Times New Roman" w:hAnsi="Times New Roman" w:cs="Times New Roman"/>
          <w:sz w:val="24"/>
          <w:szCs w:val="24"/>
        </w:rPr>
        <w:t>. для ГКУ РК «Управление земельными ресурсами» - 1;</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Выдача акта освидетельствования проведения основных работ по строительству объекта индивидуального жилищного строительства, осуществляемых с привлечением средств материнского (семейного) капитала – 18.</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Предоставлено 1 разрешение на отклонение от предельных параметров разрешенного строительства, реконструкции объектов капитального строительства.</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Предоставлено 13 разрешений на применение условно-разрешенного вида использования земельных участков.</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Рассмотрены и утверждены: </w:t>
      </w:r>
    </w:p>
    <w:p w:rsidR="00055294" w:rsidRPr="000865C3" w:rsidRDefault="00055294" w:rsidP="000865C3">
      <w:pPr>
        <w:spacing w:after="0" w:line="240" w:lineRule="auto"/>
        <w:jc w:val="both"/>
        <w:rPr>
          <w:rFonts w:ascii="Times New Roman" w:hAnsi="Times New Roman" w:cs="Times New Roman"/>
          <w:sz w:val="24"/>
          <w:szCs w:val="24"/>
        </w:rPr>
      </w:pPr>
      <w:proofErr w:type="gramStart"/>
      <w:r w:rsidRPr="000865C3">
        <w:rPr>
          <w:rFonts w:ascii="Times New Roman" w:hAnsi="Times New Roman" w:cs="Times New Roman"/>
          <w:sz w:val="24"/>
          <w:szCs w:val="24"/>
        </w:rPr>
        <w:t xml:space="preserve">- документация по планировке территории (проект планировки территории и проект межевания территории) линейного объекта «Строительство уличной газораспределительной сети, расположенной в районе улиц Володарского, Мичурина, Егорова, Совхозная, Чкалова, </w:t>
      </w:r>
      <w:proofErr w:type="spellStart"/>
      <w:r w:rsidRPr="000865C3">
        <w:rPr>
          <w:rFonts w:ascii="Times New Roman" w:hAnsi="Times New Roman" w:cs="Times New Roman"/>
          <w:sz w:val="24"/>
          <w:szCs w:val="24"/>
        </w:rPr>
        <w:t>Звездиной</w:t>
      </w:r>
      <w:proofErr w:type="spellEnd"/>
      <w:r w:rsidRPr="000865C3">
        <w:rPr>
          <w:rFonts w:ascii="Times New Roman" w:hAnsi="Times New Roman" w:cs="Times New Roman"/>
          <w:sz w:val="24"/>
          <w:szCs w:val="24"/>
        </w:rPr>
        <w:t>, Свободы, Партизанская, Садовая, пер. Партизанский, Свободы, Егорова г. Олонца Олонецкого района Республики Карелия»;</w:t>
      </w:r>
      <w:proofErr w:type="gramEnd"/>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документация по планировке территории (проект планировки территории и проект межевания территории) по объекту «Обустройство площадки под компактную жилую застройку (строительство инженерных сетей) в г. Олонец, кадастровые квартала 10:14:0010209, 10:14:0010230, 10:14:0010231, 10:14:0010232»;</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документация по планировке территории (ППТ и ПМТ) по адресу: Республика Карелия, Олонецкое городское поселение, д. </w:t>
      </w:r>
      <w:proofErr w:type="spellStart"/>
      <w:r w:rsidRPr="000865C3">
        <w:rPr>
          <w:rFonts w:ascii="Times New Roman" w:hAnsi="Times New Roman" w:cs="Times New Roman"/>
          <w:sz w:val="24"/>
          <w:szCs w:val="24"/>
        </w:rPr>
        <w:t>Судалица</w:t>
      </w:r>
      <w:proofErr w:type="spellEnd"/>
      <w:r w:rsidRPr="000865C3">
        <w:rPr>
          <w:rFonts w:ascii="Times New Roman" w:hAnsi="Times New Roman" w:cs="Times New Roman"/>
          <w:sz w:val="24"/>
          <w:szCs w:val="24"/>
        </w:rPr>
        <w:t>, кадастровый квартал 10:14:0070805;</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документация по планировке территории (ППТ и ПМТ) по адресу: по адресу: Республика Карелия, Олонецкое городское поселение, д. </w:t>
      </w:r>
      <w:proofErr w:type="spellStart"/>
      <w:r w:rsidRPr="000865C3">
        <w:rPr>
          <w:rFonts w:ascii="Times New Roman" w:hAnsi="Times New Roman" w:cs="Times New Roman"/>
          <w:sz w:val="24"/>
          <w:szCs w:val="24"/>
        </w:rPr>
        <w:t>Татчелица</w:t>
      </w:r>
      <w:proofErr w:type="spellEnd"/>
      <w:r w:rsidRPr="000865C3">
        <w:rPr>
          <w:rFonts w:ascii="Times New Roman" w:hAnsi="Times New Roman" w:cs="Times New Roman"/>
          <w:sz w:val="24"/>
          <w:szCs w:val="24"/>
        </w:rPr>
        <w:t>, кадастровый квартал 10:14:0060201;</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документация по планировке территории (ППТ и ПМТ) по адресу: Республика Карелия, Олонецкое городское поселение, г. Олонец, кадастровый квартал 10:14:0071301;</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проект межевания территории, </w:t>
      </w:r>
      <w:proofErr w:type="gramStart"/>
      <w:r w:rsidRPr="000865C3">
        <w:rPr>
          <w:rFonts w:ascii="Times New Roman" w:hAnsi="Times New Roman" w:cs="Times New Roman"/>
          <w:sz w:val="24"/>
          <w:szCs w:val="24"/>
        </w:rPr>
        <w:t>расположенным</w:t>
      </w:r>
      <w:proofErr w:type="gramEnd"/>
      <w:r w:rsidRPr="000865C3">
        <w:rPr>
          <w:rFonts w:ascii="Times New Roman" w:hAnsi="Times New Roman" w:cs="Times New Roman"/>
          <w:sz w:val="24"/>
          <w:szCs w:val="24"/>
        </w:rPr>
        <w:t xml:space="preserve"> по адресу: Республика Карелия, Олонецкий район, </w:t>
      </w:r>
      <w:proofErr w:type="spellStart"/>
      <w:r w:rsidRPr="000865C3">
        <w:rPr>
          <w:rFonts w:ascii="Times New Roman" w:hAnsi="Times New Roman" w:cs="Times New Roman"/>
          <w:sz w:val="24"/>
          <w:szCs w:val="24"/>
        </w:rPr>
        <w:t>Ильинское</w:t>
      </w:r>
      <w:proofErr w:type="spellEnd"/>
      <w:r w:rsidRPr="000865C3">
        <w:rPr>
          <w:rFonts w:ascii="Times New Roman" w:hAnsi="Times New Roman" w:cs="Times New Roman"/>
          <w:sz w:val="24"/>
          <w:szCs w:val="24"/>
        </w:rPr>
        <w:t xml:space="preserve"> сельское поселение, с. </w:t>
      </w:r>
      <w:proofErr w:type="spellStart"/>
      <w:r w:rsidRPr="000865C3">
        <w:rPr>
          <w:rFonts w:ascii="Times New Roman" w:hAnsi="Times New Roman" w:cs="Times New Roman"/>
          <w:sz w:val="24"/>
          <w:szCs w:val="24"/>
        </w:rPr>
        <w:t>Нурмойла</w:t>
      </w:r>
      <w:proofErr w:type="spellEnd"/>
      <w:r w:rsidRPr="000865C3">
        <w:rPr>
          <w:rFonts w:ascii="Times New Roman" w:hAnsi="Times New Roman" w:cs="Times New Roman"/>
          <w:sz w:val="24"/>
          <w:szCs w:val="24"/>
        </w:rPr>
        <w:t>, ул. Лесная;</w:t>
      </w:r>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проект межевания территории, расположенной по адресу: </w:t>
      </w:r>
      <w:proofErr w:type="gramStart"/>
      <w:r w:rsidRPr="000865C3">
        <w:rPr>
          <w:rFonts w:ascii="Times New Roman" w:hAnsi="Times New Roman" w:cs="Times New Roman"/>
          <w:sz w:val="24"/>
          <w:szCs w:val="24"/>
        </w:rPr>
        <w:t xml:space="preserve">Республика Карелия, Олонецкий район, </w:t>
      </w:r>
      <w:proofErr w:type="spellStart"/>
      <w:r w:rsidRPr="000865C3">
        <w:rPr>
          <w:rFonts w:ascii="Times New Roman" w:hAnsi="Times New Roman" w:cs="Times New Roman"/>
          <w:sz w:val="24"/>
          <w:szCs w:val="24"/>
        </w:rPr>
        <w:t>Видлицкое</w:t>
      </w:r>
      <w:proofErr w:type="spellEnd"/>
      <w:r w:rsidRPr="000865C3">
        <w:rPr>
          <w:rFonts w:ascii="Times New Roman" w:hAnsi="Times New Roman" w:cs="Times New Roman"/>
          <w:sz w:val="24"/>
          <w:szCs w:val="24"/>
        </w:rPr>
        <w:t xml:space="preserve"> сельское поселение, п. Устье Видлицы, ул. Привокзальная;</w:t>
      </w:r>
      <w:proofErr w:type="gramEnd"/>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проект межевания территории, расположенной по адресу: </w:t>
      </w:r>
      <w:proofErr w:type="gramStart"/>
      <w:r w:rsidRPr="000865C3">
        <w:rPr>
          <w:rFonts w:ascii="Times New Roman" w:hAnsi="Times New Roman" w:cs="Times New Roman"/>
          <w:sz w:val="24"/>
          <w:szCs w:val="24"/>
        </w:rPr>
        <w:t xml:space="preserve">Республика Карелия, Олонецкий район, </w:t>
      </w:r>
      <w:proofErr w:type="spellStart"/>
      <w:r w:rsidRPr="000865C3">
        <w:rPr>
          <w:rFonts w:ascii="Times New Roman" w:hAnsi="Times New Roman" w:cs="Times New Roman"/>
          <w:sz w:val="24"/>
          <w:szCs w:val="24"/>
        </w:rPr>
        <w:t>Видлицкое</w:t>
      </w:r>
      <w:proofErr w:type="spellEnd"/>
      <w:r w:rsidRPr="000865C3">
        <w:rPr>
          <w:rFonts w:ascii="Times New Roman" w:hAnsi="Times New Roman" w:cs="Times New Roman"/>
          <w:sz w:val="24"/>
          <w:szCs w:val="24"/>
        </w:rPr>
        <w:t xml:space="preserve"> сельское поселение, п. Устье Видлицы, ул. Ладожская;</w:t>
      </w:r>
      <w:proofErr w:type="gramEnd"/>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проект межевания территории, расположенной по адресу: </w:t>
      </w:r>
      <w:proofErr w:type="gramStart"/>
      <w:r w:rsidRPr="000865C3">
        <w:rPr>
          <w:rFonts w:ascii="Times New Roman" w:hAnsi="Times New Roman" w:cs="Times New Roman"/>
          <w:sz w:val="24"/>
          <w:szCs w:val="24"/>
        </w:rPr>
        <w:t xml:space="preserve">Республика Карелия, Олонецкий район, </w:t>
      </w:r>
      <w:proofErr w:type="spellStart"/>
      <w:r w:rsidRPr="000865C3">
        <w:rPr>
          <w:rFonts w:ascii="Times New Roman" w:hAnsi="Times New Roman" w:cs="Times New Roman"/>
          <w:sz w:val="24"/>
          <w:szCs w:val="24"/>
        </w:rPr>
        <w:t>Видлицкое</w:t>
      </w:r>
      <w:proofErr w:type="spellEnd"/>
      <w:r w:rsidRPr="000865C3">
        <w:rPr>
          <w:rFonts w:ascii="Times New Roman" w:hAnsi="Times New Roman" w:cs="Times New Roman"/>
          <w:sz w:val="24"/>
          <w:szCs w:val="24"/>
        </w:rPr>
        <w:t xml:space="preserve"> сельское поселение, с. Видлица, ул. Советская, д. 10;</w:t>
      </w:r>
      <w:proofErr w:type="gramEnd"/>
    </w:p>
    <w:p w:rsidR="00055294" w:rsidRPr="000865C3" w:rsidRDefault="00055294"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проект межевания территории, расположенной по адресу: </w:t>
      </w:r>
      <w:proofErr w:type="gramStart"/>
      <w:r w:rsidRPr="000865C3">
        <w:rPr>
          <w:rFonts w:ascii="Times New Roman" w:hAnsi="Times New Roman" w:cs="Times New Roman"/>
          <w:sz w:val="24"/>
          <w:szCs w:val="24"/>
        </w:rPr>
        <w:t>Республика Карелия, Олонецкий район, Олонецкое городское поселение, г. Олонец, ул. Полевая.</w:t>
      </w:r>
      <w:proofErr w:type="gramEnd"/>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lastRenderedPageBreak/>
        <w:t>Рассмотрены и утверждены 25 проектов межевания под многоквартирными жилыми домами.</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Утвержден</w:t>
      </w:r>
      <w:r w:rsidR="00EC6769" w:rsidRPr="000865C3">
        <w:rPr>
          <w:rFonts w:ascii="Times New Roman" w:hAnsi="Times New Roman" w:cs="Times New Roman"/>
          <w:sz w:val="24"/>
          <w:szCs w:val="24"/>
        </w:rPr>
        <w:t>ы</w:t>
      </w:r>
      <w:r w:rsidRPr="000865C3">
        <w:rPr>
          <w:rFonts w:ascii="Times New Roman" w:hAnsi="Times New Roman" w:cs="Times New Roman"/>
          <w:sz w:val="24"/>
          <w:szCs w:val="24"/>
        </w:rPr>
        <w:t xml:space="preserve"> проект</w:t>
      </w:r>
      <w:r w:rsidR="00EC6769" w:rsidRPr="000865C3">
        <w:rPr>
          <w:rFonts w:ascii="Times New Roman" w:hAnsi="Times New Roman" w:cs="Times New Roman"/>
          <w:sz w:val="24"/>
          <w:szCs w:val="24"/>
        </w:rPr>
        <w:t>ы</w:t>
      </w:r>
      <w:r w:rsidRPr="000865C3">
        <w:rPr>
          <w:rFonts w:ascii="Times New Roman" w:hAnsi="Times New Roman" w:cs="Times New Roman"/>
          <w:sz w:val="24"/>
          <w:szCs w:val="24"/>
        </w:rPr>
        <w:t xml:space="preserve"> внесения изменений в правила землепользования и застройки </w:t>
      </w:r>
      <w:proofErr w:type="spellStart"/>
      <w:r w:rsidRPr="000865C3">
        <w:rPr>
          <w:rFonts w:ascii="Times New Roman" w:hAnsi="Times New Roman" w:cs="Times New Roman"/>
          <w:sz w:val="24"/>
          <w:szCs w:val="24"/>
        </w:rPr>
        <w:t>Мегрегского</w:t>
      </w:r>
      <w:proofErr w:type="spellEnd"/>
      <w:r w:rsidR="00EC6769" w:rsidRPr="000865C3">
        <w:rPr>
          <w:rFonts w:ascii="Times New Roman" w:hAnsi="Times New Roman" w:cs="Times New Roman"/>
          <w:sz w:val="24"/>
          <w:szCs w:val="24"/>
        </w:rPr>
        <w:t xml:space="preserve">, </w:t>
      </w:r>
      <w:proofErr w:type="spellStart"/>
      <w:r w:rsidR="00EC6769" w:rsidRPr="000865C3">
        <w:rPr>
          <w:rFonts w:ascii="Times New Roman" w:hAnsi="Times New Roman" w:cs="Times New Roman"/>
          <w:sz w:val="24"/>
          <w:szCs w:val="24"/>
        </w:rPr>
        <w:t>Туксинского</w:t>
      </w:r>
      <w:proofErr w:type="spellEnd"/>
      <w:r w:rsidR="00EC6769" w:rsidRPr="000865C3">
        <w:rPr>
          <w:rFonts w:ascii="Times New Roman" w:hAnsi="Times New Roman" w:cs="Times New Roman"/>
          <w:sz w:val="24"/>
          <w:szCs w:val="24"/>
        </w:rPr>
        <w:t>, Ильинского</w:t>
      </w:r>
      <w:r w:rsidRPr="000865C3">
        <w:rPr>
          <w:rFonts w:ascii="Times New Roman" w:hAnsi="Times New Roman" w:cs="Times New Roman"/>
          <w:sz w:val="24"/>
          <w:szCs w:val="24"/>
        </w:rPr>
        <w:t xml:space="preserve"> сельск</w:t>
      </w:r>
      <w:r w:rsidR="00EC6769" w:rsidRPr="000865C3">
        <w:rPr>
          <w:rFonts w:ascii="Times New Roman" w:hAnsi="Times New Roman" w:cs="Times New Roman"/>
          <w:sz w:val="24"/>
          <w:szCs w:val="24"/>
        </w:rPr>
        <w:t>их поселений, Олонецкого городского поселения.</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Утвержден проект генерального плана сельского поселения, подготовленный применительно к п. Ильинский.</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Ведется работа над проектами ГП и ПЗЗ </w:t>
      </w:r>
      <w:proofErr w:type="spellStart"/>
      <w:r w:rsidRPr="000865C3">
        <w:rPr>
          <w:rFonts w:ascii="Times New Roman" w:hAnsi="Times New Roman" w:cs="Times New Roman"/>
          <w:sz w:val="24"/>
          <w:szCs w:val="24"/>
        </w:rPr>
        <w:t>Коверского</w:t>
      </w:r>
      <w:proofErr w:type="spellEnd"/>
      <w:r w:rsidRPr="000865C3">
        <w:rPr>
          <w:rFonts w:ascii="Times New Roman" w:hAnsi="Times New Roman" w:cs="Times New Roman"/>
          <w:sz w:val="24"/>
          <w:szCs w:val="24"/>
        </w:rPr>
        <w:t xml:space="preserve"> и </w:t>
      </w:r>
      <w:proofErr w:type="spellStart"/>
      <w:r w:rsidRPr="000865C3">
        <w:rPr>
          <w:rFonts w:ascii="Times New Roman" w:hAnsi="Times New Roman" w:cs="Times New Roman"/>
          <w:sz w:val="24"/>
          <w:szCs w:val="24"/>
        </w:rPr>
        <w:t>Коткозерского</w:t>
      </w:r>
      <w:proofErr w:type="spellEnd"/>
      <w:r w:rsidRPr="000865C3">
        <w:rPr>
          <w:rFonts w:ascii="Times New Roman" w:hAnsi="Times New Roman" w:cs="Times New Roman"/>
          <w:sz w:val="24"/>
          <w:szCs w:val="24"/>
        </w:rPr>
        <w:t xml:space="preserve"> сельских поселений.</w:t>
      </w:r>
    </w:p>
    <w:p w:rsidR="00055294" w:rsidRPr="000865C3" w:rsidRDefault="0005529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3</w:t>
      </w:r>
      <w:r w:rsidR="00EC6769" w:rsidRPr="000865C3">
        <w:rPr>
          <w:rFonts w:ascii="Times New Roman" w:hAnsi="Times New Roman" w:cs="Times New Roman"/>
          <w:sz w:val="24"/>
          <w:szCs w:val="24"/>
        </w:rPr>
        <w:t xml:space="preserve"> марта </w:t>
      </w:r>
      <w:r w:rsidRPr="000865C3">
        <w:rPr>
          <w:rFonts w:ascii="Times New Roman" w:hAnsi="Times New Roman" w:cs="Times New Roman"/>
          <w:sz w:val="24"/>
          <w:szCs w:val="24"/>
        </w:rPr>
        <w:t>2021</w:t>
      </w:r>
      <w:r w:rsidR="00EC6769" w:rsidRPr="000865C3">
        <w:rPr>
          <w:rFonts w:ascii="Times New Roman" w:hAnsi="Times New Roman" w:cs="Times New Roman"/>
          <w:sz w:val="24"/>
          <w:szCs w:val="24"/>
        </w:rPr>
        <w:t xml:space="preserve"> года</w:t>
      </w:r>
      <w:r w:rsidRPr="000865C3">
        <w:rPr>
          <w:rFonts w:ascii="Times New Roman" w:hAnsi="Times New Roman" w:cs="Times New Roman"/>
          <w:sz w:val="24"/>
          <w:szCs w:val="24"/>
        </w:rPr>
        <w:t xml:space="preserve"> состоялся аукцион на право заключения договора на установку и эксплуатацию рекламных конструкций. По результатам аукциона заключены 4 договора на установку и эксплуатацию рекламной конструкции на годовую плату в размере 32594,40 рубля.</w:t>
      </w:r>
    </w:p>
    <w:p w:rsidR="00D53A71" w:rsidRPr="000865C3" w:rsidRDefault="00D53A71" w:rsidP="000865C3">
      <w:pPr>
        <w:spacing w:after="0" w:line="240" w:lineRule="auto"/>
        <w:jc w:val="both"/>
        <w:rPr>
          <w:rFonts w:ascii="Times New Roman" w:eastAsia="Calibri" w:hAnsi="Times New Roman" w:cs="Times New Roman"/>
          <w:b/>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23" w:name="_Toc65501901"/>
      <w:r w:rsidRPr="000865C3">
        <w:rPr>
          <w:rFonts w:ascii="Times New Roman" w:hAnsi="Times New Roman"/>
          <w:b/>
          <w:sz w:val="24"/>
          <w:szCs w:val="24"/>
        </w:rPr>
        <w:t>Муниципальный заказ для муниципальных нужд</w:t>
      </w:r>
      <w:bookmarkEnd w:id="23"/>
    </w:p>
    <w:p w:rsidR="00D53A71" w:rsidRPr="000865C3" w:rsidRDefault="00D53A71" w:rsidP="000865C3">
      <w:pPr>
        <w:spacing w:after="0" w:line="240" w:lineRule="auto"/>
        <w:ind w:firstLine="708"/>
        <w:jc w:val="both"/>
        <w:rPr>
          <w:rFonts w:ascii="Times New Roman" w:eastAsia="Calibri" w:hAnsi="Times New Roman" w:cs="Times New Roman"/>
          <w:sz w:val="24"/>
          <w:szCs w:val="24"/>
        </w:rPr>
      </w:pPr>
    </w:p>
    <w:p w:rsidR="00CF430D" w:rsidRPr="000865C3" w:rsidRDefault="00CF430D" w:rsidP="000865C3">
      <w:pPr>
        <w:spacing w:after="0" w:line="240" w:lineRule="auto"/>
        <w:ind w:firstLine="709"/>
        <w:jc w:val="both"/>
        <w:rPr>
          <w:rFonts w:ascii="Times New Roman" w:hAnsi="Times New Roman" w:cs="Times New Roman"/>
          <w:sz w:val="24"/>
          <w:szCs w:val="24"/>
        </w:rPr>
      </w:pPr>
      <w:proofErr w:type="gramStart"/>
      <w:r w:rsidRPr="000865C3">
        <w:rPr>
          <w:rFonts w:ascii="Times New Roman" w:hAnsi="Times New Roman" w:cs="Times New Roman"/>
          <w:sz w:val="24"/>
          <w:szCs w:val="24"/>
        </w:rPr>
        <w:t>За 12 месяцев 2021 года отделом муниципальных закупок администрации Олонецкого национального муниципального района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проведено 3 запроса предложений и 166 электронных аукционов, из них 145 с преимуществом для субъектов малого предпринимательства и социально-ориентированных организаций</w:t>
      </w:r>
      <w:proofErr w:type="gramEnd"/>
      <w:r w:rsidRPr="000865C3">
        <w:rPr>
          <w:rFonts w:ascii="Times New Roman" w:hAnsi="Times New Roman" w:cs="Times New Roman"/>
          <w:sz w:val="24"/>
          <w:szCs w:val="24"/>
        </w:rPr>
        <w:t xml:space="preserve">. Проведено 50 аукционов для  подведомственных учреждений (в 2020 году проведено 36 аукционов). </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Для подведомственных учреждений конкурентным способом закупались: услуги питания, поставка книг, компьютерного оборудования для модельной библиотеки, транспортные услуги, поставка учебников, ремонт спортивного зала, разработка проектной документации, поставка продуктов питания. </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Для администрации района конкурентные закупки проведены на оказание услуг по предоставлению кредита на финансирование дефицита бюджета Олонецкого национального муниципального района</w:t>
      </w:r>
      <w:r w:rsidR="00D80244" w:rsidRPr="000865C3">
        <w:rPr>
          <w:rFonts w:ascii="Times New Roman" w:hAnsi="Times New Roman" w:cs="Times New Roman"/>
          <w:sz w:val="24"/>
          <w:szCs w:val="24"/>
        </w:rPr>
        <w:t>;</w:t>
      </w:r>
      <w:r w:rsidRPr="000865C3">
        <w:rPr>
          <w:rFonts w:ascii="Times New Roman" w:hAnsi="Times New Roman" w:cs="Times New Roman"/>
          <w:sz w:val="24"/>
          <w:szCs w:val="24"/>
        </w:rPr>
        <w:t xml:space="preserve"> на оказание услуг по отлову  и содержанию животных без владельцев</w:t>
      </w:r>
      <w:r w:rsidR="00D80244" w:rsidRPr="000865C3">
        <w:rPr>
          <w:rFonts w:ascii="Times New Roman" w:hAnsi="Times New Roman" w:cs="Times New Roman"/>
          <w:sz w:val="24"/>
          <w:szCs w:val="24"/>
        </w:rPr>
        <w:t>;</w:t>
      </w:r>
      <w:r w:rsidRPr="000865C3">
        <w:rPr>
          <w:rFonts w:ascii="Times New Roman" w:hAnsi="Times New Roman" w:cs="Times New Roman"/>
          <w:sz w:val="24"/>
          <w:szCs w:val="24"/>
        </w:rPr>
        <w:t xml:space="preserve"> на приобретение благоустроенного жилого помещения (квартиры) в г. Олонец для </w:t>
      </w:r>
      <w:r w:rsidR="00D80244" w:rsidRPr="000865C3">
        <w:rPr>
          <w:rFonts w:ascii="Times New Roman" w:hAnsi="Times New Roman" w:cs="Times New Roman"/>
          <w:sz w:val="24"/>
          <w:szCs w:val="24"/>
        </w:rPr>
        <w:t>обеспечения детей-сирот и детей;</w:t>
      </w:r>
      <w:r w:rsidRPr="000865C3">
        <w:rPr>
          <w:rFonts w:ascii="Times New Roman" w:hAnsi="Times New Roman" w:cs="Times New Roman"/>
          <w:sz w:val="24"/>
          <w:szCs w:val="24"/>
        </w:rPr>
        <w:t xml:space="preserve"> приобретение жилых помещений в рамках Региональной адресной программы по переселению граждан из аварийного жил</w:t>
      </w:r>
      <w:r w:rsidR="00D80244" w:rsidRPr="000865C3">
        <w:rPr>
          <w:rFonts w:ascii="Times New Roman" w:hAnsi="Times New Roman" w:cs="Times New Roman"/>
          <w:sz w:val="24"/>
          <w:szCs w:val="24"/>
        </w:rPr>
        <w:t xml:space="preserve">ищного фонда на 2019-2025 годы; </w:t>
      </w:r>
      <w:r w:rsidRPr="000865C3">
        <w:rPr>
          <w:rFonts w:ascii="Times New Roman" w:hAnsi="Times New Roman" w:cs="Times New Roman"/>
          <w:sz w:val="24"/>
          <w:szCs w:val="24"/>
        </w:rPr>
        <w:t xml:space="preserve">реализацию мероприятия «Ремонт и благоустройство на объекте: </w:t>
      </w:r>
      <w:proofErr w:type="gramStart"/>
      <w:r w:rsidRPr="000865C3">
        <w:rPr>
          <w:rFonts w:ascii="Times New Roman" w:hAnsi="Times New Roman" w:cs="Times New Roman"/>
          <w:sz w:val="24"/>
          <w:szCs w:val="24"/>
        </w:rPr>
        <w:t>Братская могила воинов, погибших в годы Великой Отечественной войны 1941-1945 гг., п. Ильинский»</w:t>
      </w:r>
      <w:r w:rsidR="00D80244" w:rsidRPr="000865C3">
        <w:rPr>
          <w:rFonts w:ascii="Times New Roman" w:hAnsi="Times New Roman" w:cs="Times New Roman"/>
          <w:sz w:val="24"/>
          <w:szCs w:val="24"/>
        </w:rPr>
        <w:t>;</w:t>
      </w:r>
      <w:r w:rsidRPr="000865C3">
        <w:rPr>
          <w:rFonts w:ascii="Times New Roman" w:hAnsi="Times New Roman" w:cs="Times New Roman"/>
          <w:sz w:val="24"/>
          <w:szCs w:val="24"/>
        </w:rPr>
        <w:t xml:space="preserve"> поставку бумаги для офисной техники, </w:t>
      </w:r>
      <w:r w:rsidR="00D80244" w:rsidRPr="000865C3">
        <w:rPr>
          <w:rFonts w:ascii="Times New Roman" w:hAnsi="Times New Roman" w:cs="Times New Roman"/>
          <w:sz w:val="24"/>
          <w:szCs w:val="24"/>
        </w:rPr>
        <w:t>автономного туалетного модуля;</w:t>
      </w:r>
      <w:r w:rsidRPr="000865C3">
        <w:rPr>
          <w:rFonts w:ascii="Times New Roman" w:hAnsi="Times New Roman" w:cs="Times New Roman"/>
          <w:sz w:val="24"/>
          <w:szCs w:val="24"/>
        </w:rPr>
        <w:t xml:space="preserve"> </w:t>
      </w:r>
      <w:r w:rsidR="00D80244" w:rsidRPr="000865C3">
        <w:rPr>
          <w:rFonts w:ascii="Times New Roman" w:hAnsi="Times New Roman" w:cs="Times New Roman"/>
          <w:sz w:val="24"/>
          <w:szCs w:val="24"/>
        </w:rPr>
        <w:t>в</w:t>
      </w:r>
      <w:r w:rsidRPr="000865C3">
        <w:rPr>
          <w:rFonts w:ascii="Times New Roman" w:hAnsi="Times New Roman" w:cs="Times New Roman"/>
          <w:sz w:val="24"/>
          <w:szCs w:val="24"/>
        </w:rPr>
        <w:t>ыполнение работ по обустройству площадки накопления твердых комму</w:t>
      </w:r>
      <w:r w:rsidR="00D80244" w:rsidRPr="000865C3">
        <w:rPr>
          <w:rFonts w:ascii="Times New Roman" w:hAnsi="Times New Roman" w:cs="Times New Roman"/>
          <w:sz w:val="24"/>
          <w:szCs w:val="24"/>
        </w:rPr>
        <w:t>нальных отходов в городе Олонец;</w:t>
      </w:r>
      <w:r w:rsidRPr="000865C3">
        <w:rPr>
          <w:rFonts w:ascii="Times New Roman" w:hAnsi="Times New Roman" w:cs="Times New Roman"/>
          <w:sz w:val="24"/>
          <w:szCs w:val="24"/>
        </w:rPr>
        <w:t xml:space="preserve"> </w:t>
      </w:r>
      <w:r w:rsidR="00D80244" w:rsidRPr="000865C3">
        <w:rPr>
          <w:rFonts w:ascii="Times New Roman" w:hAnsi="Times New Roman" w:cs="Times New Roman"/>
          <w:sz w:val="24"/>
          <w:szCs w:val="24"/>
        </w:rPr>
        <w:t>о</w:t>
      </w:r>
      <w:r w:rsidRPr="000865C3">
        <w:rPr>
          <w:rFonts w:ascii="Times New Roman" w:hAnsi="Times New Roman" w:cs="Times New Roman"/>
          <w:sz w:val="24"/>
          <w:szCs w:val="24"/>
        </w:rPr>
        <w:t>казание услуг по геологическому изучению участков недр с оценко</w:t>
      </w:r>
      <w:r w:rsidR="00D80244" w:rsidRPr="000865C3">
        <w:rPr>
          <w:rFonts w:ascii="Times New Roman" w:hAnsi="Times New Roman" w:cs="Times New Roman"/>
          <w:sz w:val="24"/>
          <w:szCs w:val="24"/>
        </w:rPr>
        <w:t>й запасов пресных подземных вод;</w:t>
      </w:r>
      <w:r w:rsidRPr="000865C3">
        <w:rPr>
          <w:rFonts w:ascii="Times New Roman" w:hAnsi="Times New Roman" w:cs="Times New Roman"/>
          <w:sz w:val="24"/>
          <w:szCs w:val="24"/>
        </w:rPr>
        <w:t xml:space="preserve"> </w:t>
      </w:r>
      <w:r w:rsidR="00D80244" w:rsidRPr="000865C3">
        <w:rPr>
          <w:rFonts w:ascii="Times New Roman" w:hAnsi="Times New Roman" w:cs="Times New Roman"/>
          <w:sz w:val="24"/>
          <w:szCs w:val="24"/>
        </w:rPr>
        <w:t>п</w:t>
      </w:r>
      <w:r w:rsidRPr="000865C3">
        <w:rPr>
          <w:rFonts w:ascii="Times New Roman" w:hAnsi="Times New Roman" w:cs="Times New Roman"/>
          <w:sz w:val="24"/>
          <w:szCs w:val="24"/>
        </w:rPr>
        <w:t>одготовк</w:t>
      </w:r>
      <w:r w:rsidR="00D80244" w:rsidRPr="000865C3">
        <w:rPr>
          <w:rFonts w:ascii="Times New Roman" w:hAnsi="Times New Roman" w:cs="Times New Roman"/>
          <w:sz w:val="24"/>
          <w:szCs w:val="24"/>
        </w:rPr>
        <w:t>у</w:t>
      </w:r>
      <w:r w:rsidRPr="000865C3">
        <w:rPr>
          <w:rFonts w:ascii="Times New Roman" w:hAnsi="Times New Roman" w:cs="Times New Roman"/>
          <w:sz w:val="24"/>
          <w:szCs w:val="24"/>
        </w:rPr>
        <w:t xml:space="preserve"> документации по планировке территории Олонецко</w:t>
      </w:r>
      <w:r w:rsidR="00D80244" w:rsidRPr="000865C3">
        <w:rPr>
          <w:rFonts w:ascii="Times New Roman" w:hAnsi="Times New Roman" w:cs="Times New Roman"/>
          <w:sz w:val="24"/>
          <w:szCs w:val="24"/>
        </w:rPr>
        <w:t>го</w:t>
      </w:r>
      <w:r w:rsidRPr="000865C3">
        <w:rPr>
          <w:rFonts w:ascii="Times New Roman" w:hAnsi="Times New Roman" w:cs="Times New Roman"/>
          <w:sz w:val="24"/>
          <w:szCs w:val="24"/>
        </w:rPr>
        <w:t xml:space="preserve"> городско</w:t>
      </w:r>
      <w:r w:rsidR="00D80244" w:rsidRPr="000865C3">
        <w:rPr>
          <w:rFonts w:ascii="Times New Roman" w:hAnsi="Times New Roman" w:cs="Times New Roman"/>
          <w:sz w:val="24"/>
          <w:szCs w:val="24"/>
        </w:rPr>
        <w:t>го</w:t>
      </w:r>
      <w:r w:rsidRPr="000865C3">
        <w:rPr>
          <w:rFonts w:ascii="Times New Roman" w:hAnsi="Times New Roman" w:cs="Times New Roman"/>
          <w:sz w:val="24"/>
          <w:szCs w:val="24"/>
        </w:rPr>
        <w:t xml:space="preserve"> поселени</w:t>
      </w:r>
      <w:r w:rsidR="00D80244" w:rsidRPr="000865C3">
        <w:rPr>
          <w:rFonts w:ascii="Times New Roman" w:hAnsi="Times New Roman" w:cs="Times New Roman"/>
          <w:sz w:val="24"/>
          <w:szCs w:val="24"/>
        </w:rPr>
        <w:t>я;</w:t>
      </w:r>
      <w:proofErr w:type="gramEnd"/>
      <w:r w:rsidRPr="000865C3">
        <w:rPr>
          <w:rFonts w:ascii="Times New Roman" w:hAnsi="Times New Roman" w:cs="Times New Roman"/>
          <w:sz w:val="24"/>
          <w:szCs w:val="24"/>
        </w:rPr>
        <w:t xml:space="preserve"> </w:t>
      </w:r>
      <w:r w:rsidR="00D80244" w:rsidRPr="000865C3">
        <w:rPr>
          <w:rFonts w:ascii="Times New Roman" w:hAnsi="Times New Roman" w:cs="Times New Roman"/>
          <w:sz w:val="24"/>
          <w:szCs w:val="24"/>
        </w:rPr>
        <w:t>в</w:t>
      </w:r>
      <w:r w:rsidRPr="000865C3">
        <w:rPr>
          <w:rFonts w:ascii="Times New Roman" w:hAnsi="Times New Roman" w:cs="Times New Roman"/>
          <w:sz w:val="24"/>
          <w:szCs w:val="24"/>
        </w:rPr>
        <w:t>ыполнение работ по техническому обслуживанию сетей уличного освещения Олонецкого городского поселения</w:t>
      </w:r>
      <w:r w:rsidR="00D80244" w:rsidRPr="000865C3">
        <w:rPr>
          <w:rFonts w:ascii="Times New Roman" w:hAnsi="Times New Roman" w:cs="Times New Roman"/>
          <w:sz w:val="24"/>
          <w:szCs w:val="24"/>
        </w:rPr>
        <w:t>;</w:t>
      </w:r>
      <w:r w:rsidRPr="000865C3">
        <w:rPr>
          <w:rFonts w:ascii="Times New Roman" w:hAnsi="Times New Roman" w:cs="Times New Roman"/>
          <w:sz w:val="24"/>
          <w:szCs w:val="24"/>
        </w:rPr>
        <w:t xml:space="preserve"> </w:t>
      </w:r>
      <w:r w:rsidR="00D80244" w:rsidRPr="000865C3">
        <w:rPr>
          <w:rFonts w:ascii="Times New Roman" w:hAnsi="Times New Roman" w:cs="Times New Roman"/>
          <w:sz w:val="24"/>
          <w:szCs w:val="24"/>
        </w:rPr>
        <w:t>о</w:t>
      </w:r>
      <w:r w:rsidRPr="000865C3">
        <w:rPr>
          <w:rFonts w:ascii="Times New Roman" w:hAnsi="Times New Roman" w:cs="Times New Roman"/>
          <w:sz w:val="24"/>
          <w:szCs w:val="24"/>
        </w:rPr>
        <w:t>казание услуг по содержанию территорий общего пользования Олонецкого городского поселения</w:t>
      </w:r>
      <w:r w:rsidR="00D80244" w:rsidRPr="000865C3">
        <w:rPr>
          <w:rFonts w:ascii="Times New Roman" w:hAnsi="Times New Roman" w:cs="Times New Roman"/>
          <w:sz w:val="24"/>
          <w:szCs w:val="24"/>
        </w:rPr>
        <w:t>.</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 Обработано и размещено 18 запросов на положения документации об электронном аукционе (в 2020 году</w:t>
      </w:r>
      <w:r w:rsidR="00D80244" w:rsidRPr="000865C3">
        <w:rPr>
          <w:rFonts w:ascii="Times New Roman" w:hAnsi="Times New Roman" w:cs="Times New Roman"/>
          <w:sz w:val="24"/>
          <w:szCs w:val="24"/>
        </w:rPr>
        <w:t xml:space="preserve"> </w:t>
      </w:r>
      <w:r w:rsidRPr="000865C3">
        <w:rPr>
          <w:rFonts w:ascii="Times New Roman" w:hAnsi="Times New Roman" w:cs="Times New Roman"/>
          <w:sz w:val="24"/>
          <w:szCs w:val="24"/>
        </w:rPr>
        <w:t>- 29 запросов). Направлено три обращения в УФАС Республики Карелия о внесение сведений в реестр недобросовестных поставщиков. На действия администрации поступила одна жалоба в УФАС РК,  по результатам рассмотрения жалоба признана необоснованной.</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Общая начальная максимальная цена контрактов всех опубликованных извещений составила 215 м</w:t>
      </w:r>
      <w:r w:rsidR="00D80244" w:rsidRPr="000865C3">
        <w:rPr>
          <w:rFonts w:ascii="Times New Roman" w:hAnsi="Times New Roman" w:cs="Times New Roman"/>
          <w:sz w:val="24"/>
          <w:szCs w:val="24"/>
        </w:rPr>
        <w:t>иллионов рублей</w:t>
      </w:r>
      <w:r w:rsidRPr="000865C3">
        <w:rPr>
          <w:rFonts w:ascii="Times New Roman" w:hAnsi="Times New Roman" w:cs="Times New Roman"/>
          <w:sz w:val="24"/>
          <w:szCs w:val="24"/>
        </w:rPr>
        <w:t xml:space="preserve"> (2020 год</w:t>
      </w:r>
      <w:r w:rsidR="00D80244" w:rsidRPr="000865C3">
        <w:rPr>
          <w:rFonts w:ascii="Times New Roman" w:hAnsi="Times New Roman" w:cs="Times New Roman"/>
          <w:sz w:val="24"/>
          <w:szCs w:val="24"/>
        </w:rPr>
        <w:t xml:space="preserve"> </w:t>
      </w:r>
      <w:r w:rsidRPr="000865C3">
        <w:rPr>
          <w:rFonts w:ascii="Times New Roman" w:hAnsi="Times New Roman" w:cs="Times New Roman"/>
          <w:sz w:val="24"/>
          <w:szCs w:val="24"/>
        </w:rPr>
        <w:t>- 266 м</w:t>
      </w:r>
      <w:r w:rsidR="00D80244" w:rsidRPr="000865C3">
        <w:rPr>
          <w:rFonts w:ascii="Times New Roman" w:hAnsi="Times New Roman" w:cs="Times New Roman"/>
          <w:sz w:val="24"/>
          <w:szCs w:val="24"/>
        </w:rPr>
        <w:t>иллионов рублей</w:t>
      </w:r>
      <w:r w:rsidRPr="000865C3">
        <w:rPr>
          <w:rFonts w:ascii="Times New Roman" w:hAnsi="Times New Roman" w:cs="Times New Roman"/>
          <w:sz w:val="24"/>
          <w:szCs w:val="24"/>
        </w:rPr>
        <w:t>)</w:t>
      </w:r>
      <w:r w:rsidR="00D80244" w:rsidRPr="000865C3">
        <w:rPr>
          <w:rFonts w:ascii="Times New Roman" w:hAnsi="Times New Roman" w:cs="Times New Roman"/>
          <w:sz w:val="24"/>
          <w:szCs w:val="24"/>
        </w:rPr>
        <w:t>.</w:t>
      </w:r>
      <w:r w:rsidRPr="000865C3">
        <w:rPr>
          <w:rFonts w:ascii="Times New Roman" w:hAnsi="Times New Roman" w:cs="Times New Roman"/>
          <w:sz w:val="24"/>
          <w:szCs w:val="24"/>
        </w:rPr>
        <w:t xml:space="preserve"> Н</w:t>
      </w:r>
      <w:r w:rsidR="00D80244" w:rsidRPr="000865C3">
        <w:rPr>
          <w:rFonts w:ascii="Times New Roman" w:hAnsi="Times New Roman" w:cs="Times New Roman"/>
          <w:sz w:val="24"/>
          <w:szCs w:val="24"/>
        </w:rPr>
        <w:t>ачальная максимальная цена контрактов</w:t>
      </w:r>
      <w:r w:rsidRPr="000865C3">
        <w:rPr>
          <w:rFonts w:ascii="Times New Roman" w:hAnsi="Times New Roman" w:cs="Times New Roman"/>
          <w:sz w:val="24"/>
          <w:szCs w:val="24"/>
        </w:rPr>
        <w:t xml:space="preserve"> закупок</w:t>
      </w:r>
      <w:r w:rsidR="00D80244" w:rsidRPr="000865C3">
        <w:rPr>
          <w:rFonts w:ascii="Times New Roman" w:hAnsi="Times New Roman" w:cs="Times New Roman"/>
          <w:sz w:val="24"/>
          <w:szCs w:val="24"/>
        </w:rPr>
        <w:t>,</w:t>
      </w:r>
      <w:r w:rsidRPr="000865C3">
        <w:rPr>
          <w:rFonts w:ascii="Times New Roman" w:hAnsi="Times New Roman" w:cs="Times New Roman"/>
          <w:sz w:val="24"/>
          <w:szCs w:val="24"/>
        </w:rPr>
        <w:t xml:space="preserve"> по результатам которых заключены контракты</w:t>
      </w:r>
      <w:r w:rsidR="00D80244" w:rsidRPr="000865C3">
        <w:rPr>
          <w:rFonts w:ascii="Times New Roman" w:hAnsi="Times New Roman" w:cs="Times New Roman"/>
          <w:sz w:val="24"/>
          <w:szCs w:val="24"/>
        </w:rPr>
        <w:t>,</w:t>
      </w:r>
      <w:r w:rsidRPr="000865C3">
        <w:rPr>
          <w:rFonts w:ascii="Times New Roman" w:hAnsi="Times New Roman" w:cs="Times New Roman"/>
          <w:sz w:val="24"/>
          <w:szCs w:val="24"/>
        </w:rPr>
        <w:t xml:space="preserve"> составила  93 808 306,27</w:t>
      </w:r>
      <w:r w:rsidR="00D80244" w:rsidRPr="000865C3">
        <w:rPr>
          <w:rFonts w:ascii="Times New Roman" w:hAnsi="Times New Roman" w:cs="Times New Roman"/>
          <w:sz w:val="24"/>
          <w:szCs w:val="24"/>
        </w:rPr>
        <w:t xml:space="preserve"> рублей</w:t>
      </w:r>
      <w:r w:rsidRPr="000865C3">
        <w:rPr>
          <w:rFonts w:ascii="Times New Roman" w:hAnsi="Times New Roman" w:cs="Times New Roman"/>
          <w:sz w:val="24"/>
          <w:szCs w:val="24"/>
        </w:rPr>
        <w:t xml:space="preserve"> (2020</w:t>
      </w:r>
      <w:r w:rsidR="00D80244" w:rsidRPr="000865C3">
        <w:rPr>
          <w:rFonts w:ascii="Times New Roman" w:hAnsi="Times New Roman" w:cs="Times New Roman"/>
          <w:sz w:val="24"/>
          <w:szCs w:val="24"/>
        </w:rPr>
        <w:t xml:space="preserve"> </w:t>
      </w:r>
      <w:r w:rsidRPr="000865C3">
        <w:rPr>
          <w:rFonts w:ascii="Times New Roman" w:hAnsi="Times New Roman" w:cs="Times New Roman"/>
          <w:sz w:val="24"/>
          <w:szCs w:val="24"/>
        </w:rPr>
        <w:t>-</w:t>
      </w:r>
      <w:r w:rsidR="00D80244" w:rsidRPr="000865C3">
        <w:rPr>
          <w:rFonts w:ascii="Times New Roman" w:hAnsi="Times New Roman" w:cs="Times New Roman"/>
          <w:sz w:val="24"/>
          <w:szCs w:val="24"/>
        </w:rPr>
        <w:t xml:space="preserve"> </w:t>
      </w:r>
      <w:r w:rsidRPr="000865C3">
        <w:rPr>
          <w:rFonts w:ascii="Times New Roman" w:hAnsi="Times New Roman" w:cs="Times New Roman"/>
          <w:sz w:val="24"/>
          <w:szCs w:val="24"/>
        </w:rPr>
        <w:t>118 040 075,49  руб</w:t>
      </w:r>
      <w:r w:rsidR="00D80244"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w:t>
      </w:r>
      <w:r w:rsidR="00D80244" w:rsidRPr="000865C3">
        <w:rPr>
          <w:rFonts w:ascii="Times New Roman" w:hAnsi="Times New Roman" w:cs="Times New Roman"/>
          <w:sz w:val="24"/>
          <w:szCs w:val="24"/>
        </w:rPr>
        <w:t>к</w:t>
      </w:r>
      <w:r w:rsidRPr="000865C3">
        <w:rPr>
          <w:rFonts w:ascii="Times New Roman" w:hAnsi="Times New Roman" w:cs="Times New Roman"/>
          <w:sz w:val="24"/>
          <w:szCs w:val="24"/>
        </w:rPr>
        <w:t xml:space="preserve">онтрактов заключено на сумму </w:t>
      </w:r>
      <w:r w:rsidR="00D80244" w:rsidRPr="000865C3">
        <w:rPr>
          <w:rFonts w:ascii="Times New Roman" w:hAnsi="Times New Roman" w:cs="Times New Roman"/>
          <w:sz w:val="24"/>
          <w:szCs w:val="24"/>
        </w:rPr>
        <w:t>81 682 354,</w:t>
      </w:r>
      <w:r w:rsidRPr="000865C3">
        <w:rPr>
          <w:rFonts w:ascii="Times New Roman" w:hAnsi="Times New Roman" w:cs="Times New Roman"/>
          <w:sz w:val="24"/>
          <w:szCs w:val="24"/>
        </w:rPr>
        <w:t>99</w:t>
      </w:r>
      <w:r w:rsidR="00D80244"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D80244"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(2020</w:t>
      </w:r>
      <w:r w:rsidR="00D80244" w:rsidRPr="000865C3">
        <w:rPr>
          <w:rFonts w:ascii="Times New Roman" w:hAnsi="Times New Roman" w:cs="Times New Roman"/>
          <w:sz w:val="24"/>
          <w:szCs w:val="24"/>
        </w:rPr>
        <w:t xml:space="preserve"> </w:t>
      </w:r>
      <w:r w:rsidRPr="000865C3">
        <w:rPr>
          <w:rFonts w:ascii="Times New Roman" w:hAnsi="Times New Roman" w:cs="Times New Roman"/>
          <w:sz w:val="24"/>
          <w:szCs w:val="24"/>
        </w:rPr>
        <w:t>-</w:t>
      </w:r>
      <w:r w:rsidR="00D80244" w:rsidRPr="000865C3">
        <w:rPr>
          <w:rFonts w:ascii="Times New Roman" w:hAnsi="Times New Roman" w:cs="Times New Roman"/>
          <w:sz w:val="24"/>
          <w:szCs w:val="24"/>
        </w:rPr>
        <w:t xml:space="preserve"> </w:t>
      </w:r>
      <w:r w:rsidRPr="000865C3">
        <w:rPr>
          <w:rFonts w:ascii="Times New Roman" w:hAnsi="Times New Roman" w:cs="Times New Roman"/>
          <w:sz w:val="24"/>
          <w:szCs w:val="24"/>
        </w:rPr>
        <w:t xml:space="preserve"> 88 768 536,62 руб</w:t>
      </w:r>
      <w:r w:rsidR="00D80244" w:rsidRPr="000865C3">
        <w:rPr>
          <w:rFonts w:ascii="Times New Roman" w:hAnsi="Times New Roman" w:cs="Times New Roman"/>
          <w:sz w:val="24"/>
          <w:szCs w:val="24"/>
        </w:rPr>
        <w:t>лей</w:t>
      </w:r>
      <w:r w:rsidRPr="000865C3">
        <w:rPr>
          <w:rFonts w:ascii="Times New Roman" w:hAnsi="Times New Roman" w:cs="Times New Roman"/>
          <w:sz w:val="24"/>
          <w:szCs w:val="24"/>
        </w:rPr>
        <w:t>).</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Экономия по результатам проведения аукционов составила  12,926% или 12 125 951,28 </w:t>
      </w:r>
      <w:r w:rsidR="00D80244" w:rsidRPr="000865C3">
        <w:rPr>
          <w:rFonts w:ascii="Times New Roman" w:hAnsi="Times New Roman" w:cs="Times New Roman"/>
          <w:sz w:val="24"/>
          <w:szCs w:val="24"/>
        </w:rPr>
        <w:t xml:space="preserve">рублей </w:t>
      </w:r>
      <w:r w:rsidRPr="000865C3">
        <w:rPr>
          <w:rFonts w:ascii="Times New Roman" w:hAnsi="Times New Roman" w:cs="Times New Roman"/>
          <w:sz w:val="24"/>
          <w:szCs w:val="24"/>
        </w:rPr>
        <w:t>(2020</w:t>
      </w:r>
      <w:r w:rsidR="00D80244" w:rsidRPr="000865C3">
        <w:rPr>
          <w:rFonts w:ascii="Times New Roman" w:hAnsi="Times New Roman" w:cs="Times New Roman"/>
          <w:sz w:val="24"/>
          <w:szCs w:val="24"/>
        </w:rPr>
        <w:t xml:space="preserve"> - </w:t>
      </w:r>
      <w:r w:rsidRPr="000865C3">
        <w:rPr>
          <w:rFonts w:ascii="Times New Roman" w:hAnsi="Times New Roman" w:cs="Times New Roman"/>
          <w:sz w:val="24"/>
          <w:szCs w:val="24"/>
        </w:rPr>
        <w:t>29 271 538,87</w:t>
      </w:r>
      <w:r w:rsidR="00D80244" w:rsidRPr="000865C3">
        <w:rPr>
          <w:rFonts w:ascii="Times New Roman" w:hAnsi="Times New Roman" w:cs="Times New Roman"/>
          <w:sz w:val="24"/>
          <w:szCs w:val="24"/>
        </w:rPr>
        <w:t xml:space="preserve"> рублей</w:t>
      </w:r>
      <w:r w:rsidRPr="000865C3">
        <w:rPr>
          <w:rFonts w:ascii="Times New Roman" w:hAnsi="Times New Roman" w:cs="Times New Roman"/>
          <w:sz w:val="24"/>
          <w:szCs w:val="24"/>
        </w:rPr>
        <w:t>). За</w:t>
      </w:r>
      <w:r w:rsidR="00D80244" w:rsidRPr="000865C3">
        <w:rPr>
          <w:rFonts w:ascii="Times New Roman" w:hAnsi="Times New Roman" w:cs="Times New Roman"/>
          <w:sz w:val="24"/>
          <w:szCs w:val="24"/>
        </w:rPr>
        <w:t>2020</w:t>
      </w:r>
      <w:r w:rsidRPr="000865C3">
        <w:rPr>
          <w:rFonts w:ascii="Times New Roman" w:hAnsi="Times New Roman" w:cs="Times New Roman"/>
          <w:sz w:val="24"/>
          <w:szCs w:val="24"/>
        </w:rPr>
        <w:t xml:space="preserve"> год экономия бюджетных средств составила 24,8%. </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202</w:t>
      </w:r>
      <w:r w:rsidR="00D80244" w:rsidRPr="000865C3">
        <w:rPr>
          <w:rFonts w:ascii="Times New Roman" w:hAnsi="Times New Roman" w:cs="Times New Roman"/>
          <w:sz w:val="24"/>
          <w:szCs w:val="24"/>
        </w:rPr>
        <w:t>1</w:t>
      </w:r>
      <w:r w:rsidRPr="000865C3">
        <w:rPr>
          <w:rFonts w:ascii="Times New Roman" w:hAnsi="Times New Roman" w:cs="Times New Roman"/>
          <w:sz w:val="24"/>
          <w:szCs w:val="24"/>
        </w:rPr>
        <w:t xml:space="preserve"> году администрацией заключено 223 контракт</w:t>
      </w:r>
      <w:r w:rsidR="00D80244" w:rsidRPr="000865C3">
        <w:rPr>
          <w:rFonts w:ascii="Times New Roman" w:hAnsi="Times New Roman" w:cs="Times New Roman"/>
          <w:sz w:val="24"/>
          <w:szCs w:val="24"/>
        </w:rPr>
        <w:t>а</w:t>
      </w:r>
      <w:r w:rsidRPr="000865C3">
        <w:rPr>
          <w:rFonts w:ascii="Times New Roman" w:hAnsi="Times New Roman" w:cs="Times New Roman"/>
          <w:sz w:val="24"/>
          <w:szCs w:val="24"/>
        </w:rPr>
        <w:t xml:space="preserve"> с единственным поставщиком. </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lastRenderedPageBreak/>
        <w:t>Размещены и внесены изменения в ЕИС Планы закупок и планы – графики закупок товаров, работ, услуг в количестве более 132.</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течение всего периода размещается информация в ЕИС об исполнении контрактов по факту оплаты и приемки работ (товаров, услуг). </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w:t>
      </w:r>
      <w:r w:rsidR="00D80244" w:rsidRPr="000865C3">
        <w:rPr>
          <w:rFonts w:ascii="Times New Roman" w:hAnsi="Times New Roman" w:cs="Times New Roman"/>
          <w:sz w:val="24"/>
          <w:szCs w:val="24"/>
        </w:rPr>
        <w:t>2021 году</w:t>
      </w:r>
      <w:r w:rsidRPr="000865C3">
        <w:rPr>
          <w:rFonts w:ascii="Times New Roman" w:hAnsi="Times New Roman" w:cs="Times New Roman"/>
          <w:sz w:val="24"/>
          <w:szCs w:val="24"/>
        </w:rPr>
        <w:t xml:space="preserve"> велся контроль </w:t>
      </w:r>
      <w:r w:rsidR="00AF3693" w:rsidRPr="000865C3">
        <w:rPr>
          <w:rFonts w:ascii="Times New Roman" w:hAnsi="Times New Roman" w:cs="Times New Roman"/>
          <w:sz w:val="24"/>
          <w:szCs w:val="24"/>
        </w:rPr>
        <w:t>над</w:t>
      </w:r>
      <w:r w:rsidRPr="000865C3">
        <w:rPr>
          <w:rFonts w:ascii="Times New Roman" w:hAnsi="Times New Roman" w:cs="Times New Roman"/>
          <w:sz w:val="24"/>
          <w:szCs w:val="24"/>
        </w:rPr>
        <w:t xml:space="preserve"> исполнением обязательств и соблюдением условий заключенных контрактов (договоров) ответственными лицами; </w:t>
      </w:r>
      <w:r w:rsidR="00D80244" w:rsidRPr="000865C3">
        <w:rPr>
          <w:rFonts w:ascii="Times New Roman" w:hAnsi="Times New Roman" w:cs="Times New Roman"/>
          <w:sz w:val="24"/>
          <w:szCs w:val="24"/>
        </w:rPr>
        <w:t>о</w:t>
      </w:r>
      <w:r w:rsidRPr="000865C3">
        <w:rPr>
          <w:rFonts w:ascii="Times New Roman" w:hAnsi="Times New Roman" w:cs="Times New Roman"/>
          <w:sz w:val="24"/>
          <w:szCs w:val="24"/>
        </w:rPr>
        <w:t xml:space="preserve">беспечивалась открытость и конкуренция при осуществлении закупок для муниципальных нужд; осуществлялась проверка контрактов (договоров) на соответствие законодательству Российской Федерации о контрактной системе в сфере закупок товаров, работ, услуг для обеспечения государственных и муниципальных нужд; осуществлялся контроль </w:t>
      </w:r>
      <w:r w:rsidR="00AF3693" w:rsidRPr="000865C3">
        <w:rPr>
          <w:rFonts w:ascii="Times New Roman" w:hAnsi="Times New Roman" w:cs="Times New Roman"/>
          <w:sz w:val="24"/>
          <w:szCs w:val="24"/>
        </w:rPr>
        <w:t>над</w:t>
      </w:r>
      <w:r w:rsidRPr="000865C3">
        <w:rPr>
          <w:rFonts w:ascii="Times New Roman" w:hAnsi="Times New Roman" w:cs="Times New Roman"/>
          <w:sz w:val="24"/>
          <w:szCs w:val="24"/>
        </w:rPr>
        <w:t xml:space="preserve"> неукоснительным выполнением условий заключенных контрактов (договоров). </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За прошедший год выявлено 7 нарушений поставщиком (подрядчиком, исполнителем) срока исполнения обязательств по контракту, по всем фактам поставщикам выставлены пени, предусмотренные контрактом и действующим законодательством. </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Также специалистами отдела постоянно оказывалась методическая помощь  муниципальным заказчикам по вопросам осуществления закупочной деятельности и формирования нормативно-правовой базы. </w:t>
      </w:r>
    </w:p>
    <w:p w:rsidR="00CF430D" w:rsidRPr="000865C3" w:rsidRDefault="00CF430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Специалисты администрации участвовали в обучающих семинарах, совещаний и мероприятий, направленных на предотвращение нарушений при осуществлении закупочной </w:t>
      </w:r>
      <w:proofErr w:type="gramStart"/>
      <w:r w:rsidRPr="000865C3">
        <w:rPr>
          <w:rFonts w:ascii="Times New Roman" w:hAnsi="Times New Roman" w:cs="Times New Roman"/>
          <w:sz w:val="24"/>
          <w:szCs w:val="24"/>
        </w:rPr>
        <w:t>деятельности</w:t>
      </w:r>
      <w:proofErr w:type="gramEnd"/>
      <w:r w:rsidRPr="000865C3">
        <w:rPr>
          <w:rFonts w:ascii="Times New Roman" w:hAnsi="Times New Roman" w:cs="Times New Roman"/>
          <w:sz w:val="24"/>
          <w:szCs w:val="24"/>
        </w:rPr>
        <w:t xml:space="preserve"> как заказчиков, так и поставщиков.</w:t>
      </w:r>
    </w:p>
    <w:p w:rsidR="00AF3693" w:rsidRPr="000865C3" w:rsidRDefault="00AF3693" w:rsidP="000865C3">
      <w:pPr>
        <w:spacing w:after="0" w:line="240" w:lineRule="auto"/>
        <w:ind w:firstLine="709"/>
        <w:jc w:val="both"/>
        <w:rPr>
          <w:rFonts w:ascii="Times New Roman" w:hAnsi="Times New Roman" w:cs="Times New Roman"/>
          <w:sz w:val="24"/>
          <w:szCs w:val="24"/>
        </w:rPr>
      </w:pPr>
    </w:p>
    <w:p w:rsidR="00AF3693" w:rsidRPr="000865C3" w:rsidRDefault="00AF3693" w:rsidP="000865C3">
      <w:pPr>
        <w:spacing w:after="0" w:line="240" w:lineRule="auto"/>
        <w:ind w:firstLine="709"/>
        <w:jc w:val="both"/>
        <w:rPr>
          <w:rFonts w:ascii="Times New Roman" w:hAnsi="Times New Roman" w:cs="Times New Roman"/>
          <w:sz w:val="24"/>
          <w:szCs w:val="24"/>
        </w:rPr>
      </w:pPr>
    </w:p>
    <w:p w:rsidR="00AF3693" w:rsidRPr="000865C3" w:rsidRDefault="00AF3693" w:rsidP="000865C3">
      <w:pPr>
        <w:spacing w:after="0" w:line="240" w:lineRule="auto"/>
        <w:ind w:firstLine="709"/>
        <w:jc w:val="both"/>
        <w:rPr>
          <w:rFonts w:ascii="Times New Roman" w:hAnsi="Times New Roman" w:cs="Times New Roman"/>
          <w:sz w:val="24"/>
          <w:szCs w:val="24"/>
        </w:rPr>
      </w:pPr>
    </w:p>
    <w:p w:rsidR="00D53A71" w:rsidRPr="000865C3" w:rsidRDefault="00D53A71" w:rsidP="000865C3">
      <w:pPr>
        <w:spacing w:after="0" w:line="240" w:lineRule="auto"/>
        <w:jc w:val="both"/>
        <w:rPr>
          <w:rFonts w:ascii="Times New Roman" w:eastAsia="Calibri" w:hAnsi="Times New Roman" w:cs="Times New Roman"/>
          <w:sz w:val="24"/>
          <w:szCs w:val="24"/>
        </w:rPr>
      </w:pPr>
    </w:p>
    <w:p w:rsidR="00D53A71" w:rsidRPr="000865C3" w:rsidRDefault="00D53A71" w:rsidP="000865C3">
      <w:pPr>
        <w:pStyle w:val="a6"/>
        <w:numPr>
          <w:ilvl w:val="0"/>
          <w:numId w:val="30"/>
        </w:numPr>
        <w:ind w:left="0" w:firstLine="0"/>
        <w:jc w:val="center"/>
        <w:outlineLvl w:val="0"/>
        <w:rPr>
          <w:rFonts w:ascii="Times New Roman" w:hAnsi="Times New Roman"/>
          <w:b/>
          <w:sz w:val="24"/>
          <w:szCs w:val="24"/>
        </w:rPr>
      </w:pPr>
      <w:bookmarkStart w:id="24" w:name="_Toc65501902"/>
      <w:r w:rsidRPr="000865C3">
        <w:rPr>
          <w:rFonts w:ascii="Times New Roman" w:hAnsi="Times New Roman"/>
          <w:b/>
          <w:caps/>
          <w:sz w:val="24"/>
          <w:szCs w:val="24"/>
        </w:rPr>
        <w:t>развитие инфраструктуры</w:t>
      </w:r>
      <w:bookmarkEnd w:id="24"/>
    </w:p>
    <w:p w:rsidR="00EF6EBF" w:rsidRPr="000865C3" w:rsidRDefault="00EF6EBF" w:rsidP="000865C3">
      <w:pPr>
        <w:pStyle w:val="a6"/>
        <w:ind w:left="0"/>
        <w:outlineLvl w:val="0"/>
        <w:rPr>
          <w:rFonts w:ascii="Times New Roman" w:hAnsi="Times New Roman"/>
          <w:b/>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25" w:name="_Toc65501903"/>
      <w:r w:rsidRPr="000865C3">
        <w:rPr>
          <w:rFonts w:ascii="Times New Roman" w:hAnsi="Times New Roman"/>
          <w:b/>
          <w:sz w:val="24"/>
          <w:szCs w:val="24"/>
        </w:rPr>
        <w:t>Транспорт</w:t>
      </w:r>
      <w:bookmarkEnd w:id="25"/>
    </w:p>
    <w:p w:rsidR="00D53A71" w:rsidRPr="000865C3" w:rsidRDefault="00D53A71" w:rsidP="000865C3">
      <w:pPr>
        <w:spacing w:after="0" w:line="240" w:lineRule="auto"/>
        <w:jc w:val="both"/>
        <w:rPr>
          <w:rFonts w:ascii="Times New Roman" w:eastAsia="Calibri" w:hAnsi="Times New Roman" w:cs="Times New Roman"/>
          <w:sz w:val="24"/>
          <w:szCs w:val="24"/>
        </w:rPr>
      </w:pPr>
    </w:p>
    <w:p w:rsidR="000E3A3D" w:rsidRPr="000865C3" w:rsidRDefault="000E3A3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Транспортное обслуживание населения на территории Олонецкого национального муниципального района осуществляется, в основном, автомобильным транспортом. </w:t>
      </w:r>
    </w:p>
    <w:p w:rsidR="000E3A3D" w:rsidRPr="000865C3" w:rsidRDefault="000E3A3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Маршрутная сеть автомобильного транспорта включает 12 регулярных  маршрутов, из них два - пригородных. Перевозки пассажиров также осуществляются по одному междугороднему (в г. Петрозаводск) и одному межрегиональному (в г. Санкт-Петербург) маршрутам. На территории района функционирует одна автостанция, обслуживаемая ООО «АТП».</w:t>
      </w:r>
    </w:p>
    <w:p w:rsidR="000E3A3D" w:rsidRPr="000865C3" w:rsidRDefault="000E3A3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Расходы за услуги общественного транспорта на организацию социально-значимых рейсов в 2021 году составили 1 080,0 тысяч рублей.</w:t>
      </w:r>
    </w:p>
    <w:p w:rsidR="000359FF" w:rsidRPr="000865C3" w:rsidRDefault="000359FF" w:rsidP="000865C3">
      <w:pPr>
        <w:spacing w:after="0" w:line="240" w:lineRule="auto"/>
        <w:ind w:firstLine="567"/>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26" w:name="_Toc65501904"/>
      <w:r w:rsidRPr="000865C3">
        <w:rPr>
          <w:rFonts w:ascii="Times New Roman" w:hAnsi="Times New Roman"/>
          <w:b/>
          <w:sz w:val="24"/>
          <w:szCs w:val="24"/>
        </w:rPr>
        <w:t>Дорожное хозяйство</w:t>
      </w:r>
      <w:bookmarkEnd w:id="26"/>
    </w:p>
    <w:p w:rsidR="00D53A71" w:rsidRPr="000865C3" w:rsidRDefault="00D53A71" w:rsidP="000865C3">
      <w:pPr>
        <w:spacing w:after="0" w:line="240" w:lineRule="auto"/>
        <w:jc w:val="both"/>
        <w:rPr>
          <w:rFonts w:ascii="Times New Roman" w:eastAsia="Calibri" w:hAnsi="Times New Roman" w:cs="Times New Roman"/>
          <w:b/>
          <w:sz w:val="24"/>
          <w:szCs w:val="24"/>
        </w:rPr>
      </w:pPr>
    </w:p>
    <w:p w:rsidR="00797556" w:rsidRPr="000865C3" w:rsidRDefault="00797556"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Протяженность сети автомобильных дорог района составляет:</w:t>
      </w:r>
    </w:p>
    <w:p w:rsidR="00797556" w:rsidRPr="000865C3" w:rsidRDefault="0079755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федерального значения – 80,6 км (участок автомобильной дороги федерального значения Р-21 «Кола»); в 2021 году выполнены работы по капитальному ремонту участков км 271 – км 283 и км 292 – км 312 данной автодороги, общей протяженностью 32 км;</w:t>
      </w:r>
    </w:p>
    <w:p w:rsidR="00797556" w:rsidRPr="000865C3" w:rsidRDefault="0079755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регионального значения – 372,9 км (в т</w:t>
      </w:r>
      <w:r w:rsidR="00AF3693" w:rsidRPr="000865C3">
        <w:rPr>
          <w:rFonts w:ascii="Times New Roman" w:eastAsia="Calibri" w:hAnsi="Times New Roman" w:cs="Times New Roman"/>
          <w:sz w:val="24"/>
          <w:szCs w:val="24"/>
        </w:rPr>
        <w:t xml:space="preserve">ом </w:t>
      </w:r>
      <w:r w:rsidRPr="000865C3">
        <w:rPr>
          <w:rFonts w:ascii="Times New Roman" w:eastAsia="Calibri" w:hAnsi="Times New Roman" w:cs="Times New Roman"/>
          <w:sz w:val="24"/>
          <w:szCs w:val="24"/>
        </w:rPr>
        <w:t>ч</w:t>
      </w:r>
      <w:r w:rsidR="00AF3693" w:rsidRPr="000865C3">
        <w:rPr>
          <w:rFonts w:ascii="Times New Roman" w:eastAsia="Calibri" w:hAnsi="Times New Roman" w:cs="Times New Roman"/>
          <w:sz w:val="24"/>
          <w:szCs w:val="24"/>
        </w:rPr>
        <w:t>исле</w:t>
      </w:r>
      <w:r w:rsidRPr="000865C3">
        <w:rPr>
          <w:rFonts w:ascii="Times New Roman" w:eastAsia="Calibri" w:hAnsi="Times New Roman" w:cs="Times New Roman"/>
          <w:sz w:val="24"/>
          <w:szCs w:val="24"/>
        </w:rPr>
        <w:t xml:space="preserve"> с асфальтобетонным покрытием – 164,3 км (44,1%); с гравийным и щебеночным – 134,4 км (36%); грунтовые – 74,1 км (19,9%); </w:t>
      </w:r>
    </w:p>
    <w:p w:rsidR="00797556" w:rsidRPr="000865C3" w:rsidRDefault="0079755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местного значения – 208,1 км.</w:t>
      </w:r>
    </w:p>
    <w:p w:rsidR="00797556" w:rsidRPr="000865C3" w:rsidRDefault="00797556"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 xml:space="preserve">Протяженность мостов – 1 042,39 </w:t>
      </w:r>
      <w:proofErr w:type="spellStart"/>
      <w:r w:rsidRPr="000865C3">
        <w:rPr>
          <w:rFonts w:ascii="Times New Roman" w:eastAsia="Calibri" w:hAnsi="Times New Roman" w:cs="Times New Roman"/>
          <w:sz w:val="24"/>
          <w:szCs w:val="24"/>
        </w:rPr>
        <w:t>пог</w:t>
      </w:r>
      <w:proofErr w:type="spellEnd"/>
      <w:r w:rsidRPr="000865C3">
        <w:rPr>
          <w:rFonts w:ascii="Times New Roman" w:eastAsia="Calibri" w:hAnsi="Times New Roman" w:cs="Times New Roman"/>
          <w:sz w:val="24"/>
          <w:szCs w:val="24"/>
        </w:rPr>
        <w:t xml:space="preserve">. м., из них капитальные (железобетонные) – 783,1 </w:t>
      </w:r>
      <w:proofErr w:type="spellStart"/>
      <w:r w:rsidRPr="000865C3">
        <w:rPr>
          <w:rFonts w:ascii="Times New Roman" w:eastAsia="Calibri" w:hAnsi="Times New Roman" w:cs="Times New Roman"/>
          <w:sz w:val="24"/>
          <w:szCs w:val="24"/>
        </w:rPr>
        <w:t>пог</w:t>
      </w:r>
      <w:proofErr w:type="spellEnd"/>
      <w:r w:rsidRPr="000865C3">
        <w:rPr>
          <w:rFonts w:ascii="Times New Roman" w:eastAsia="Calibri" w:hAnsi="Times New Roman" w:cs="Times New Roman"/>
          <w:sz w:val="24"/>
          <w:szCs w:val="24"/>
        </w:rPr>
        <w:t xml:space="preserve">. м. (15 штук), некапитальные (деревянные и металлодеревянные) – 259,29 </w:t>
      </w:r>
      <w:proofErr w:type="spellStart"/>
      <w:r w:rsidRPr="000865C3">
        <w:rPr>
          <w:rFonts w:ascii="Times New Roman" w:eastAsia="Calibri" w:hAnsi="Times New Roman" w:cs="Times New Roman"/>
          <w:sz w:val="24"/>
          <w:szCs w:val="24"/>
        </w:rPr>
        <w:t>пог</w:t>
      </w:r>
      <w:proofErr w:type="spellEnd"/>
      <w:r w:rsidRPr="000865C3">
        <w:rPr>
          <w:rFonts w:ascii="Times New Roman" w:eastAsia="Calibri" w:hAnsi="Times New Roman" w:cs="Times New Roman"/>
          <w:sz w:val="24"/>
          <w:szCs w:val="24"/>
        </w:rPr>
        <w:t xml:space="preserve">. м (13 штук). </w:t>
      </w:r>
      <w:proofErr w:type="gramEnd"/>
    </w:p>
    <w:p w:rsidR="00797556" w:rsidRPr="000865C3" w:rsidRDefault="00797556"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из Дорожного фонда Республики Карелия на содержание и ремонт региональных автодорог и мостов района направлено 192,1 миллиона рублей (в 2020 году –           1 167,6 миллионов рублей).</w:t>
      </w:r>
    </w:p>
    <w:p w:rsidR="00797556" w:rsidRPr="000865C3" w:rsidRDefault="00797556"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w:t>
      </w:r>
    </w:p>
    <w:p w:rsidR="00797556" w:rsidRPr="000865C3" w:rsidRDefault="0079755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 xml:space="preserve">- в рамках капитального ремонта выполнены работы по обустройству участка автомобильной дороги «Олонец – Питкяранта – </w:t>
      </w:r>
      <w:proofErr w:type="spellStart"/>
      <w:r w:rsidRPr="000865C3">
        <w:rPr>
          <w:rFonts w:ascii="Times New Roman" w:eastAsia="Calibri" w:hAnsi="Times New Roman" w:cs="Times New Roman"/>
          <w:sz w:val="24"/>
          <w:szCs w:val="24"/>
        </w:rPr>
        <w:t>Леппясилта</w:t>
      </w:r>
      <w:proofErr w:type="spellEnd"/>
      <w:r w:rsidRPr="000865C3">
        <w:rPr>
          <w:rFonts w:ascii="Times New Roman" w:eastAsia="Calibri" w:hAnsi="Times New Roman" w:cs="Times New Roman"/>
          <w:sz w:val="24"/>
          <w:szCs w:val="24"/>
        </w:rPr>
        <w:t xml:space="preserve">» км 44+300 – км 46+440 недостающим электроосвещением в д. Устье </w:t>
      </w:r>
      <w:proofErr w:type="spellStart"/>
      <w:r w:rsidRPr="000865C3">
        <w:rPr>
          <w:rFonts w:ascii="Times New Roman" w:eastAsia="Calibri" w:hAnsi="Times New Roman" w:cs="Times New Roman"/>
          <w:sz w:val="24"/>
          <w:szCs w:val="24"/>
        </w:rPr>
        <w:t>Тулоксы</w:t>
      </w:r>
      <w:proofErr w:type="spellEnd"/>
      <w:r w:rsidRPr="000865C3">
        <w:rPr>
          <w:rFonts w:ascii="Times New Roman" w:eastAsia="Calibri" w:hAnsi="Times New Roman" w:cs="Times New Roman"/>
          <w:sz w:val="24"/>
          <w:szCs w:val="24"/>
        </w:rPr>
        <w:t>;</w:t>
      </w:r>
    </w:p>
    <w:p w:rsidR="00797556" w:rsidRPr="000865C3" w:rsidRDefault="0079755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выполнены работы по ремонту мостов: через р. </w:t>
      </w:r>
      <w:proofErr w:type="spellStart"/>
      <w:r w:rsidRPr="000865C3">
        <w:rPr>
          <w:rFonts w:ascii="Times New Roman" w:eastAsia="Calibri" w:hAnsi="Times New Roman" w:cs="Times New Roman"/>
          <w:sz w:val="24"/>
          <w:szCs w:val="24"/>
        </w:rPr>
        <w:t>Кирьга</w:t>
      </w:r>
      <w:proofErr w:type="spellEnd"/>
      <w:r w:rsidRPr="000865C3">
        <w:rPr>
          <w:rFonts w:ascii="Times New Roman" w:eastAsia="Calibri" w:hAnsi="Times New Roman" w:cs="Times New Roman"/>
          <w:sz w:val="24"/>
          <w:szCs w:val="24"/>
        </w:rPr>
        <w:t xml:space="preserve"> на </w:t>
      </w:r>
      <w:proofErr w:type="gramStart"/>
      <w:r w:rsidRPr="000865C3">
        <w:rPr>
          <w:rFonts w:ascii="Times New Roman" w:eastAsia="Calibri" w:hAnsi="Times New Roman" w:cs="Times New Roman"/>
          <w:sz w:val="24"/>
          <w:szCs w:val="24"/>
        </w:rPr>
        <w:t>км</w:t>
      </w:r>
      <w:proofErr w:type="gramEnd"/>
      <w:r w:rsidRPr="000865C3">
        <w:rPr>
          <w:rFonts w:ascii="Times New Roman" w:eastAsia="Calibri" w:hAnsi="Times New Roman" w:cs="Times New Roman"/>
          <w:sz w:val="24"/>
          <w:szCs w:val="24"/>
        </w:rPr>
        <w:t xml:space="preserve"> 0+210 автомобильной дороги «Устье – </w:t>
      </w:r>
      <w:proofErr w:type="spellStart"/>
      <w:r w:rsidRPr="000865C3">
        <w:rPr>
          <w:rFonts w:ascii="Times New Roman" w:eastAsia="Calibri" w:hAnsi="Times New Roman" w:cs="Times New Roman"/>
          <w:sz w:val="24"/>
          <w:szCs w:val="24"/>
        </w:rPr>
        <w:t>Ташкеницы</w:t>
      </w:r>
      <w:proofErr w:type="spellEnd"/>
      <w:r w:rsidRPr="000865C3">
        <w:rPr>
          <w:rFonts w:ascii="Times New Roman" w:eastAsia="Calibri" w:hAnsi="Times New Roman" w:cs="Times New Roman"/>
          <w:sz w:val="24"/>
          <w:szCs w:val="24"/>
        </w:rPr>
        <w:t xml:space="preserve">» протяженностью 49,9 </w:t>
      </w:r>
      <w:proofErr w:type="spellStart"/>
      <w:r w:rsidRPr="000865C3">
        <w:rPr>
          <w:rFonts w:ascii="Times New Roman" w:eastAsia="Calibri" w:hAnsi="Times New Roman" w:cs="Times New Roman"/>
          <w:sz w:val="24"/>
          <w:szCs w:val="24"/>
        </w:rPr>
        <w:t>пог.м</w:t>
      </w:r>
      <w:proofErr w:type="spellEnd"/>
      <w:r w:rsidRPr="000865C3">
        <w:rPr>
          <w:rFonts w:ascii="Times New Roman" w:eastAsia="Calibri" w:hAnsi="Times New Roman" w:cs="Times New Roman"/>
          <w:sz w:val="24"/>
          <w:szCs w:val="24"/>
        </w:rPr>
        <w:t>. и моста на км 9+531 автомобильной дороги «</w:t>
      </w:r>
      <w:proofErr w:type="spellStart"/>
      <w:r w:rsidRPr="000865C3">
        <w:rPr>
          <w:rFonts w:ascii="Times New Roman" w:eastAsia="Calibri" w:hAnsi="Times New Roman" w:cs="Times New Roman"/>
          <w:sz w:val="24"/>
          <w:szCs w:val="24"/>
        </w:rPr>
        <w:t>Коткозеро</w:t>
      </w:r>
      <w:proofErr w:type="spellEnd"/>
      <w:r w:rsidRPr="000865C3">
        <w:rPr>
          <w:rFonts w:ascii="Times New Roman" w:eastAsia="Calibri" w:hAnsi="Times New Roman" w:cs="Times New Roman"/>
          <w:sz w:val="24"/>
          <w:szCs w:val="24"/>
        </w:rPr>
        <w:t xml:space="preserve"> – </w:t>
      </w:r>
      <w:proofErr w:type="spellStart"/>
      <w:r w:rsidRPr="000865C3">
        <w:rPr>
          <w:rFonts w:ascii="Times New Roman" w:eastAsia="Calibri" w:hAnsi="Times New Roman" w:cs="Times New Roman"/>
          <w:sz w:val="24"/>
          <w:szCs w:val="24"/>
        </w:rPr>
        <w:t>Вагвозеро</w:t>
      </w:r>
      <w:proofErr w:type="spellEnd"/>
      <w:r w:rsidRPr="000865C3">
        <w:rPr>
          <w:rFonts w:ascii="Times New Roman" w:eastAsia="Calibri" w:hAnsi="Times New Roman" w:cs="Times New Roman"/>
          <w:sz w:val="24"/>
          <w:szCs w:val="24"/>
        </w:rPr>
        <w:t xml:space="preserve">» протяженностью 36,1 </w:t>
      </w:r>
      <w:proofErr w:type="spellStart"/>
      <w:r w:rsidRPr="000865C3">
        <w:rPr>
          <w:rFonts w:ascii="Times New Roman" w:eastAsia="Calibri" w:hAnsi="Times New Roman" w:cs="Times New Roman"/>
          <w:sz w:val="24"/>
          <w:szCs w:val="24"/>
        </w:rPr>
        <w:t>пог.м</w:t>
      </w:r>
      <w:proofErr w:type="spellEnd"/>
      <w:r w:rsidRPr="000865C3">
        <w:rPr>
          <w:rFonts w:ascii="Times New Roman" w:eastAsia="Calibri" w:hAnsi="Times New Roman" w:cs="Times New Roman"/>
          <w:sz w:val="24"/>
          <w:szCs w:val="24"/>
        </w:rPr>
        <w:t>.</w:t>
      </w:r>
    </w:p>
    <w:p w:rsidR="00E443F3" w:rsidRPr="000865C3" w:rsidRDefault="00E443F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настоящее время ведется разработка проектно-сметной документации на капитальный ремонт автомобильной дороги «Автодорога по д. </w:t>
      </w:r>
      <w:proofErr w:type="spellStart"/>
      <w:r w:rsidRPr="000865C3">
        <w:rPr>
          <w:rFonts w:ascii="Times New Roman" w:eastAsia="Calibri" w:hAnsi="Times New Roman" w:cs="Times New Roman"/>
          <w:sz w:val="24"/>
          <w:szCs w:val="24"/>
        </w:rPr>
        <w:t>Тукса</w:t>
      </w:r>
      <w:proofErr w:type="spellEnd"/>
      <w:r w:rsidRPr="000865C3">
        <w:rPr>
          <w:rFonts w:ascii="Times New Roman" w:eastAsia="Calibri" w:hAnsi="Times New Roman" w:cs="Times New Roman"/>
          <w:sz w:val="24"/>
          <w:szCs w:val="24"/>
        </w:rPr>
        <w:t>», предусматривающий, в том числе устройство линии наружного освещения, тротуаров и пешеходных переходов. Завершить разработку документации планируется в срок до 1 июня 2022 года. Реализация проекта планируется в 2023 году с привлечением средств из федерального бюджета в рамках государственной программы Российской Федерации «Комплексное развитие сельских территорий».</w:t>
      </w:r>
    </w:p>
    <w:p w:rsidR="00E443F3" w:rsidRPr="000865C3" w:rsidRDefault="00E443F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из Дорожного фонда Республики Карелия направлены субсидии бюджету Олонецкого района на реализацию мероприятий государственной программы Республики Карелия «Развитие транспортной системы» в размере 15,8 миллионов рублей:</w:t>
      </w:r>
    </w:p>
    <w:p w:rsidR="00E443F3" w:rsidRPr="000865C3" w:rsidRDefault="00E443F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выполнены работы по ремонту автомобильной дороги от ул. Лесная до ул. Полевая в д. Мегрега протяженностью 0,5 км; </w:t>
      </w:r>
    </w:p>
    <w:p w:rsidR="00E443F3" w:rsidRPr="000865C3" w:rsidRDefault="00E443F3" w:rsidP="000865C3">
      <w:pPr>
        <w:spacing w:after="0" w:line="240" w:lineRule="auto"/>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 xml:space="preserve">- выполнены работы по ремонту моста через р. </w:t>
      </w:r>
      <w:proofErr w:type="spellStart"/>
      <w:r w:rsidRPr="000865C3">
        <w:rPr>
          <w:rFonts w:ascii="Times New Roman" w:eastAsia="Calibri" w:hAnsi="Times New Roman" w:cs="Times New Roman"/>
          <w:sz w:val="24"/>
          <w:szCs w:val="24"/>
        </w:rPr>
        <w:t>Тукса</w:t>
      </w:r>
      <w:proofErr w:type="spellEnd"/>
      <w:r w:rsidRPr="000865C3">
        <w:rPr>
          <w:rFonts w:ascii="Times New Roman" w:eastAsia="Calibri" w:hAnsi="Times New Roman" w:cs="Times New Roman"/>
          <w:sz w:val="24"/>
          <w:szCs w:val="24"/>
        </w:rPr>
        <w:t xml:space="preserve"> в районе дома № 34 по ул. Центральной в д. </w:t>
      </w:r>
      <w:proofErr w:type="spellStart"/>
      <w:r w:rsidRPr="000865C3">
        <w:rPr>
          <w:rFonts w:ascii="Times New Roman" w:eastAsia="Calibri" w:hAnsi="Times New Roman" w:cs="Times New Roman"/>
          <w:sz w:val="24"/>
          <w:szCs w:val="24"/>
        </w:rPr>
        <w:t>Тукса</w:t>
      </w:r>
      <w:proofErr w:type="spellEnd"/>
      <w:r w:rsidRPr="000865C3">
        <w:rPr>
          <w:rFonts w:ascii="Times New Roman" w:eastAsia="Calibri" w:hAnsi="Times New Roman" w:cs="Times New Roman"/>
          <w:sz w:val="24"/>
          <w:szCs w:val="24"/>
        </w:rPr>
        <w:t>.</w:t>
      </w:r>
      <w:proofErr w:type="gramEnd"/>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2021 году администрацией Олонецкого национального муниципального района проводились мероприятия </w:t>
      </w:r>
      <w:r w:rsidR="00797556" w:rsidRPr="000865C3">
        <w:rPr>
          <w:rFonts w:ascii="Times New Roman" w:eastAsia="Calibri" w:hAnsi="Times New Roman" w:cs="Times New Roman"/>
          <w:sz w:val="24"/>
          <w:szCs w:val="24"/>
        </w:rPr>
        <w:t>по</w:t>
      </w:r>
      <w:r w:rsidRPr="000865C3">
        <w:rPr>
          <w:rFonts w:ascii="Times New Roman" w:eastAsia="Calibri" w:hAnsi="Times New Roman" w:cs="Times New Roman"/>
          <w:sz w:val="24"/>
          <w:szCs w:val="24"/>
        </w:rPr>
        <w:t xml:space="preserve"> организации дорожной деятельности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содержания и ремонта муниципальных автомобильных дорог).</w:t>
      </w:r>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выдано 99 разрешений на перевозку  крупногабаритного  и (или) тяжеловесного груза по муниципальным дорогам  Олонецкого городского поселения.</w:t>
      </w:r>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соответствии с действующим графиком исполнения наказов избирателей утвержденного постановлением от 04.06.2018 №</w:t>
      </w:r>
      <w:r w:rsidR="0079755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514 «Об утверждении графика исполнения наказов избирателей, принятых решением Совета Олонецкого городского поселения от 22.05.2018 №63 проведен ряд мероприятий.</w:t>
      </w:r>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рамках муниципального контракта по выполнению работ по  текущему ремонту  уличного освещения на территории Олонецкого городского поселения Республики Карелия проведены мероприятия в </w:t>
      </w:r>
      <w:proofErr w:type="spellStart"/>
      <w:r w:rsidRPr="000865C3">
        <w:rPr>
          <w:rFonts w:ascii="Times New Roman" w:eastAsia="Calibri" w:hAnsi="Times New Roman" w:cs="Times New Roman"/>
          <w:sz w:val="24"/>
          <w:szCs w:val="24"/>
        </w:rPr>
        <w:t>д</w:t>
      </w:r>
      <w:proofErr w:type="gramStart"/>
      <w:r w:rsidRPr="000865C3">
        <w:rPr>
          <w:rFonts w:ascii="Times New Roman" w:eastAsia="Calibri" w:hAnsi="Times New Roman" w:cs="Times New Roman"/>
          <w:sz w:val="24"/>
          <w:szCs w:val="24"/>
        </w:rPr>
        <w:t>.Т</w:t>
      </w:r>
      <w:proofErr w:type="gramEnd"/>
      <w:r w:rsidRPr="000865C3">
        <w:rPr>
          <w:rFonts w:ascii="Times New Roman" w:eastAsia="Calibri" w:hAnsi="Times New Roman" w:cs="Times New Roman"/>
          <w:sz w:val="24"/>
          <w:szCs w:val="24"/>
        </w:rPr>
        <w:t>ахтасово</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д.Татчелица</w:t>
      </w:r>
      <w:proofErr w:type="spellEnd"/>
      <w:r w:rsidRPr="000865C3">
        <w:rPr>
          <w:rFonts w:ascii="Times New Roman" w:eastAsia="Calibri" w:hAnsi="Times New Roman" w:cs="Times New Roman"/>
          <w:sz w:val="24"/>
          <w:szCs w:val="24"/>
        </w:rPr>
        <w:t xml:space="preserve"> (наказ 2019 года), </w:t>
      </w:r>
      <w:proofErr w:type="spellStart"/>
      <w:r w:rsidRPr="000865C3">
        <w:rPr>
          <w:rFonts w:ascii="Times New Roman" w:eastAsia="Calibri" w:hAnsi="Times New Roman" w:cs="Times New Roman"/>
          <w:sz w:val="24"/>
          <w:szCs w:val="24"/>
        </w:rPr>
        <w:t>д.Путилица</w:t>
      </w:r>
      <w:proofErr w:type="spellEnd"/>
      <w:r w:rsidRPr="000865C3">
        <w:rPr>
          <w:rFonts w:ascii="Times New Roman" w:eastAsia="Calibri" w:hAnsi="Times New Roman" w:cs="Times New Roman"/>
          <w:sz w:val="24"/>
          <w:szCs w:val="24"/>
        </w:rPr>
        <w:t xml:space="preserve"> (наказ 2021 года), </w:t>
      </w:r>
      <w:proofErr w:type="spellStart"/>
      <w:r w:rsidRPr="000865C3">
        <w:rPr>
          <w:rFonts w:ascii="Times New Roman" w:eastAsia="Calibri" w:hAnsi="Times New Roman" w:cs="Times New Roman"/>
          <w:sz w:val="24"/>
          <w:szCs w:val="24"/>
        </w:rPr>
        <w:t>г.Олонец</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ул.Никитская</w:t>
      </w:r>
      <w:proofErr w:type="spellEnd"/>
      <w:r w:rsidRPr="000865C3">
        <w:rPr>
          <w:rFonts w:ascii="Times New Roman" w:eastAsia="Calibri" w:hAnsi="Times New Roman" w:cs="Times New Roman"/>
          <w:sz w:val="24"/>
          <w:szCs w:val="24"/>
        </w:rPr>
        <w:t xml:space="preserve">, Луговая, Цветочная, </w:t>
      </w:r>
      <w:proofErr w:type="spellStart"/>
      <w:r w:rsidRPr="000865C3">
        <w:rPr>
          <w:rFonts w:ascii="Times New Roman" w:eastAsia="Calibri" w:hAnsi="Times New Roman" w:cs="Times New Roman"/>
          <w:sz w:val="24"/>
          <w:szCs w:val="24"/>
        </w:rPr>
        <w:t>Брендоева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пер.Строительный</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пер.Ладожский</w:t>
      </w:r>
      <w:proofErr w:type="spellEnd"/>
      <w:r w:rsidRPr="000865C3">
        <w:rPr>
          <w:rFonts w:ascii="Times New Roman" w:eastAsia="Calibri" w:hAnsi="Times New Roman" w:cs="Times New Roman"/>
          <w:sz w:val="24"/>
          <w:szCs w:val="24"/>
        </w:rPr>
        <w:t xml:space="preserve">) (наказ 2020 года), всего 130 светильников, 14 опор, 3,3 км СИП. Цена контракта – 940,4 тысячи рублей. Проведены мероприятия по устройству освещения пожарных съездов – 100,4 тысячи рублей. Также закуплено 170 светильников общей стоимостью 406,3 тысячи рублей для замены/устройства уличного освещения на территории Олонецкого городского поселения. Срок завершения работ - 1 квартал 2022 года. Вышеуказанные фонари будет установлены в том числе в </w:t>
      </w:r>
      <w:proofErr w:type="spellStart"/>
      <w:r w:rsidRPr="000865C3">
        <w:rPr>
          <w:rFonts w:ascii="Times New Roman" w:eastAsia="Calibri" w:hAnsi="Times New Roman" w:cs="Times New Roman"/>
          <w:sz w:val="24"/>
          <w:szCs w:val="24"/>
        </w:rPr>
        <w:t>д</w:t>
      </w:r>
      <w:proofErr w:type="gramStart"/>
      <w:r w:rsidRPr="000865C3">
        <w:rPr>
          <w:rFonts w:ascii="Times New Roman" w:eastAsia="Calibri" w:hAnsi="Times New Roman" w:cs="Times New Roman"/>
          <w:sz w:val="24"/>
          <w:szCs w:val="24"/>
        </w:rPr>
        <w:t>.И</w:t>
      </w:r>
      <w:proofErr w:type="gramEnd"/>
      <w:r w:rsidRPr="000865C3">
        <w:rPr>
          <w:rFonts w:ascii="Times New Roman" w:eastAsia="Calibri" w:hAnsi="Times New Roman" w:cs="Times New Roman"/>
          <w:sz w:val="24"/>
          <w:szCs w:val="24"/>
        </w:rPr>
        <w:t>ммалицы</w:t>
      </w:r>
      <w:proofErr w:type="spellEnd"/>
      <w:r w:rsidRPr="000865C3">
        <w:rPr>
          <w:rFonts w:ascii="Times New Roman" w:eastAsia="Calibri" w:hAnsi="Times New Roman" w:cs="Times New Roman"/>
          <w:sz w:val="24"/>
          <w:szCs w:val="24"/>
        </w:rPr>
        <w:t xml:space="preserve"> (наказ 2019 года), </w:t>
      </w:r>
      <w:proofErr w:type="spellStart"/>
      <w:r w:rsidRPr="000865C3">
        <w:rPr>
          <w:rFonts w:ascii="Times New Roman" w:eastAsia="Calibri" w:hAnsi="Times New Roman" w:cs="Times New Roman"/>
          <w:sz w:val="24"/>
          <w:szCs w:val="24"/>
        </w:rPr>
        <w:t>д.Верховье</w:t>
      </w:r>
      <w:proofErr w:type="spellEnd"/>
      <w:r w:rsidRPr="000865C3">
        <w:rPr>
          <w:rFonts w:ascii="Times New Roman" w:eastAsia="Calibri" w:hAnsi="Times New Roman" w:cs="Times New Roman"/>
          <w:sz w:val="24"/>
          <w:szCs w:val="24"/>
        </w:rPr>
        <w:t>, а также на автомобильных дорогах Олонецкого городского поселения. Также будет подготовлена проектно-сметная документация на устройству уличного освещения в «</w:t>
      </w:r>
      <w:proofErr w:type="spellStart"/>
      <w:r w:rsidRPr="000865C3">
        <w:rPr>
          <w:rFonts w:ascii="Times New Roman" w:eastAsia="Calibri" w:hAnsi="Times New Roman" w:cs="Times New Roman"/>
          <w:sz w:val="24"/>
          <w:szCs w:val="24"/>
        </w:rPr>
        <w:t>мкр</w:t>
      </w:r>
      <w:proofErr w:type="gramStart"/>
      <w:r w:rsidRPr="000865C3">
        <w:rPr>
          <w:rFonts w:ascii="Times New Roman" w:eastAsia="Calibri" w:hAnsi="Times New Roman" w:cs="Times New Roman"/>
          <w:sz w:val="24"/>
          <w:szCs w:val="24"/>
        </w:rPr>
        <w:t>.С</w:t>
      </w:r>
      <w:proofErr w:type="gramEnd"/>
      <w:r w:rsidRPr="000865C3">
        <w:rPr>
          <w:rFonts w:ascii="Times New Roman" w:eastAsia="Calibri" w:hAnsi="Times New Roman" w:cs="Times New Roman"/>
          <w:sz w:val="24"/>
          <w:szCs w:val="24"/>
        </w:rPr>
        <w:t>ортавальская</w:t>
      </w:r>
      <w:proofErr w:type="spellEnd"/>
      <w:r w:rsidRPr="000865C3">
        <w:rPr>
          <w:rFonts w:ascii="Times New Roman" w:eastAsia="Calibri" w:hAnsi="Times New Roman" w:cs="Times New Roman"/>
          <w:sz w:val="24"/>
          <w:szCs w:val="24"/>
        </w:rPr>
        <w:t>» (наказ 2021 года).</w:t>
      </w:r>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Заключены и выполнены контракты по очистке и углублению дренажных канав (</w:t>
      </w:r>
      <w:proofErr w:type="spellStart"/>
      <w:r w:rsidRPr="000865C3">
        <w:rPr>
          <w:rFonts w:ascii="Times New Roman" w:eastAsia="Calibri" w:hAnsi="Times New Roman" w:cs="Times New Roman"/>
          <w:sz w:val="24"/>
          <w:szCs w:val="24"/>
        </w:rPr>
        <w:t>ул.К.Маркса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ул</w:t>
      </w:r>
      <w:proofErr w:type="gramStart"/>
      <w:r w:rsidRPr="000865C3">
        <w:rPr>
          <w:rFonts w:ascii="Times New Roman" w:eastAsia="Calibri" w:hAnsi="Times New Roman" w:cs="Times New Roman"/>
          <w:sz w:val="24"/>
          <w:szCs w:val="24"/>
        </w:rPr>
        <w:t>.П</w:t>
      </w:r>
      <w:proofErr w:type="gramEnd"/>
      <w:r w:rsidRPr="000865C3">
        <w:rPr>
          <w:rFonts w:ascii="Times New Roman" w:eastAsia="Calibri" w:hAnsi="Times New Roman" w:cs="Times New Roman"/>
          <w:sz w:val="24"/>
          <w:szCs w:val="24"/>
        </w:rPr>
        <w:t>олевая</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ул.Красноармейская</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ул.Коммунальная</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ул.Школьная</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ул.Партизанская</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пер.Партизанский</w:t>
      </w:r>
      <w:proofErr w:type="spellEnd"/>
      <w:r w:rsidRPr="000865C3">
        <w:rPr>
          <w:rFonts w:ascii="Times New Roman" w:eastAsia="Calibri" w:hAnsi="Times New Roman" w:cs="Times New Roman"/>
          <w:sz w:val="24"/>
          <w:szCs w:val="24"/>
        </w:rPr>
        <w:t xml:space="preserve">, ликвидация обвала в </w:t>
      </w:r>
      <w:proofErr w:type="spellStart"/>
      <w:r w:rsidRPr="000865C3">
        <w:rPr>
          <w:rFonts w:ascii="Times New Roman" w:eastAsia="Calibri" w:hAnsi="Times New Roman" w:cs="Times New Roman"/>
          <w:sz w:val="24"/>
          <w:szCs w:val="24"/>
        </w:rPr>
        <w:t>д.Судалица</w:t>
      </w:r>
      <w:proofErr w:type="spellEnd"/>
      <w:r w:rsidRPr="000865C3">
        <w:rPr>
          <w:rFonts w:ascii="Times New Roman" w:eastAsia="Calibri" w:hAnsi="Times New Roman" w:cs="Times New Roman"/>
          <w:sz w:val="24"/>
          <w:szCs w:val="24"/>
        </w:rPr>
        <w:t xml:space="preserve">, ремонт труб по </w:t>
      </w:r>
      <w:proofErr w:type="spellStart"/>
      <w:r w:rsidRPr="000865C3">
        <w:rPr>
          <w:rFonts w:ascii="Times New Roman" w:eastAsia="Calibri" w:hAnsi="Times New Roman" w:cs="Times New Roman"/>
          <w:sz w:val="24"/>
          <w:szCs w:val="24"/>
        </w:rPr>
        <w:t>ул.Свободы</w:t>
      </w:r>
      <w:proofErr w:type="spellEnd"/>
      <w:r w:rsidRPr="000865C3">
        <w:rPr>
          <w:rFonts w:ascii="Times New Roman" w:eastAsia="Calibri" w:hAnsi="Times New Roman" w:cs="Times New Roman"/>
          <w:sz w:val="24"/>
          <w:szCs w:val="24"/>
        </w:rPr>
        <w:t xml:space="preserve"> и </w:t>
      </w:r>
      <w:proofErr w:type="spellStart"/>
      <w:r w:rsidRPr="000865C3">
        <w:rPr>
          <w:rFonts w:ascii="Times New Roman" w:eastAsia="Calibri" w:hAnsi="Times New Roman" w:cs="Times New Roman"/>
          <w:sz w:val="24"/>
          <w:szCs w:val="24"/>
        </w:rPr>
        <w:t>ул.Буденного</w:t>
      </w:r>
      <w:proofErr w:type="spellEnd"/>
      <w:r w:rsidRPr="000865C3">
        <w:rPr>
          <w:rFonts w:ascii="Times New Roman" w:eastAsia="Calibri" w:hAnsi="Times New Roman" w:cs="Times New Roman"/>
          <w:sz w:val="24"/>
          <w:szCs w:val="24"/>
        </w:rPr>
        <w:t>), а также устройству пожарных съездов (</w:t>
      </w:r>
      <w:proofErr w:type="spellStart"/>
      <w:r w:rsidRPr="000865C3">
        <w:rPr>
          <w:rFonts w:ascii="Times New Roman" w:eastAsia="Calibri" w:hAnsi="Times New Roman" w:cs="Times New Roman"/>
          <w:sz w:val="24"/>
          <w:szCs w:val="24"/>
        </w:rPr>
        <w:t>г.Олонец</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ул.Набережная</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д.Путилица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ул.Кунильская</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ул.Тепличная</w:t>
      </w:r>
      <w:proofErr w:type="spellEnd"/>
      <w:r w:rsidRPr="000865C3">
        <w:rPr>
          <w:rFonts w:ascii="Times New Roman" w:eastAsia="Calibri" w:hAnsi="Times New Roman" w:cs="Times New Roman"/>
          <w:sz w:val="24"/>
          <w:szCs w:val="24"/>
        </w:rPr>
        <w:t>) – 927,0 тысяч рублей.</w:t>
      </w:r>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Изготовлены </w:t>
      </w:r>
      <w:proofErr w:type="spellStart"/>
      <w:r w:rsidRPr="000865C3">
        <w:rPr>
          <w:rFonts w:ascii="Times New Roman" w:eastAsia="Calibri" w:hAnsi="Times New Roman" w:cs="Times New Roman"/>
          <w:sz w:val="24"/>
          <w:szCs w:val="24"/>
        </w:rPr>
        <w:t>тех</w:t>
      </w:r>
      <w:proofErr w:type="gramStart"/>
      <w:r w:rsidRPr="000865C3">
        <w:rPr>
          <w:rFonts w:ascii="Times New Roman" w:eastAsia="Calibri" w:hAnsi="Times New Roman" w:cs="Times New Roman"/>
          <w:sz w:val="24"/>
          <w:szCs w:val="24"/>
        </w:rPr>
        <w:t>.п</w:t>
      </w:r>
      <w:proofErr w:type="gramEnd"/>
      <w:r w:rsidRPr="000865C3">
        <w:rPr>
          <w:rFonts w:ascii="Times New Roman" w:eastAsia="Calibri" w:hAnsi="Times New Roman" w:cs="Times New Roman"/>
          <w:sz w:val="24"/>
          <w:szCs w:val="24"/>
        </w:rPr>
        <w:t>ланы</w:t>
      </w:r>
      <w:proofErr w:type="spellEnd"/>
      <w:r w:rsidRPr="000865C3">
        <w:rPr>
          <w:rFonts w:ascii="Times New Roman" w:eastAsia="Calibri" w:hAnsi="Times New Roman" w:cs="Times New Roman"/>
          <w:sz w:val="24"/>
          <w:szCs w:val="24"/>
        </w:rPr>
        <w:t xml:space="preserve"> и постановлены на кад</w:t>
      </w:r>
      <w:r w:rsidR="00AF3693" w:rsidRPr="000865C3">
        <w:rPr>
          <w:rFonts w:ascii="Times New Roman" w:eastAsia="Calibri" w:hAnsi="Times New Roman" w:cs="Times New Roman"/>
          <w:sz w:val="24"/>
          <w:szCs w:val="24"/>
        </w:rPr>
        <w:t xml:space="preserve">астровый </w:t>
      </w:r>
      <w:r w:rsidRPr="000865C3">
        <w:rPr>
          <w:rFonts w:ascii="Times New Roman" w:eastAsia="Calibri" w:hAnsi="Times New Roman" w:cs="Times New Roman"/>
          <w:sz w:val="24"/>
          <w:szCs w:val="24"/>
        </w:rPr>
        <w:t xml:space="preserve">учет с оформлением права собственности 38 автомобильных дорог. </w:t>
      </w:r>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Заключен и выполнен контракт по нанесению дорожной разметки на территории Олонецкого городского поселения («Дети 1.24», «Пешеходный переход 1.14.1», разметка согласно </w:t>
      </w:r>
      <w:r w:rsidRPr="000865C3">
        <w:rPr>
          <w:rFonts w:ascii="Times New Roman" w:eastAsia="Calibri" w:hAnsi="Times New Roman" w:cs="Times New Roman"/>
          <w:sz w:val="24"/>
          <w:szCs w:val="24"/>
        </w:rPr>
        <w:lastRenderedPageBreak/>
        <w:t xml:space="preserve">ПОДД узел №2, разметка </w:t>
      </w:r>
      <w:proofErr w:type="spellStart"/>
      <w:r w:rsidRPr="000865C3">
        <w:rPr>
          <w:rFonts w:ascii="Times New Roman" w:eastAsia="Calibri" w:hAnsi="Times New Roman" w:cs="Times New Roman"/>
          <w:sz w:val="24"/>
          <w:szCs w:val="24"/>
        </w:rPr>
        <w:t>ул</w:t>
      </w:r>
      <w:proofErr w:type="gramStart"/>
      <w:r w:rsidRPr="000865C3">
        <w:rPr>
          <w:rFonts w:ascii="Times New Roman" w:eastAsia="Calibri" w:hAnsi="Times New Roman" w:cs="Times New Roman"/>
          <w:sz w:val="24"/>
          <w:szCs w:val="24"/>
        </w:rPr>
        <w:t>.С</w:t>
      </w:r>
      <w:proofErr w:type="gramEnd"/>
      <w:r w:rsidRPr="000865C3">
        <w:rPr>
          <w:rFonts w:ascii="Times New Roman" w:eastAsia="Calibri" w:hAnsi="Times New Roman" w:cs="Times New Roman"/>
          <w:sz w:val="24"/>
          <w:szCs w:val="24"/>
        </w:rPr>
        <w:t>вирских</w:t>
      </w:r>
      <w:proofErr w:type="spellEnd"/>
      <w:r w:rsidRPr="000865C3">
        <w:rPr>
          <w:rFonts w:ascii="Times New Roman" w:eastAsia="Calibri" w:hAnsi="Times New Roman" w:cs="Times New Roman"/>
          <w:sz w:val="24"/>
          <w:szCs w:val="24"/>
        </w:rPr>
        <w:t xml:space="preserve"> Дивизий). Также закупка и установка новых знаков «Пешеходный переход» 5.19.1, 5.19.2.</w:t>
      </w:r>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Заключены и выполнены в полном объеме контракты по ремонту автомобильных дорог Олонецкого городского поселения на сумму 2 436,0 тысяч рублей. Отремонтирована 21 муниципальная дорога (2400 </w:t>
      </w:r>
      <w:proofErr w:type="spellStart"/>
      <w:r w:rsidRPr="000865C3">
        <w:rPr>
          <w:rFonts w:ascii="Times New Roman" w:eastAsia="Calibri" w:hAnsi="Times New Roman" w:cs="Times New Roman"/>
          <w:sz w:val="24"/>
          <w:szCs w:val="24"/>
        </w:rPr>
        <w:t>кв.м</w:t>
      </w:r>
      <w:proofErr w:type="spellEnd"/>
      <w:r w:rsidRPr="000865C3">
        <w:rPr>
          <w:rFonts w:ascii="Times New Roman" w:eastAsia="Calibri" w:hAnsi="Times New Roman" w:cs="Times New Roman"/>
          <w:sz w:val="24"/>
          <w:szCs w:val="24"/>
        </w:rPr>
        <w:t xml:space="preserve">. – ямочный ремонт установкой турбо и 445 </w:t>
      </w:r>
      <w:proofErr w:type="spellStart"/>
      <w:r w:rsidRPr="000865C3">
        <w:rPr>
          <w:rFonts w:ascii="Times New Roman" w:eastAsia="Calibri" w:hAnsi="Times New Roman" w:cs="Times New Roman"/>
          <w:sz w:val="24"/>
          <w:szCs w:val="24"/>
        </w:rPr>
        <w:t>кв.м</w:t>
      </w:r>
      <w:proofErr w:type="spellEnd"/>
      <w:r w:rsidRPr="000865C3">
        <w:rPr>
          <w:rFonts w:ascii="Times New Roman" w:eastAsia="Calibri" w:hAnsi="Times New Roman" w:cs="Times New Roman"/>
          <w:sz w:val="24"/>
          <w:szCs w:val="24"/>
        </w:rPr>
        <w:t xml:space="preserve">. – ямочный </w:t>
      </w:r>
      <w:proofErr w:type="gramStart"/>
      <w:r w:rsidRPr="000865C3">
        <w:rPr>
          <w:rFonts w:ascii="Times New Roman" w:eastAsia="Calibri" w:hAnsi="Times New Roman" w:cs="Times New Roman"/>
          <w:sz w:val="24"/>
          <w:szCs w:val="24"/>
        </w:rPr>
        <w:t>ремонт</w:t>
      </w:r>
      <w:proofErr w:type="gramEnd"/>
      <w:r w:rsidRPr="000865C3">
        <w:rPr>
          <w:rFonts w:ascii="Times New Roman" w:eastAsia="Calibri" w:hAnsi="Times New Roman" w:cs="Times New Roman"/>
          <w:sz w:val="24"/>
          <w:szCs w:val="24"/>
        </w:rPr>
        <w:t xml:space="preserve"> а/б смесью тип Б).</w:t>
      </w:r>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Также после таяния снежных масс, будет проведено обследование состояния автомобильных дорог местного значения, после чего составлена проектно-сметная ведомость на проведение ремонтных работ по дорожному покрытию. </w:t>
      </w:r>
    </w:p>
    <w:p w:rsidR="006B4047" w:rsidRPr="000865C3" w:rsidRDefault="006B40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Передано в государственную собственность Республики Карелия муниципальное имущество - светофорный комплекс (перекресток </w:t>
      </w:r>
      <w:proofErr w:type="spellStart"/>
      <w:r w:rsidRPr="000865C3">
        <w:rPr>
          <w:rFonts w:ascii="Times New Roman" w:eastAsia="Calibri" w:hAnsi="Times New Roman" w:cs="Times New Roman"/>
          <w:sz w:val="24"/>
          <w:szCs w:val="24"/>
        </w:rPr>
        <w:t>ул</w:t>
      </w:r>
      <w:proofErr w:type="gramStart"/>
      <w:r w:rsidRPr="000865C3">
        <w:rPr>
          <w:rFonts w:ascii="Times New Roman" w:eastAsia="Calibri" w:hAnsi="Times New Roman" w:cs="Times New Roman"/>
          <w:sz w:val="24"/>
          <w:szCs w:val="24"/>
        </w:rPr>
        <w:t>.У</w:t>
      </w:r>
      <w:proofErr w:type="gramEnd"/>
      <w:r w:rsidRPr="000865C3">
        <w:rPr>
          <w:rFonts w:ascii="Times New Roman" w:eastAsia="Calibri" w:hAnsi="Times New Roman" w:cs="Times New Roman"/>
          <w:sz w:val="24"/>
          <w:szCs w:val="24"/>
        </w:rPr>
        <w:t>рицкого</w:t>
      </w:r>
      <w:proofErr w:type="spellEnd"/>
      <w:r w:rsidRPr="000865C3">
        <w:rPr>
          <w:rFonts w:ascii="Times New Roman" w:eastAsia="Calibri" w:hAnsi="Times New Roman" w:cs="Times New Roman"/>
          <w:sz w:val="24"/>
          <w:szCs w:val="24"/>
        </w:rPr>
        <w:t>/</w:t>
      </w:r>
      <w:proofErr w:type="spellStart"/>
      <w:r w:rsidRPr="000865C3">
        <w:rPr>
          <w:rFonts w:ascii="Times New Roman" w:eastAsia="Calibri" w:hAnsi="Times New Roman" w:cs="Times New Roman"/>
          <w:sz w:val="24"/>
          <w:szCs w:val="24"/>
        </w:rPr>
        <w:t>ул.Свирских</w:t>
      </w:r>
      <w:proofErr w:type="spellEnd"/>
      <w:r w:rsidRPr="000865C3">
        <w:rPr>
          <w:rFonts w:ascii="Times New Roman" w:eastAsia="Calibri" w:hAnsi="Times New Roman" w:cs="Times New Roman"/>
          <w:sz w:val="24"/>
          <w:szCs w:val="24"/>
        </w:rPr>
        <w:t xml:space="preserve"> дивизий).</w:t>
      </w:r>
    </w:p>
    <w:p w:rsidR="002D1E65" w:rsidRPr="000865C3" w:rsidRDefault="002D1E65" w:rsidP="000865C3">
      <w:pPr>
        <w:spacing w:after="0" w:line="240" w:lineRule="auto"/>
        <w:ind w:firstLine="709"/>
        <w:jc w:val="both"/>
        <w:rPr>
          <w:rFonts w:ascii="Times New Roman" w:hAnsi="Times New Roman" w:cs="Times New Roman"/>
          <w:color w:val="000000"/>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27" w:name="_Toc65501905"/>
      <w:r w:rsidRPr="000865C3">
        <w:rPr>
          <w:rFonts w:ascii="Times New Roman" w:hAnsi="Times New Roman"/>
          <w:b/>
          <w:sz w:val="24"/>
          <w:szCs w:val="24"/>
        </w:rPr>
        <w:t>Жилищно-коммунальное хозяйство и энергетика</w:t>
      </w:r>
      <w:bookmarkEnd w:id="27"/>
    </w:p>
    <w:p w:rsidR="00D53A71" w:rsidRPr="000865C3" w:rsidRDefault="00D53A71" w:rsidP="000865C3">
      <w:pPr>
        <w:spacing w:after="0" w:line="240" w:lineRule="auto"/>
        <w:jc w:val="center"/>
        <w:rPr>
          <w:rFonts w:ascii="Times New Roman" w:eastAsia="Calibri" w:hAnsi="Times New Roman" w:cs="Times New Roman"/>
          <w:b/>
          <w:sz w:val="24"/>
          <w:szCs w:val="24"/>
        </w:rPr>
      </w:pPr>
    </w:p>
    <w:p w:rsidR="00D53A71" w:rsidRPr="000865C3" w:rsidRDefault="00A51285" w:rsidP="000865C3">
      <w:pPr>
        <w:pStyle w:val="a6"/>
        <w:numPr>
          <w:ilvl w:val="2"/>
          <w:numId w:val="30"/>
        </w:numPr>
        <w:ind w:left="0" w:firstLine="0"/>
        <w:jc w:val="center"/>
        <w:outlineLvl w:val="0"/>
        <w:rPr>
          <w:rFonts w:ascii="Times New Roman" w:hAnsi="Times New Roman"/>
          <w:b/>
          <w:sz w:val="24"/>
          <w:szCs w:val="24"/>
        </w:rPr>
      </w:pPr>
      <w:bookmarkStart w:id="28" w:name="_Toc65501906"/>
      <w:r w:rsidRPr="000865C3">
        <w:rPr>
          <w:rFonts w:ascii="Times New Roman" w:hAnsi="Times New Roman"/>
          <w:b/>
          <w:sz w:val="24"/>
          <w:szCs w:val="24"/>
        </w:rPr>
        <w:t xml:space="preserve"> </w:t>
      </w:r>
      <w:r w:rsidR="00D53A71" w:rsidRPr="000865C3">
        <w:rPr>
          <w:rFonts w:ascii="Times New Roman" w:hAnsi="Times New Roman"/>
          <w:b/>
          <w:sz w:val="24"/>
          <w:szCs w:val="24"/>
        </w:rPr>
        <w:t>Реализация приоритетного государственного проекта «Формирование комфортной городской среды»</w:t>
      </w:r>
      <w:bookmarkEnd w:id="28"/>
    </w:p>
    <w:p w:rsidR="00D53A71" w:rsidRPr="000865C3" w:rsidRDefault="00D53A71" w:rsidP="000865C3">
      <w:pPr>
        <w:spacing w:after="0" w:line="240" w:lineRule="auto"/>
        <w:ind w:left="1560"/>
        <w:jc w:val="both"/>
        <w:rPr>
          <w:rFonts w:ascii="Times New Roman" w:eastAsia="Calibri" w:hAnsi="Times New Roman" w:cs="Times New Roman"/>
          <w:sz w:val="24"/>
          <w:szCs w:val="24"/>
        </w:rPr>
      </w:pPr>
    </w:p>
    <w:p w:rsidR="00A51285" w:rsidRPr="000865C3" w:rsidRDefault="00A51285"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2021 году на территории Олонецкого района мероприятия федерального проекта «Комфортная городская среда» реализовали Олонецкое </w:t>
      </w:r>
      <w:proofErr w:type="gramStart"/>
      <w:r w:rsidRPr="000865C3">
        <w:rPr>
          <w:rFonts w:ascii="Times New Roman" w:hAnsi="Times New Roman" w:cs="Times New Roman"/>
          <w:sz w:val="24"/>
          <w:szCs w:val="24"/>
        </w:rPr>
        <w:t>городское</w:t>
      </w:r>
      <w:proofErr w:type="gramEnd"/>
      <w:r w:rsidRPr="000865C3">
        <w:rPr>
          <w:rFonts w:ascii="Times New Roman" w:hAnsi="Times New Roman" w:cs="Times New Roman"/>
          <w:sz w:val="24"/>
          <w:szCs w:val="24"/>
        </w:rPr>
        <w:t xml:space="preserve">, </w:t>
      </w:r>
      <w:proofErr w:type="spellStart"/>
      <w:r w:rsidRPr="000865C3">
        <w:rPr>
          <w:rFonts w:ascii="Times New Roman" w:hAnsi="Times New Roman" w:cs="Times New Roman"/>
          <w:sz w:val="24"/>
          <w:szCs w:val="24"/>
        </w:rPr>
        <w:t>Ильинское</w:t>
      </w:r>
      <w:proofErr w:type="spellEnd"/>
      <w:r w:rsidRPr="000865C3">
        <w:rPr>
          <w:rFonts w:ascii="Times New Roman" w:hAnsi="Times New Roman" w:cs="Times New Roman"/>
          <w:sz w:val="24"/>
          <w:szCs w:val="24"/>
        </w:rPr>
        <w:t xml:space="preserve">, </w:t>
      </w:r>
      <w:proofErr w:type="spellStart"/>
      <w:r w:rsidRPr="000865C3">
        <w:rPr>
          <w:rFonts w:ascii="Times New Roman" w:hAnsi="Times New Roman" w:cs="Times New Roman"/>
          <w:sz w:val="24"/>
          <w:szCs w:val="24"/>
        </w:rPr>
        <w:t>Туксинское</w:t>
      </w:r>
      <w:proofErr w:type="spellEnd"/>
      <w:r w:rsidRPr="000865C3">
        <w:rPr>
          <w:rFonts w:ascii="Times New Roman" w:hAnsi="Times New Roman" w:cs="Times New Roman"/>
          <w:sz w:val="24"/>
          <w:szCs w:val="24"/>
        </w:rPr>
        <w:t xml:space="preserve"> и </w:t>
      </w:r>
      <w:proofErr w:type="spellStart"/>
      <w:r w:rsidRPr="000865C3">
        <w:rPr>
          <w:rFonts w:ascii="Times New Roman" w:hAnsi="Times New Roman" w:cs="Times New Roman"/>
          <w:sz w:val="24"/>
          <w:szCs w:val="24"/>
        </w:rPr>
        <w:t>Видлицкое</w:t>
      </w:r>
      <w:proofErr w:type="spellEnd"/>
      <w:r w:rsidRPr="000865C3">
        <w:rPr>
          <w:rFonts w:ascii="Times New Roman" w:hAnsi="Times New Roman" w:cs="Times New Roman"/>
          <w:sz w:val="24"/>
          <w:szCs w:val="24"/>
        </w:rPr>
        <w:t xml:space="preserve"> сельские поселения. Объектами благоустройства стали 4 дворовые и 11 общественных территорий на общую  сумму  8,7 миллионов рублей. Реализованы основные мероприятия, такие как ремонты дворовых проездов, устройство уличного освещения, тротуаров, пешеходных дорожек, установлены объекты спортивного и детского игрового оборудования.</w:t>
      </w:r>
    </w:p>
    <w:p w:rsidR="00AF3693" w:rsidRPr="000865C3" w:rsidRDefault="00AF369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С целью реализации Программы в 2021 году проведены встречи с инициативными гражданами города для обсуждения планов благоустройства общественных и дворовых территорий, заседания общественной комиссии по рассмотрению предложений граждан, заявок для участия в конкурсах, утверждению </w:t>
      </w:r>
      <w:proofErr w:type="gramStart"/>
      <w:r w:rsidRPr="000865C3">
        <w:rPr>
          <w:rFonts w:ascii="Times New Roman" w:hAnsi="Times New Roman" w:cs="Times New Roman"/>
          <w:sz w:val="24"/>
          <w:szCs w:val="24"/>
        </w:rPr>
        <w:t>дизайн-проектов</w:t>
      </w:r>
      <w:proofErr w:type="gramEnd"/>
      <w:r w:rsidRPr="000865C3">
        <w:rPr>
          <w:rFonts w:ascii="Times New Roman" w:hAnsi="Times New Roman" w:cs="Times New Roman"/>
          <w:sz w:val="24"/>
          <w:szCs w:val="24"/>
        </w:rPr>
        <w:t>, обновление раздела на официальном сайте администрации и размещение актуальной для граждан информации.</w:t>
      </w:r>
    </w:p>
    <w:p w:rsidR="00A51285" w:rsidRPr="000865C3" w:rsidRDefault="00A51285"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настоящее время в районе продолжается очередной этап реализации программы в 2022 году, планируется благоустройство 4 дворовых и 11 общественных территорий на общую сумму   8,7 миллионов рублей, в том числе:</w:t>
      </w:r>
    </w:p>
    <w:p w:rsidR="00A51285" w:rsidRPr="000865C3" w:rsidRDefault="00A51285"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в Олонецком </w:t>
      </w:r>
      <w:proofErr w:type="gramStart"/>
      <w:r w:rsidRPr="000865C3">
        <w:rPr>
          <w:rFonts w:ascii="Times New Roman" w:hAnsi="Times New Roman" w:cs="Times New Roman"/>
          <w:sz w:val="24"/>
          <w:szCs w:val="24"/>
        </w:rPr>
        <w:t>городском</w:t>
      </w:r>
      <w:proofErr w:type="gramEnd"/>
      <w:r w:rsidRPr="000865C3">
        <w:rPr>
          <w:rFonts w:ascii="Times New Roman" w:hAnsi="Times New Roman" w:cs="Times New Roman"/>
          <w:sz w:val="24"/>
          <w:szCs w:val="24"/>
        </w:rPr>
        <w:t xml:space="preserve"> поселение на сумму 3,3 миллионов рублей;</w:t>
      </w:r>
    </w:p>
    <w:p w:rsidR="00A51285" w:rsidRPr="000865C3" w:rsidRDefault="00A51285"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в </w:t>
      </w:r>
      <w:proofErr w:type="spellStart"/>
      <w:r w:rsidRPr="000865C3">
        <w:rPr>
          <w:rFonts w:ascii="Times New Roman" w:hAnsi="Times New Roman" w:cs="Times New Roman"/>
          <w:sz w:val="24"/>
          <w:szCs w:val="24"/>
        </w:rPr>
        <w:t>Видлицком</w:t>
      </w:r>
      <w:proofErr w:type="spellEnd"/>
      <w:r w:rsidRPr="000865C3">
        <w:rPr>
          <w:rFonts w:ascii="Times New Roman" w:hAnsi="Times New Roman" w:cs="Times New Roman"/>
          <w:sz w:val="24"/>
          <w:szCs w:val="24"/>
        </w:rPr>
        <w:t xml:space="preserve"> сельском поселении на сумму 1,7 миллионов рублей;</w:t>
      </w:r>
    </w:p>
    <w:p w:rsidR="00A51285" w:rsidRPr="000865C3" w:rsidRDefault="00A51285"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в </w:t>
      </w:r>
      <w:proofErr w:type="spellStart"/>
      <w:r w:rsidRPr="000865C3">
        <w:rPr>
          <w:rFonts w:ascii="Times New Roman" w:hAnsi="Times New Roman" w:cs="Times New Roman"/>
          <w:sz w:val="24"/>
          <w:szCs w:val="24"/>
        </w:rPr>
        <w:t>Туксинском</w:t>
      </w:r>
      <w:proofErr w:type="spellEnd"/>
      <w:r w:rsidRPr="000865C3">
        <w:rPr>
          <w:rFonts w:ascii="Times New Roman" w:hAnsi="Times New Roman" w:cs="Times New Roman"/>
          <w:sz w:val="24"/>
          <w:szCs w:val="24"/>
        </w:rPr>
        <w:t xml:space="preserve"> </w:t>
      </w:r>
      <w:proofErr w:type="spellStart"/>
      <w:r w:rsidRPr="000865C3">
        <w:rPr>
          <w:rFonts w:ascii="Times New Roman" w:hAnsi="Times New Roman" w:cs="Times New Roman"/>
          <w:sz w:val="24"/>
          <w:szCs w:val="24"/>
        </w:rPr>
        <w:t>сельком</w:t>
      </w:r>
      <w:proofErr w:type="spellEnd"/>
      <w:r w:rsidRPr="000865C3">
        <w:rPr>
          <w:rFonts w:ascii="Times New Roman" w:hAnsi="Times New Roman" w:cs="Times New Roman"/>
          <w:sz w:val="24"/>
          <w:szCs w:val="24"/>
        </w:rPr>
        <w:t xml:space="preserve"> поселении на сумму 1,8 миллионов рублей;</w:t>
      </w:r>
    </w:p>
    <w:p w:rsidR="00A51285" w:rsidRPr="000865C3" w:rsidRDefault="00A51285"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в Ильинском сельском поселении на сумму 1,4 миллионов рублей.</w:t>
      </w:r>
    </w:p>
    <w:p w:rsidR="004B228C" w:rsidRPr="000865C3" w:rsidRDefault="004B228C" w:rsidP="000865C3">
      <w:pPr>
        <w:spacing w:after="0" w:line="240" w:lineRule="auto"/>
        <w:ind w:firstLine="709"/>
        <w:jc w:val="both"/>
        <w:rPr>
          <w:rFonts w:ascii="Times New Roman" w:eastAsia="Calibri" w:hAnsi="Times New Roman" w:cs="Times New Roman"/>
          <w:sz w:val="24"/>
          <w:szCs w:val="24"/>
        </w:rPr>
      </w:pPr>
    </w:p>
    <w:p w:rsidR="00D53A71" w:rsidRPr="000865C3" w:rsidRDefault="001C355A" w:rsidP="000865C3">
      <w:pPr>
        <w:pStyle w:val="a6"/>
        <w:numPr>
          <w:ilvl w:val="2"/>
          <w:numId w:val="30"/>
        </w:numPr>
        <w:ind w:left="0" w:firstLine="0"/>
        <w:jc w:val="center"/>
        <w:outlineLvl w:val="0"/>
        <w:rPr>
          <w:rFonts w:ascii="Times New Roman" w:hAnsi="Times New Roman"/>
          <w:b/>
          <w:sz w:val="24"/>
          <w:szCs w:val="24"/>
        </w:rPr>
      </w:pPr>
      <w:bookmarkStart w:id="29" w:name="_Toc65501907"/>
      <w:r w:rsidRPr="000865C3">
        <w:rPr>
          <w:rFonts w:ascii="Times New Roman" w:hAnsi="Times New Roman"/>
          <w:b/>
          <w:sz w:val="24"/>
          <w:szCs w:val="24"/>
        </w:rPr>
        <w:t xml:space="preserve"> </w:t>
      </w:r>
      <w:r w:rsidR="00D53A71" w:rsidRPr="000865C3">
        <w:rPr>
          <w:rFonts w:ascii="Times New Roman" w:hAnsi="Times New Roman"/>
          <w:b/>
          <w:sz w:val="24"/>
          <w:szCs w:val="24"/>
        </w:rPr>
        <w:t>Реализация мероприятий государственной программы Российской Федерации «Комплексное развитие сельских территорий»</w:t>
      </w:r>
      <w:bookmarkEnd w:id="29"/>
    </w:p>
    <w:p w:rsidR="000F1697" w:rsidRPr="000865C3" w:rsidRDefault="000F1697" w:rsidP="000865C3">
      <w:pPr>
        <w:pStyle w:val="a6"/>
        <w:ind w:left="0"/>
        <w:outlineLvl w:val="0"/>
        <w:rPr>
          <w:rFonts w:ascii="Times New Roman" w:hAnsi="Times New Roman"/>
          <w:b/>
          <w:sz w:val="24"/>
          <w:szCs w:val="24"/>
        </w:rPr>
      </w:pPr>
    </w:p>
    <w:p w:rsidR="001C355A" w:rsidRPr="000865C3" w:rsidRDefault="001C355A"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2021 году продолжена работа по реализации общественно значимых проектов по благоустройству сельских территорий в рамках реализации мероприятий государственной программы Российской Федерации «Комплексное развитие сельских территорий». По проекту «Обустройство площадок накопления твердых коммунальных отходов на территории деревни Рыпушкалицы Олонецкого городского поселения РК», общей стоимостью 1,9 миллионов рублей направлена  заявка в Министерство сельского и рыбного хозяйства Республики Карелия.  Проект  прошел конкурсный отбор, проведенный Министерством в мае 2021 года. В декабре 2021 года Министерство уведомило об отсутствии возможности финансирования проекта.</w:t>
      </w:r>
    </w:p>
    <w:p w:rsidR="009335F7" w:rsidRPr="000865C3" w:rsidRDefault="009335F7"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2021 году в рамках программы «Комплексное развитие сельских территорий» в Олонецком районе успешно реализован общественно значимый проект: «Ремонт пешеходного моста </w:t>
      </w:r>
      <w:proofErr w:type="gramStart"/>
      <w:r w:rsidRPr="000865C3">
        <w:rPr>
          <w:rFonts w:ascii="Times New Roman" w:hAnsi="Times New Roman" w:cs="Times New Roman"/>
          <w:sz w:val="24"/>
          <w:szCs w:val="24"/>
        </w:rPr>
        <w:t>в</w:t>
      </w:r>
      <w:proofErr w:type="gramEnd"/>
      <w:r w:rsidRPr="000865C3">
        <w:rPr>
          <w:rFonts w:ascii="Times New Roman" w:hAnsi="Times New Roman" w:cs="Times New Roman"/>
          <w:sz w:val="24"/>
          <w:szCs w:val="24"/>
        </w:rPr>
        <w:t xml:space="preserve"> с. Видлица».</w:t>
      </w: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p>
    <w:p w:rsidR="000F1697" w:rsidRPr="000865C3" w:rsidRDefault="001C355A" w:rsidP="000865C3">
      <w:pPr>
        <w:pStyle w:val="a6"/>
        <w:numPr>
          <w:ilvl w:val="2"/>
          <w:numId w:val="30"/>
        </w:numPr>
        <w:ind w:left="0" w:firstLine="0"/>
        <w:jc w:val="center"/>
        <w:outlineLvl w:val="1"/>
        <w:rPr>
          <w:rFonts w:ascii="Times New Roman" w:hAnsi="Times New Roman"/>
          <w:b/>
          <w:sz w:val="24"/>
          <w:szCs w:val="24"/>
        </w:rPr>
      </w:pPr>
      <w:bookmarkStart w:id="30" w:name="_Toc65501908"/>
      <w:r w:rsidRPr="000865C3">
        <w:rPr>
          <w:rFonts w:ascii="Times New Roman" w:hAnsi="Times New Roman"/>
          <w:b/>
          <w:sz w:val="24"/>
          <w:szCs w:val="24"/>
        </w:rPr>
        <w:t xml:space="preserve"> </w:t>
      </w:r>
      <w:r w:rsidR="000F1697" w:rsidRPr="000865C3">
        <w:rPr>
          <w:rFonts w:ascii="Times New Roman" w:hAnsi="Times New Roman"/>
          <w:b/>
          <w:sz w:val="24"/>
          <w:szCs w:val="24"/>
        </w:rPr>
        <w:t>Реализация проекта «Народный бюджет»</w:t>
      </w:r>
      <w:bookmarkEnd w:id="30"/>
    </w:p>
    <w:p w:rsidR="000F1697" w:rsidRPr="000865C3" w:rsidRDefault="000F1697" w:rsidP="000865C3">
      <w:pPr>
        <w:spacing w:after="0" w:line="240" w:lineRule="auto"/>
        <w:ind w:firstLine="709"/>
        <w:jc w:val="both"/>
        <w:rPr>
          <w:rFonts w:ascii="Times New Roman" w:eastAsia="Calibri" w:hAnsi="Times New Roman" w:cs="Times New Roman"/>
          <w:sz w:val="24"/>
          <w:szCs w:val="24"/>
        </w:rPr>
      </w:pPr>
    </w:p>
    <w:p w:rsidR="005E4866" w:rsidRPr="000865C3" w:rsidRDefault="005E4866" w:rsidP="000865C3">
      <w:pPr>
        <w:spacing w:after="0" w:line="240" w:lineRule="auto"/>
        <w:ind w:firstLine="709"/>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В 2021 году в рамках проекта «Народный бюджет» на территории Олонецкого национального муниципального района реализовано 6 проектов, на которые из бюджета Республики Карелия выделено 30,5 миллионов рублей, в том числе:</w:t>
      </w:r>
    </w:p>
    <w:p w:rsidR="005E4866" w:rsidRPr="000865C3" w:rsidRDefault="005E4866" w:rsidP="000865C3">
      <w:pPr>
        <w:spacing w:after="0" w:line="240" w:lineRule="auto"/>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 xml:space="preserve">- «Благоустройство торговой площади с устройством парковки и пешеходных дорожек </w:t>
      </w:r>
      <w:proofErr w:type="gramStart"/>
      <w:r w:rsidRPr="000865C3">
        <w:rPr>
          <w:rFonts w:ascii="Times New Roman" w:hAnsi="Times New Roman" w:cs="Times New Roman"/>
          <w:color w:val="000000"/>
          <w:sz w:val="24"/>
          <w:szCs w:val="24"/>
          <w:shd w:val="clear" w:color="auto" w:fill="FFFFFF"/>
        </w:rPr>
        <w:t>в</w:t>
      </w:r>
      <w:proofErr w:type="gramEnd"/>
      <w:r w:rsidRPr="000865C3">
        <w:rPr>
          <w:rFonts w:ascii="Times New Roman" w:hAnsi="Times New Roman" w:cs="Times New Roman"/>
          <w:color w:val="000000"/>
          <w:sz w:val="24"/>
          <w:szCs w:val="24"/>
          <w:shd w:val="clear" w:color="auto" w:fill="FFFFFF"/>
        </w:rPr>
        <w:t xml:space="preserve"> с. Видлица»;</w:t>
      </w:r>
    </w:p>
    <w:p w:rsidR="005E4866" w:rsidRPr="000865C3" w:rsidRDefault="005E4866" w:rsidP="000865C3">
      <w:pPr>
        <w:spacing w:after="0" w:line="240" w:lineRule="auto"/>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 «Безопасное будущее – детям», асфальтирование участков  дорог, ремонт пешеходной дорожки в п. Ильинский;</w:t>
      </w:r>
    </w:p>
    <w:p w:rsidR="005E4866" w:rsidRPr="000865C3" w:rsidRDefault="005E4866" w:rsidP="000865C3">
      <w:pPr>
        <w:spacing w:after="0" w:line="240" w:lineRule="auto"/>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 xml:space="preserve">- «Благоустройство территории общественного пользования для проведения культурно-массовых мероприятий в д. </w:t>
      </w:r>
      <w:proofErr w:type="spellStart"/>
      <w:r w:rsidRPr="000865C3">
        <w:rPr>
          <w:rFonts w:ascii="Times New Roman" w:hAnsi="Times New Roman" w:cs="Times New Roman"/>
          <w:color w:val="000000"/>
          <w:sz w:val="24"/>
          <w:szCs w:val="24"/>
          <w:shd w:val="clear" w:color="auto" w:fill="FFFFFF"/>
        </w:rPr>
        <w:t>Коткозеро</w:t>
      </w:r>
      <w:proofErr w:type="spellEnd"/>
      <w:r w:rsidRPr="000865C3">
        <w:rPr>
          <w:rFonts w:ascii="Times New Roman" w:hAnsi="Times New Roman" w:cs="Times New Roman"/>
          <w:color w:val="000000"/>
          <w:sz w:val="24"/>
          <w:szCs w:val="24"/>
          <w:shd w:val="clear" w:color="auto" w:fill="FFFFFF"/>
        </w:rPr>
        <w:t xml:space="preserve"> и п. </w:t>
      </w:r>
      <w:proofErr w:type="spellStart"/>
      <w:r w:rsidRPr="000865C3">
        <w:rPr>
          <w:rFonts w:ascii="Times New Roman" w:hAnsi="Times New Roman" w:cs="Times New Roman"/>
          <w:color w:val="000000"/>
          <w:sz w:val="24"/>
          <w:szCs w:val="24"/>
          <w:shd w:val="clear" w:color="auto" w:fill="FFFFFF"/>
        </w:rPr>
        <w:t>Верхнеолонецкий</w:t>
      </w:r>
      <w:proofErr w:type="spellEnd"/>
      <w:r w:rsidRPr="000865C3">
        <w:rPr>
          <w:rFonts w:ascii="Times New Roman" w:hAnsi="Times New Roman" w:cs="Times New Roman"/>
          <w:color w:val="000000"/>
          <w:sz w:val="24"/>
          <w:szCs w:val="24"/>
          <w:shd w:val="clear" w:color="auto" w:fill="FFFFFF"/>
        </w:rPr>
        <w:t>»;</w:t>
      </w:r>
    </w:p>
    <w:p w:rsidR="005E4866" w:rsidRPr="000865C3" w:rsidRDefault="005E4866" w:rsidP="000865C3">
      <w:pPr>
        <w:spacing w:after="0" w:line="240" w:lineRule="auto"/>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 xml:space="preserve">- «Многофункциональная площадка «Территория здоровья» в п. </w:t>
      </w:r>
      <w:proofErr w:type="spellStart"/>
      <w:r w:rsidRPr="000865C3">
        <w:rPr>
          <w:rFonts w:ascii="Times New Roman" w:hAnsi="Times New Roman" w:cs="Times New Roman"/>
          <w:color w:val="000000"/>
          <w:sz w:val="24"/>
          <w:szCs w:val="24"/>
          <w:shd w:val="clear" w:color="auto" w:fill="FFFFFF"/>
        </w:rPr>
        <w:t>Верхнеолонецкий</w:t>
      </w:r>
      <w:proofErr w:type="spellEnd"/>
      <w:r w:rsidRPr="000865C3">
        <w:rPr>
          <w:rFonts w:ascii="Times New Roman" w:hAnsi="Times New Roman" w:cs="Times New Roman"/>
          <w:color w:val="000000"/>
          <w:sz w:val="24"/>
          <w:szCs w:val="24"/>
          <w:shd w:val="clear" w:color="auto" w:fill="FFFFFF"/>
        </w:rPr>
        <w:t>»;</w:t>
      </w:r>
    </w:p>
    <w:p w:rsidR="005E4866" w:rsidRPr="000865C3" w:rsidRDefault="005E4866" w:rsidP="000865C3">
      <w:pPr>
        <w:spacing w:after="0" w:line="240" w:lineRule="auto"/>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 «Дом ремесел – милый дом, где живут ремеслом (ремонт 2-й части дома ремесел в д. Мегрега)»;</w:t>
      </w:r>
    </w:p>
    <w:p w:rsidR="005E4866" w:rsidRPr="000865C3" w:rsidRDefault="005E4866" w:rsidP="000865C3">
      <w:pPr>
        <w:spacing w:after="0" w:line="240" w:lineRule="auto"/>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 «Формула крепости» – комплексное благоустройство территории городского парка ул. 30-летия Победы города Олонца».</w:t>
      </w:r>
    </w:p>
    <w:p w:rsidR="001C355A" w:rsidRPr="000865C3" w:rsidRDefault="001C355A" w:rsidP="000865C3">
      <w:pPr>
        <w:spacing w:after="0" w:line="240" w:lineRule="auto"/>
        <w:ind w:firstLine="709"/>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В летний период  2021 года за счет средств местного бюджета и средств Республики в размере 20 миллионов рублей</w:t>
      </w:r>
      <w:r w:rsidR="003F09EC" w:rsidRPr="000865C3">
        <w:rPr>
          <w:rFonts w:ascii="Times New Roman" w:hAnsi="Times New Roman" w:cs="Times New Roman"/>
          <w:color w:val="000000"/>
          <w:sz w:val="24"/>
          <w:szCs w:val="24"/>
          <w:shd w:val="clear" w:color="auto" w:fill="FFFFFF"/>
        </w:rPr>
        <w:t xml:space="preserve"> проводились</w:t>
      </w:r>
      <w:r w:rsidRPr="000865C3">
        <w:rPr>
          <w:rFonts w:ascii="Times New Roman" w:hAnsi="Times New Roman" w:cs="Times New Roman"/>
          <w:color w:val="000000"/>
          <w:sz w:val="24"/>
          <w:szCs w:val="24"/>
          <w:shd w:val="clear" w:color="auto" w:fill="FFFFFF"/>
        </w:rPr>
        <w:t xml:space="preserve"> комплексные работы по благоустройству парка. Силами индивидуального предпринимателя завершены работы по текущему ремонту пешеходного моста к острову Мариам, устройство смотровых площадок на острове. </w:t>
      </w:r>
    </w:p>
    <w:p w:rsidR="001C355A" w:rsidRPr="000865C3" w:rsidRDefault="001C355A" w:rsidP="000865C3">
      <w:pPr>
        <w:spacing w:after="0" w:line="240" w:lineRule="auto"/>
        <w:ind w:firstLine="709"/>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 xml:space="preserve">Основным подрядчиком ООО «Свой дом» проведены работы по ландшафтному благоустройству,  устройству освещения территории и сооружений, устройству пешеходных зон, зон отдыха, тематических площадок, знаков ориентирования, устройству системы охраны. </w:t>
      </w:r>
    </w:p>
    <w:p w:rsidR="001C355A" w:rsidRPr="000865C3" w:rsidRDefault="001C355A" w:rsidP="000865C3">
      <w:pPr>
        <w:spacing w:after="0" w:line="240" w:lineRule="auto"/>
        <w:ind w:firstLine="709"/>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 xml:space="preserve">В Парке появился кольцевой пешеходный маршрут, повторяющий примерное расположение крепостных стен и башен. Устроены многофункциональные площадки и  башни, которые могут быть использованы для отдыха, торговых точек, проведения мероприятий, соединены насыпными освещенными дорожками. Рекреационные зоны содержат игровые  площадки, повторяющие геометрические мотивы карельского орнамента,  площадку для игры в </w:t>
      </w:r>
      <w:proofErr w:type="spellStart"/>
      <w:r w:rsidRPr="000865C3">
        <w:rPr>
          <w:rFonts w:ascii="Times New Roman" w:hAnsi="Times New Roman" w:cs="Times New Roman"/>
          <w:color w:val="000000"/>
          <w:sz w:val="24"/>
          <w:szCs w:val="24"/>
          <w:shd w:val="clear" w:color="auto" w:fill="FFFFFF"/>
        </w:rPr>
        <w:t>кююккя</w:t>
      </w:r>
      <w:proofErr w:type="spellEnd"/>
      <w:r w:rsidRPr="000865C3">
        <w:rPr>
          <w:rFonts w:ascii="Times New Roman" w:hAnsi="Times New Roman" w:cs="Times New Roman"/>
          <w:color w:val="000000"/>
          <w:sz w:val="24"/>
          <w:szCs w:val="24"/>
          <w:shd w:val="clear" w:color="auto" w:fill="FFFFFF"/>
        </w:rPr>
        <w:t xml:space="preserve"> с обзорной эстакадой, амфитеатр для проведения литературных или лекционных мероприятий, а так же сценическую площадку с</w:t>
      </w:r>
      <w:r w:rsidR="003F09EC" w:rsidRPr="000865C3">
        <w:rPr>
          <w:rFonts w:ascii="Times New Roman" w:hAnsi="Times New Roman" w:cs="Times New Roman"/>
          <w:color w:val="000000"/>
          <w:sz w:val="24"/>
          <w:szCs w:val="24"/>
          <w:shd w:val="clear" w:color="auto" w:fill="FFFFFF"/>
        </w:rPr>
        <w:t>о</w:t>
      </w:r>
      <w:r w:rsidRPr="000865C3">
        <w:rPr>
          <w:rFonts w:ascii="Times New Roman" w:hAnsi="Times New Roman" w:cs="Times New Roman"/>
          <w:color w:val="000000"/>
          <w:sz w:val="24"/>
          <w:szCs w:val="24"/>
          <w:shd w:val="clear" w:color="auto" w:fill="FFFFFF"/>
        </w:rPr>
        <w:t xml:space="preserve"> зрительской зоной для проведения культурных массовых мероприятий.</w:t>
      </w:r>
    </w:p>
    <w:p w:rsidR="001C355A" w:rsidRPr="000865C3" w:rsidRDefault="001C355A" w:rsidP="000865C3">
      <w:pPr>
        <w:spacing w:after="0" w:line="240" w:lineRule="auto"/>
        <w:ind w:firstLine="709"/>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Исполнителем ООО «</w:t>
      </w:r>
      <w:proofErr w:type="spellStart"/>
      <w:r w:rsidRPr="000865C3">
        <w:rPr>
          <w:rFonts w:ascii="Times New Roman" w:hAnsi="Times New Roman" w:cs="Times New Roman"/>
          <w:color w:val="000000"/>
          <w:sz w:val="24"/>
          <w:szCs w:val="24"/>
          <w:shd w:val="clear" w:color="auto" w:fill="FFFFFF"/>
        </w:rPr>
        <w:t>ГринЛайн</w:t>
      </w:r>
      <w:proofErr w:type="spellEnd"/>
      <w:r w:rsidRPr="000865C3">
        <w:rPr>
          <w:rFonts w:ascii="Times New Roman" w:hAnsi="Times New Roman" w:cs="Times New Roman"/>
          <w:color w:val="000000"/>
          <w:sz w:val="24"/>
          <w:szCs w:val="24"/>
          <w:shd w:val="clear" w:color="auto" w:fill="FFFFFF"/>
        </w:rPr>
        <w:t xml:space="preserve">» </w:t>
      </w:r>
      <w:proofErr w:type="gramStart"/>
      <w:r w:rsidRPr="000865C3">
        <w:rPr>
          <w:rFonts w:ascii="Times New Roman" w:hAnsi="Times New Roman" w:cs="Times New Roman"/>
          <w:color w:val="000000"/>
          <w:sz w:val="24"/>
          <w:szCs w:val="24"/>
          <w:shd w:val="clear" w:color="auto" w:fill="FFFFFF"/>
        </w:rPr>
        <w:t>сформирован</w:t>
      </w:r>
      <w:proofErr w:type="gramEnd"/>
      <w:r w:rsidRPr="000865C3">
        <w:rPr>
          <w:rFonts w:ascii="Times New Roman" w:hAnsi="Times New Roman" w:cs="Times New Roman"/>
          <w:color w:val="000000"/>
          <w:sz w:val="24"/>
          <w:szCs w:val="24"/>
          <w:shd w:val="clear" w:color="auto" w:fill="FFFFFF"/>
        </w:rPr>
        <w:t xml:space="preserve"> </w:t>
      </w:r>
      <w:proofErr w:type="spellStart"/>
      <w:r w:rsidRPr="000865C3">
        <w:rPr>
          <w:rFonts w:ascii="Times New Roman" w:hAnsi="Times New Roman" w:cs="Times New Roman"/>
          <w:color w:val="000000"/>
          <w:sz w:val="24"/>
          <w:szCs w:val="24"/>
          <w:shd w:val="clear" w:color="auto" w:fill="FFFFFF"/>
        </w:rPr>
        <w:t>дендроплан</w:t>
      </w:r>
      <w:proofErr w:type="spellEnd"/>
      <w:r w:rsidRPr="000865C3">
        <w:rPr>
          <w:rFonts w:ascii="Times New Roman" w:hAnsi="Times New Roman" w:cs="Times New Roman"/>
          <w:color w:val="000000"/>
          <w:sz w:val="24"/>
          <w:szCs w:val="24"/>
          <w:shd w:val="clear" w:color="auto" w:fill="FFFFFF"/>
        </w:rPr>
        <w:t xml:space="preserve"> по озеленению парка, закуплено около 300 шт</w:t>
      </w:r>
      <w:r w:rsidR="003F09EC" w:rsidRPr="000865C3">
        <w:rPr>
          <w:rFonts w:ascii="Times New Roman" w:hAnsi="Times New Roman" w:cs="Times New Roman"/>
          <w:color w:val="000000"/>
          <w:sz w:val="24"/>
          <w:szCs w:val="24"/>
          <w:shd w:val="clear" w:color="auto" w:fill="FFFFFF"/>
        </w:rPr>
        <w:t>ук</w:t>
      </w:r>
      <w:r w:rsidRPr="000865C3">
        <w:rPr>
          <w:rFonts w:ascii="Times New Roman" w:hAnsi="Times New Roman" w:cs="Times New Roman"/>
          <w:color w:val="000000"/>
          <w:sz w:val="24"/>
          <w:szCs w:val="24"/>
          <w:shd w:val="clear" w:color="auto" w:fill="FFFFFF"/>
        </w:rPr>
        <w:t xml:space="preserve"> саженцев. Работы по посадке саженцев запланированы на весну 2022 года с привлечением общественности.</w:t>
      </w:r>
    </w:p>
    <w:p w:rsidR="001C355A" w:rsidRPr="000865C3" w:rsidRDefault="001C355A" w:rsidP="000865C3">
      <w:pPr>
        <w:spacing w:after="0" w:line="240" w:lineRule="auto"/>
        <w:ind w:firstLine="709"/>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В рамках муниципального контракта установлен автономный санитарно-бытовой модуль.</w:t>
      </w:r>
    </w:p>
    <w:p w:rsidR="001C355A" w:rsidRPr="000865C3" w:rsidRDefault="001C355A" w:rsidP="000865C3">
      <w:pPr>
        <w:spacing w:after="0" w:line="240" w:lineRule="auto"/>
        <w:ind w:firstLine="709"/>
        <w:jc w:val="both"/>
        <w:rPr>
          <w:rFonts w:ascii="Times New Roman" w:hAnsi="Times New Roman" w:cs="Times New Roman"/>
          <w:color w:val="000000"/>
          <w:sz w:val="24"/>
          <w:szCs w:val="24"/>
          <w:shd w:val="clear" w:color="auto" w:fill="FFFFFF"/>
        </w:rPr>
      </w:pPr>
      <w:r w:rsidRPr="000865C3">
        <w:rPr>
          <w:rFonts w:ascii="Times New Roman" w:hAnsi="Times New Roman" w:cs="Times New Roman"/>
          <w:color w:val="000000"/>
          <w:sz w:val="24"/>
          <w:szCs w:val="24"/>
          <w:shd w:val="clear" w:color="auto" w:fill="FFFFFF"/>
        </w:rPr>
        <w:t xml:space="preserve">В основе благоустройства Парка - история Олонца и Республики Карелия. Проект возрождает память о богатой истории карельского народа, его традициях и быте. Контуры </w:t>
      </w:r>
      <w:proofErr w:type="spellStart"/>
      <w:r w:rsidRPr="000865C3">
        <w:rPr>
          <w:rFonts w:ascii="Times New Roman" w:hAnsi="Times New Roman" w:cs="Times New Roman"/>
          <w:color w:val="000000"/>
          <w:sz w:val="24"/>
          <w:szCs w:val="24"/>
          <w:shd w:val="clear" w:color="auto" w:fill="FFFFFF"/>
        </w:rPr>
        <w:t>Олонецкой</w:t>
      </w:r>
      <w:proofErr w:type="spellEnd"/>
      <w:r w:rsidRPr="000865C3">
        <w:rPr>
          <w:rFonts w:ascii="Times New Roman" w:hAnsi="Times New Roman" w:cs="Times New Roman"/>
          <w:color w:val="000000"/>
          <w:sz w:val="24"/>
          <w:szCs w:val="24"/>
          <w:shd w:val="clear" w:color="auto" w:fill="FFFFFF"/>
        </w:rPr>
        <w:t xml:space="preserve"> крепости, находившейся на острове до 1741</w:t>
      </w:r>
      <w:r w:rsidR="003F09EC" w:rsidRPr="000865C3">
        <w:rPr>
          <w:rFonts w:ascii="Times New Roman" w:hAnsi="Times New Roman" w:cs="Times New Roman"/>
          <w:color w:val="000000"/>
          <w:sz w:val="24"/>
          <w:szCs w:val="24"/>
          <w:shd w:val="clear" w:color="auto" w:fill="FFFFFF"/>
        </w:rPr>
        <w:t xml:space="preserve"> </w:t>
      </w:r>
      <w:r w:rsidRPr="000865C3">
        <w:rPr>
          <w:rFonts w:ascii="Times New Roman" w:hAnsi="Times New Roman" w:cs="Times New Roman"/>
          <w:color w:val="000000"/>
          <w:sz w:val="24"/>
          <w:szCs w:val="24"/>
          <w:shd w:val="clear" w:color="auto" w:fill="FFFFFF"/>
        </w:rPr>
        <w:t>г</w:t>
      </w:r>
      <w:r w:rsidR="003F09EC" w:rsidRPr="000865C3">
        <w:rPr>
          <w:rFonts w:ascii="Times New Roman" w:hAnsi="Times New Roman" w:cs="Times New Roman"/>
          <w:color w:val="000000"/>
          <w:sz w:val="24"/>
          <w:szCs w:val="24"/>
          <w:shd w:val="clear" w:color="auto" w:fill="FFFFFF"/>
        </w:rPr>
        <w:t>ода</w:t>
      </w:r>
      <w:r w:rsidRPr="000865C3">
        <w:rPr>
          <w:rFonts w:ascii="Times New Roman" w:hAnsi="Times New Roman" w:cs="Times New Roman"/>
          <w:color w:val="000000"/>
          <w:sz w:val="24"/>
          <w:szCs w:val="24"/>
          <w:shd w:val="clear" w:color="auto" w:fill="FFFFFF"/>
        </w:rPr>
        <w:t xml:space="preserve">, легли в основу пешеходного маршрута. Створный знак, расположенный на центральной аллее  повторяет изображение Московской башни – главной башни </w:t>
      </w:r>
      <w:proofErr w:type="spellStart"/>
      <w:r w:rsidRPr="000865C3">
        <w:rPr>
          <w:rFonts w:ascii="Times New Roman" w:hAnsi="Times New Roman" w:cs="Times New Roman"/>
          <w:color w:val="000000"/>
          <w:sz w:val="24"/>
          <w:szCs w:val="24"/>
          <w:shd w:val="clear" w:color="auto" w:fill="FFFFFF"/>
        </w:rPr>
        <w:t>Олонецкой</w:t>
      </w:r>
      <w:proofErr w:type="spellEnd"/>
      <w:r w:rsidRPr="000865C3">
        <w:rPr>
          <w:rFonts w:ascii="Times New Roman" w:hAnsi="Times New Roman" w:cs="Times New Roman"/>
          <w:color w:val="000000"/>
          <w:sz w:val="24"/>
          <w:szCs w:val="24"/>
          <w:shd w:val="clear" w:color="auto" w:fill="FFFFFF"/>
        </w:rPr>
        <w:t xml:space="preserve"> крепости. </w:t>
      </w:r>
    </w:p>
    <w:p w:rsidR="001C355A" w:rsidRPr="000865C3" w:rsidRDefault="001C355A" w:rsidP="000865C3">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0865C3">
        <w:rPr>
          <w:rFonts w:ascii="Times New Roman" w:hAnsi="Times New Roman" w:cs="Times New Roman"/>
          <w:color w:val="000000"/>
          <w:sz w:val="24"/>
          <w:szCs w:val="24"/>
          <w:shd w:val="clear" w:color="auto" w:fill="FFFFFF"/>
        </w:rPr>
        <w:t xml:space="preserve">В дальнейшем, с целью  исполнения протокола совещания по вопросам развития туризма в Олонецком и </w:t>
      </w:r>
      <w:proofErr w:type="spellStart"/>
      <w:r w:rsidRPr="000865C3">
        <w:rPr>
          <w:rFonts w:ascii="Times New Roman" w:hAnsi="Times New Roman" w:cs="Times New Roman"/>
          <w:color w:val="000000"/>
          <w:sz w:val="24"/>
          <w:szCs w:val="24"/>
          <w:shd w:val="clear" w:color="auto" w:fill="FFFFFF"/>
        </w:rPr>
        <w:t>Питкярантском</w:t>
      </w:r>
      <w:proofErr w:type="spellEnd"/>
      <w:r w:rsidRPr="000865C3">
        <w:rPr>
          <w:rFonts w:ascii="Times New Roman" w:hAnsi="Times New Roman" w:cs="Times New Roman"/>
          <w:color w:val="000000"/>
          <w:sz w:val="24"/>
          <w:szCs w:val="24"/>
          <w:shd w:val="clear" w:color="auto" w:fill="FFFFFF"/>
        </w:rPr>
        <w:t xml:space="preserve"> муниципальных районах от 31 января 2020 года № 365/АП, и утвержденного «Плана мероприятий «дорожной карты» по реконструкции крепости в г. Олонце», администрация предлагает включить работы по реставрации здания «Екатерининского двухклассного училища», консервации, сборке и установке  судна «Галиот», как объекта туристического показа на территории парка, создани</w:t>
      </w:r>
      <w:r w:rsidR="003F09EC" w:rsidRPr="000865C3">
        <w:rPr>
          <w:rFonts w:ascii="Times New Roman" w:hAnsi="Times New Roman" w:cs="Times New Roman"/>
          <w:color w:val="000000"/>
          <w:sz w:val="24"/>
          <w:szCs w:val="24"/>
          <w:shd w:val="clear" w:color="auto" w:fill="FFFFFF"/>
        </w:rPr>
        <w:t>ю</w:t>
      </w:r>
      <w:proofErr w:type="gramEnd"/>
      <w:r w:rsidRPr="000865C3">
        <w:rPr>
          <w:rFonts w:ascii="Times New Roman" w:hAnsi="Times New Roman" w:cs="Times New Roman"/>
          <w:color w:val="000000"/>
          <w:sz w:val="24"/>
          <w:szCs w:val="24"/>
          <w:shd w:val="clear" w:color="auto" w:fill="FFFFFF"/>
        </w:rPr>
        <w:t xml:space="preserve"> «Ярмарочной площади» по ул. 30-летия Победы, реконструкции автобусной станции. Данные предложения могут быть включены в дальнейшую разработку Концепции развития исторической части города, но только в случае финансовой поддержки </w:t>
      </w:r>
      <w:r w:rsidR="003F09EC" w:rsidRPr="000865C3">
        <w:rPr>
          <w:rFonts w:ascii="Times New Roman" w:hAnsi="Times New Roman" w:cs="Times New Roman"/>
          <w:color w:val="000000"/>
          <w:sz w:val="24"/>
          <w:szCs w:val="24"/>
          <w:shd w:val="clear" w:color="auto" w:fill="FFFFFF"/>
        </w:rPr>
        <w:t>Р</w:t>
      </w:r>
      <w:r w:rsidRPr="000865C3">
        <w:rPr>
          <w:rFonts w:ascii="Times New Roman" w:hAnsi="Times New Roman" w:cs="Times New Roman"/>
          <w:color w:val="000000"/>
          <w:sz w:val="24"/>
          <w:szCs w:val="24"/>
          <w:shd w:val="clear" w:color="auto" w:fill="FFFFFF"/>
        </w:rPr>
        <w:t>еспублики</w:t>
      </w:r>
      <w:r w:rsidR="003F09EC" w:rsidRPr="000865C3">
        <w:rPr>
          <w:rFonts w:ascii="Times New Roman" w:hAnsi="Times New Roman" w:cs="Times New Roman"/>
          <w:color w:val="000000"/>
          <w:sz w:val="24"/>
          <w:szCs w:val="24"/>
          <w:shd w:val="clear" w:color="auto" w:fill="FFFFFF"/>
        </w:rPr>
        <w:t xml:space="preserve"> Карелия</w:t>
      </w:r>
      <w:r w:rsidRPr="000865C3">
        <w:rPr>
          <w:rFonts w:ascii="Times New Roman" w:hAnsi="Times New Roman" w:cs="Times New Roman"/>
          <w:color w:val="000000"/>
          <w:sz w:val="24"/>
          <w:szCs w:val="24"/>
          <w:shd w:val="clear" w:color="auto" w:fill="FFFFFF"/>
        </w:rPr>
        <w:t>.</w:t>
      </w:r>
    </w:p>
    <w:p w:rsidR="00DF4A1E" w:rsidRPr="000865C3" w:rsidRDefault="00DF4A1E" w:rsidP="000865C3">
      <w:pPr>
        <w:spacing w:after="0" w:line="240" w:lineRule="auto"/>
        <w:ind w:firstLine="709"/>
        <w:jc w:val="both"/>
        <w:rPr>
          <w:rFonts w:ascii="Times New Roman" w:hAnsi="Times New Roman" w:cs="Times New Roman"/>
          <w:color w:val="000000"/>
          <w:sz w:val="24"/>
          <w:szCs w:val="24"/>
          <w:shd w:val="clear" w:color="auto" w:fill="FFFFFF"/>
        </w:rPr>
      </w:pPr>
    </w:p>
    <w:p w:rsidR="00AF14D5" w:rsidRPr="000865C3" w:rsidRDefault="00DF4A1E" w:rsidP="000865C3">
      <w:pPr>
        <w:pStyle w:val="a6"/>
        <w:numPr>
          <w:ilvl w:val="2"/>
          <w:numId w:val="30"/>
        </w:numPr>
        <w:ind w:left="0" w:firstLine="709"/>
        <w:jc w:val="center"/>
        <w:outlineLvl w:val="1"/>
        <w:rPr>
          <w:rFonts w:ascii="Times New Roman" w:eastAsiaTheme="minorHAnsi" w:hAnsi="Times New Roman"/>
          <w:b/>
          <w:sz w:val="24"/>
          <w:szCs w:val="24"/>
        </w:rPr>
      </w:pPr>
      <w:bookmarkStart w:id="31" w:name="_Toc65501909"/>
      <w:r w:rsidRPr="000865C3">
        <w:rPr>
          <w:rFonts w:ascii="Times New Roman" w:hAnsi="Times New Roman"/>
          <w:b/>
          <w:sz w:val="24"/>
          <w:szCs w:val="24"/>
        </w:rPr>
        <w:t xml:space="preserve"> Реализация проектов </w:t>
      </w:r>
      <w:r w:rsidR="002433F1" w:rsidRPr="000865C3">
        <w:rPr>
          <w:rFonts w:ascii="Times New Roman" w:hAnsi="Times New Roman"/>
          <w:b/>
          <w:sz w:val="24"/>
          <w:szCs w:val="24"/>
        </w:rPr>
        <w:t>по</w:t>
      </w:r>
      <w:r w:rsidR="00CF576E" w:rsidRPr="000865C3">
        <w:rPr>
          <w:rFonts w:ascii="Times New Roman" w:hAnsi="Times New Roman"/>
          <w:b/>
          <w:sz w:val="24"/>
          <w:szCs w:val="24"/>
        </w:rPr>
        <w:t xml:space="preserve"> Программе</w:t>
      </w:r>
      <w:r w:rsidRPr="000865C3">
        <w:rPr>
          <w:rFonts w:ascii="Times New Roman" w:hAnsi="Times New Roman"/>
          <w:b/>
          <w:sz w:val="24"/>
          <w:szCs w:val="24"/>
        </w:rPr>
        <w:t xml:space="preserve"> поддержк</w:t>
      </w:r>
      <w:r w:rsidR="00CF576E" w:rsidRPr="000865C3">
        <w:rPr>
          <w:rFonts w:ascii="Times New Roman" w:hAnsi="Times New Roman"/>
          <w:b/>
          <w:sz w:val="24"/>
          <w:szCs w:val="24"/>
        </w:rPr>
        <w:t>и</w:t>
      </w:r>
      <w:r w:rsidRPr="000865C3">
        <w:rPr>
          <w:rFonts w:ascii="Times New Roman" w:hAnsi="Times New Roman"/>
          <w:b/>
          <w:sz w:val="24"/>
          <w:szCs w:val="24"/>
        </w:rPr>
        <w:t xml:space="preserve"> местных инициатив граждан</w:t>
      </w:r>
      <w:bookmarkEnd w:id="31"/>
    </w:p>
    <w:p w:rsidR="002433F1" w:rsidRPr="000865C3" w:rsidRDefault="002433F1" w:rsidP="000865C3">
      <w:pPr>
        <w:pStyle w:val="a6"/>
        <w:ind w:left="0" w:firstLine="709"/>
        <w:jc w:val="both"/>
        <w:outlineLvl w:val="1"/>
        <w:rPr>
          <w:rFonts w:ascii="Times New Roman" w:eastAsiaTheme="minorHAnsi" w:hAnsi="Times New Roman"/>
          <w:sz w:val="24"/>
          <w:szCs w:val="24"/>
        </w:rPr>
      </w:pPr>
    </w:p>
    <w:p w:rsidR="005E4866" w:rsidRPr="000865C3" w:rsidRDefault="005E4866" w:rsidP="000865C3">
      <w:pPr>
        <w:pStyle w:val="a6"/>
        <w:ind w:left="0" w:firstLine="709"/>
        <w:jc w:val="both"/>
        <w:outlineLvl w:val="1"/>
        <w:rPr>
          <w:rFonts w:ascii="Times New Roman" w:eastAsiaTheme="minorHAnsi" w:hAnsi="Times New Roman"/>
          <w:sz w:val="24"/>
          <w:szCs w:val="24"/>
        </w:rPr>
      </w:pPr>
      <w:r w:rsidRPr="000865C3">
        <w:rPr>
          <w:rFonts w:ascii="Times New Roman" w:eastAsiaTheme="minorHAnsi" w:hAnsi="Times New Roman"/>
          <w:sz w:val="24"/>
          <w:szCs w:val="24"/>
        </w:rPr>
        <w:lastRenderedPageBreak/>
        <w:t xml:space="preserve">В рамках Программы поддержки местных инициатив на территории района в 2021 году реализовано семь проектов на общую сумму 7,7 миллионов рублей, в том числе средства бюджета Республики Карелия – 5,8 миллионов рублей: </w:t>
      </w:r>
    </w:p>
    <w:p w:rsidR="005E4866" w:rsidRPr="000865C3" w:rsidRDefault="005E4866" w:rsidP="000865C3">
      <w:pPr>
        <w:pStyle w:val="a6"/>
        <w:ind w:left="0"/>
        <w:jc w:val="both"/>
        <w:outlineLvl w:val="1"/>
        <w:rPr>
          <w:rFonts w:ascii="Times New Roman" w:eastAsiaTheme="minorHAnsi" w:hAnsi="Times New Roman"/>
          <w:sz w:val="24"/>
          <w:szCs w:val="24"/>
        </w:rPr>
      </w:pPr>
      <w:r w:rsidRPr="000865C3">
        <w:rPr>
          <w:rFonts w:ascii="Times New Roman" w:eastAsiaTheme="minorHAnsi" w:hAnsi="Times New Roman"/>
          <w:sz w:val="24"/>
          <w:szCs w:val="24"/>
        </w:rPr>
        <w:t>- «Ремонт асфальтобетонного покрытия автомобильной дороги ул. Школьная от дома №45 до дома №60 (до пешеходного моста)», п. Видлица;</w:t>
      </w:r>
    </w:p>
    <w:p w:rsidR="005E4866" w:rsidRPr="000865C3" w:rsidRDefault="005E4866" w:rsidP="000865C3">
      <w:pPr>
        <w:spacing w:after="0" w:line="240" w:lineRule="auto"/>
        <w:jc w:val="both"/>
        <w:outlineLvl w:val="1"/>
        <w:rPr>
          <w:rFonts w:ascii="Times New Roman" w:hAnsi="Times New Roman"/>
          <w:sz w:val="24"/>
          <w:szCs w:val="24"/>
        </w:rPr>
      </w:pPr>
      <w:r w:rsidRPr="000865C3">
        <w:rPr>
          <w:rFonts w:ascii="Times New Roman" w:hAnsi="Times New Roman"/>
          <w:sz w:val="24"/>
          <w:szCs w:val="24"/>
        </w:rPr>
        <w:t>- «Ремонт пожарных съездов на территории Ильинского сельского поселения»;</w:t>
      </w:r>
    </w:p>
    <w:p w:rsidR="005E4866" w:rsidRPr="000865C3" w:rsidRDefault="005E4866" w:rsidP="000865C3">
      <w:pPr>
        <w:spacing w:after="0" w:line="240" w:lineRule="auto"/>
        <w:jc w:val="both"/>
        <w:outlineLvl w:val="1"/>
        <w:rPr>
          <w:rFonts w:ascii="Times New Roman" w:hAnsi="Times New Roman"/>
          <w:sz w:val="24"/>
          <w:szCs w:val="24"/>
        </w:rPr>
      </w:pPr>
      <w:r w:rsidRPr="000865C3">
        <w:rPr>
          <w:rFonts w:ascii="Times New Roman" w:hAnsi="Times New Roman"/>
          <w:sz w:val="24"/>
          <w:szCs w:val="24"/>
        </w:rPr>
        <w:t xml:space="preserve">- «Текущий ремонт автомобильных дорог ул. </w:t>
      </w:r>
      <w:proofErr w:type="gramStart"/>
      <w:r w:rsidRPr="000865C3">
        <w:rPr>
          <w:rFonts w:ascii="Times New Roman" w:hAnsi="Times New Roman"/>
          <w:sz w:val="24"/>
          <w:szCs w:val="24"/>
        </w:rPr>
        <w:t>Молодёжная</w:t>
      </w:r>
      <w:proofErr w:type="gramEnd"/>
      <w:r w:rsidRPr="000865C3">
        <w:rPr>
          <w:rFonts w:ascii="Times New Roman" w:hAnsi="Times New Roman"/>
          <w:sz w:val="24"/>
          <w:szCs w:val="24"/>
        </w:rPr>
        <w:t xml:space="preserve"> от д.№1 до д.№9 и ул. Лесная от д.№7 до д.№29 в п. </w:t>
      </w:r>
      <w:proofErr w:type="spellStart"/>
      <w:r w:rsidRPr="000865C3">
        <w:rPr>
          <w:rFonts w:ascii="Times New Roman" w:hAnsi="Times New Roman"/>
          <w:sz w:val="24"/>
          <w:szCs w:val="24"/>
        </w:rPr>
        <w:t>Верхнеолонецкий</w:t>
      </w:r>
      <w:proofErr w:type="spellEnd"/>
      <w:r w:rsidRPr="000865C3">
        <w:rPr>
          <w:rFonts w:ascii="Times New Roman" w:hAnsi="Times New Roman"/>
          <w:sz w:val="24"/>
          <w:szCs w:val="24"/>
        </w:rPr>
        <w:t>»</w:t>
      </w:r>
    </w:p>
    <w:p w:rsidR="005E4866" w:rsidRPr="000865C3" w:rsidRDefault="005E4866" w:rsidP="000865C3">
      <w:pPr>
        <w:spacing w:after="0" w:line="240" w:lineRule="auto"/>
        <w:jc w:val="both"/>
        <w:outlineLvl w:val="1"/>
        <w:rPr>
          <w:rFonts w:ascii="Times New Roman" w:hAnsi="Times New Roman"/>
          <w:sz w:val="24"/>
          <w:szCs w:val="24"/>
        </w:rPr>
      </w:pPr>
      <w:r w:rsidRPr="000865C3">
        <w:rPr>
          <w:rFonts w:ascii="Times New Roman" w:hAnsi="Times New Roman"/>
          <w:sz w:val="24"/>
          <w:szCs w:val="24"/>
        </w:rPr>
        <w:t xml:space="preserve">- «Текущий ремонт автомобильных дорог ул. </w:t>
      </w:r>
      <w:proofErr w:type="gramStart"/>
      <w:r w:rsidRPr="000865C3">
        <w:rPr>
          <w:rFonts w:ascii="Times New Roman" w:hAnsi="Times New Roman"/>
          <w:sz w:val="24"/>
          <w:szCs w:val="24"/>
        </w:rPr>
        <w:t>Зеленая</w:t>
      </w:r>
      <w:proofErr w:type="gramEnd"/>
      <w:r w:rsidRPr="000865C3">
        <w:rPr>
          <w:rFonts w:ascii="Times New Roman" w:hAnsi="Times New Roman"/>
          <w:sz w:val="24"/>
          <w:szCs w:val="24"/>
        </w:rPr>
        <w:t xml:space="preserve"> от д.№12 до д.№14а и ул. Школьная от д.№1 до д.№11 в д. </w:t>
      </w:r>
      <w:proofErr w:type="spellStart"/>
      <w:r w:rsidRPr="000865C3">
        <w:rPr>
          <w:rFonts w:ascii="Times New Roman" w:hAnsi="Times New Roman"/>
          <w:sz w:val="24"/>
          <w:szCs w:val="24"/>
        </w:rPr>
        <w:t>Коткозеро</w:t>
      </w:r>
      <w:proofErr w:type="spellEnd"/>
      <w:r w:rsidRPr="000865C3">
        <w:rPr>
          <w:rFonts w:ascii="Times New Roman" w:hAnsi="Times New Roman"/>
          <w:sz w:val="24"/>
          <w:szCs w:val="24"/>
        </w:rPr>
        <w:t>»;</w:t>
      </w:r>
    </w:p>
    <w:p w:rsidR="005E4866" w:rsidRPr="000865C3" w:rsidRDefault="005E4866" w:rsidP="000865C3">
      <w:pPr>
        <w:spacing w:after="0" w:line="240" w:lineRule="auto"/>
        <w:jc w:val="both"/>
        <w:outlineLvl w:val="1"/>
        <w:rPr>
          <w:rFonts w:ascii="Times New Roman" w:hAnsi="Times New Roman"/>
          <w:sz w:val="24"/>
          <w:szCs w:val="24"/>
        </w:rPr>
      </w:pPr>
      <w:r w:rsidRPr="000865C3">
        <w:rPr>
          <w:rFonts w:ascii="Times New Roman" w:hAnsi="Times New Roman"/>
          <w:sz w:val="24"/>
          <w:szCs w:val="24"/>
        </w:rPr>
        <w:t xml:space="preserve">- «Ремонт дороги в д. </w:t>
      </w:r>
      <w:proofErr w:type="spellStart"/>
      <w:r w:rsidRPr="000865C3">
        <w:rPr>
          <w:rFonts w:ascii="Times New Roman" w:hAnsi="Times New Roman"/>
          <w:sz w:val="24"/>
          <w:szCs w:val="24"/>
        </w:rPr>
        <w:t>Юргелица</w:t>
      </w:r>
      <w:proofErr w:type="spellEnd"/>
      <w:r w:rsidRPr="000865C3">
        <w:rPr>
          <w:rFonts w:ascii="Times New Roman" w:hAnsi="Times New Roman"/>
          <w:sz w:val="24"/>
          <w:szCs w:val="24"/>
        </w:rPr>
        <w:t xml:space="preserve"> от дома № 84 до дома № 90»;</w:t>
      </w:r>
    </w:p>
    <w:p w:rsidR="005E4866" w:rsidRPr="000865C3" w:rsidRDefault="005E4866" w:rsidP="000865C3">
      <w:pPr>
        <w:pStyle w:val="a6"/>
        <w:ind w:left="0"/>
        <w:jc w:val="both"/>
        <w:outlineLvl w:val="1"/>
        <w:rPr>
          <w:rFonts w:ascii="Times New Roman" w:eastAsiaTheme="minorHAnsi" w:hAnsi="Times New Roman"/>
          <w:sz w:val="24"/>
          <w:szCs w:val="24"/>
        </w:rPr>
      </w:pPr>
      <w:r w:rsidRPr="000865C3">
        <w:rPr>
          <w:rFonts w:ascii="Times New Roman" w:eastAsiaTheme="minorHAnsi" w:hAnsi="Times New Roman"/>
          <w:sz w:val="24"/>
          <w:szCs w:val="24"/>
        </w:rPr>
        <w:t>- «Материально-техническое оснащение Дома культуры с. Михайловское (звуковое оборудование, одежда сцены, зала)»;</w:t>
      </w:r>
    </w:p>
    <w:p w:rsidR="005E4866" w:rsidRPr="000865C3" w:rsidRDefault="005E4866" w:rsidP="000865C3">
      <w:pPr>
        <w:spacing w:after="0" w:line="240" w:lineRule="auto"/>
        <w:jc w:val="both"/>
        <w:outlineLvl w:val="1"/>
        <w:rPr>
          <w:rFonts w:ascii="Times New Roman" w:hAnsi="Times New Roman"/>
          <w:sz w:val="24"/>
          <w:szCs w:val="24"/>
        </w:rPr>
      </w:pPr>
      <w:r w:rsidRPr="000865C3">
        <w:rPr>
          <w:rFonts w:ascii="Times New Roman" w:hAnsi="Times New Roman"/>
          <w:sz w:val="24"/>
          <w:szCs w:val="24"/>
        </w:rPr>
        <w:t xml:space="preserve">- «Ремонт моста в д. </w:t>
      </w:r>
      <w:proofErr w:type="spellStart"/>
      <w:r w:rsidRPr="000865C3">
        <w:rPr>
          <w:rFonts w:ascii="Times New Roman" w:hAnsi="Times New Roman"/>
          <w:sz w:val="24"/>
          <w:szCs w:val="24"/>
        </w:rPr>
        <w:t>Гушкала</w:t>
      </w:r>
      <w:proofErr w:type="spellEnd"/>
      <w:r w:rsidRPr="000865C3">
        <w:rPr>
          <w:rFonts w:ascii="Times New Roman" w:hAnsi="Times New Roman"/>
          <w:sz w:val="24"/>
          <w:szCs w:val="24"/>
        </w:rPr>
        <w:t xml:space="preserve"> Олонецкого района».</w:t>
      </w:r>
    </w:p>
    <w:p w:rsidR="00AF14D5" w:rsidRPr="000865C3" w:rsidRDefault="00AF14D5" w:rsidP="000865C3">
      <w:pPr>
        <w:pStyle w:val="a6"/>
        <w:ind w:left="0" w:firstLine="709"/>
        <w:jc w:val="both"/>
        <w:outlineLvl w:val="1"/>
        <w:rPr>
          <w:rFonts w:ascii="Times New Roman" w:eastAsiaTheme="minorHAnsi" w:hAnsi="Times New Roman"/>
          <w:sz w:val="24"/>
          <w:szCs w:val="24"/>
        </w:rPr>
      </w:pPr>
      <w:r w:rsidRPr="000865C3">
        <w:rPr>
          <w:rFonts w:ascii="Times New Roman" w:eastAsiaTheme="minorHAnsi" w:hAnsi="Times New Roman"/>
          <w:sz w:val="24"/>
          <w:szCs w:val="24"/>
        </w:rPr>
        <w:t>Проект «Текущий ремонт пешеходного моста от ул.</w:t>
      </w:r>
      <w:r w:rsidR="00CF576E" w:rsidRPr="000865C3">
        <w:rPr>
          <w:rFonts w:ascii="Times New Roman" w:eastAsiaTheme="minorHAnsi" w:hAnsi="Times New Roman"/>
          <w:sz w:val="24"/>
          <w:szCs w:val="24"/>
        </w:rPr>
        <w:t xml:space="preserve"> </w:t>
      </w:r>
      <w:r w:rsidRPr="000865C3">
        <w:rPr>
          <w:rFonts w:ascii="Times New Roman" w:eastAsiaTheme="minorHAnsi" w:hAnsi="Times New Roman"/>
          <w:sz w:val="24"/>
          <w:szCs w:val="24"/>
        </w:rPr>
        <w:t xml:space="preserve">Карла Либкнехта до ул. Речной через реку </w:t>
      </w:r>
      <w:proofErr w:type="spellStart"/>
      <w:r w:rsidRPr="000865C3">
        <w:rPr>
          <w:rFonts w:ascii="Times New Roman" w:eastAsiaTheme="minorHAnsi" w:hAnsi="Times New Roman"/>
          <w:sz w:val="24"/>
          <w:szCs w:val="24"/>
        </w:rPr>
        <w:t>Олонка</w:t>
      </w:r>
      <w:proofErr w:type="spellEnd"/>
      <w:r w:rsidRPr="000865C3">
        <w:rPr>
          <w:rFonts w:ascii="Times New Roman" w:eastAsiaTheme="minorHAnsi" w:hAnsi="Times New Roman"/>
          <w:sz w:val="24"/>
          <w:szCs w:val="24"/>
        </w:rPr>
        <w:t xml:space="preserve"> в городе Олонец», общей стоимостью 4,9 миллионов рублей, поддержанный жителями района, в декабре 2021 года направлен на республиканский конкурсный отбор в Министерство национальной политики Республики Карелия. Результаты ожидаем.</w:t>
      </w:r>
    </w:p>
    <w:p w:rsidR="00AF14D5" w:rsidRPr="000865C3" w:rsidRDefault="00AF14D5" w:rsidP="000865C3">
      <w:pPr>
        <w:pStyle w:val="a6"/>
        <w:ind w:left="0" w:firstLine="709"/>
        <w:jc w:val="both"/>
        <w:outlineLvl w:val="1"/>
        <w:rPr>
          <w:rFonts w:ascii="Times New Roman" w:eastAsiaTheme="minorHAnsi" w:hAnsi="Times New Roman"/>
          <w:sz w:val="24"/>
          <w:szCs w:val="24"/>
        </w:rPr>
      </w:pPr>
      <w:r w:rsidRPr="000865C3">
        <w:rPr>
          <w:rFonts w:ascii="Times New Roman" w:eastAsiaTheme="minorHAnsi" w:hAnsi="Times New Roman"/>
          <w:sz w:val="24"/>
          <w:szCs w:val="24"/>
        </w:rPr>
        <w:t xml:space="preserve">Общая стоимость ремонта моста составляет 7,7 миллионов рублей. В случае победы на конкурсе, бюджет Республики Карелия </w:t>
      </w:r>
      <w:proofErr w:type="spellStart"/>
      <w:r w:rsidRPr="000865C3">
        <w:rPr>
          <w:rFonts w:ascii="Times New Roman" w:eastAsiaTheme="minorHAnsi" w:hAnsi="Times New Roman"/>
          <w:sz w:val="24"/>
          <w:szCs w:val="24"/>
        </w:rPr>
        <w:t>софинансирует</w:t>
      </w:r>
      <w:proofErr w:type="spellEnd"/>
      <w:r w:rsidRPr="000865C3">
        <w:rPr>
          <w:rFonts w:ascii="Times New Roman" w:eastAsiaTheme="minorHAnsi" w:hAnsi="Times New Roman"/>
          <w:sz w:val="24"/>
          <w:szCs w:val="24"/>
        </w:rPr>
        <w:t xml:space="preserve"> 2,5 миллионов рублей. Остальные расходы понесет бюджет Олонецкого городского поселения.</w:t>
      </w:r>
    </w:p>
    <w:p w:rsidR="00AF14D5" w:rsidRPr="000865C3" w:rsidRDefault="00AF14D5" w:rsidP="000865C3">
      <w:pPr>
        <w:pStyle w:val="a6"/>
        <w:ind w:left="0"/>
        <w:outlineLvl w:val="1"/>
        <w:rPr>
          <w:rFonts w:ascii="Times New Roman" w:hAnsi="Times New Roman"/>
          <w:b/>
          <w:sz w:val="24"/>
          <w:szCs w:val="24"/>
        </w:rPr>
      </w:pPr>
    </w:p>
    <w:p w:rsidR="00980D43" w:rsidRPr="000865C3" w:rsidRDefault="00980D43" w:rsidP="000865C3">
      <w:pPr>
        <w:pStyle w:val="a6"/>
        <w:ind w:left="0"/>
        <w:outlineLvl w:val="1"/>
        <w:rPr>
          <w:rFonts w:ascii="Times New Roman" w:hAnsi="Times New Roman"/>
          <w:b/>
          <w:sz w:val="24"/>
          <w:szCs w:val="24"/>
        </w:rPr>
      </w:pPr>
    </w:p>
    <w:p w:rsidR="00980D43" w:rsidRPr="000865C3" w:rsidRDefault="00980D43" w:rsidP="000865C3">
      <w:pPr>
        <w:pStyle w:val="a6"/>
        <w:ind w:left="0"/>
        <w:outlineLvl w:val="1"/>
        <w:rPr>
          <w:rFonts w:ascii="Times New Roman" w:hAnsi="Times New Roman"/>
          <w:b/>
          <w:sz w:val="24"/>
          <w:szCs w:val="24"/>
        </w:rPr>
      </w:pPr>
    </w:p>
    <w:p w:rsidR="00980D43" w:rsidRPr="000865C3" w:rsidRDefault="00980D43" w:rsidP="000865C3">
      <w:pPr>
        <w:pStyle w:val="a6"/>
        <w:ind w:left="0"/>
        <w:outlineLvl w:val="1"/>
        <w:rPr>
          <w:rFonts w:ascii="Times New Roman" w:hAnsi="Times New Roman"/>
          <w:b/>
          <w:sz w:val="24"/>
          <w:szCs w:val="24"/>
        </w:rPr>
      </w:pPr>
    </w:p>
    <w:p w:rsidR="00AF14D5" w:rsidRPr="000865C3" w:rsidRDefault="00AF14D5" w:rsidP="000865C3">
      <w:pPr>
        <w:pStyle w:val="a6"/>
        <w:numPr>
          <w:ilvl w:val="2"/>
          <w:numId w:val="30"/>
        </w:numPr>
        <w:ind w:left="0" w:firstLine="0"/>
        <w:jc w:val="center"/>
        <w:outlineLvl w:val="1"/>
        <w:rPr>
          <w:rFonts w:ascii="Times New Roman" w:hAnsi="Times New Roman"/>
          <w:b/>
          <w:sz w:val="24"/>
          <w:szCs w:val="24"/>
        </w:rPr>
      </w:pPr>
      <w:r w:rsidRPr="000865C3">
        <w:rPr>
          <w:rFonts w:ascii="Times New Roman" w:hAnsi="Times New Roman"/>
          <w:b/>
          <w:sz w:val="24"/>
          <w:szCs w:val="24"/>
        </w:rPr>
        <w:t xml:space="preserve"> Реализация мероприятий по благоустройству и озеленению городских территорий</w:t>
      </w:r>
    </w:p>
    <w:p w:rsidR="00926135" w:rsidRPr="000865C3" w:rsidRDefault="00926135" w:rsidP="000865C3">
      <w:pPr>
        <w:spacing w:after="0" w:line="240" w:lineRule="auto"/>
        <w:ind w:firstLine="709"/>
        <w:jc w:val="both"/>
        <w:rPr>
          <w:rFonts w:ascii="Times New Roman" w:hAnsi="Times New Roman" w:cs="Times New Roman"/>
          <w:sz w:val="24"/>
          <w:szCs w:val="24"/>
        </w:rPr>
      </w:pP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августе 2021 года демонтирован обрушенный пешеходный мост  в д. </w:t>
      </w:r>
      <w:proofErr w:type="spellStart"/>
      <w:r w:rsidRPr="000865C3">
        <w:rPr>
          <w:rFonts w:ascii="Times New Roman" w:hAnsi="Times New Roman" w:cs="Times New Roman"/>
          <w:sz w:val="24"/>
          <w:szCs w:val="24"/>
        </w:rPr>
        <w:t>Судалица</w:t>
      </w:r>
      <w:proofErr w:type="spellEnd"/>
      <w:r w:rsidRPr="000865C3">
        <w:rPr>
          <w:rFonts w:ascii="Times New Roman" w:hAnsi="Times New Roman" w:cs="Times New Roman"/>
          <w:sz w:val="24"/>
          <w:szCs w:val="24"/>
        </w:rPr>
        <w:t xml:space="preserve"> (на демонтаж обрушенных элементов затрачено 272,7 тысяч рублей из бюджета Олонецкого городского поселения).</w:t>
      </w: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августе и октябре 2021 года администрация провела два аукциона на выполнение работ по подготовке проектно-сметной документации на суммы 150 тысяч рублей и 200 тысяч рублей. Процедуры закупок не состоялись ввиду отсутствия заявок.</w:t>
      </w: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январе  2022 года проведена очередная процедура закупки  на сумму 500 тысяч рублей на разработку проектно-сметной документации. Заявок не поступило.</w:t>
      </w: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Изыскать средства на проектирование в большем объеме и строительство (по предварительной оценке строителей от 4 миллионов рублей) в бюджете Олонецкого городского поселения не представляется возможным.</w:t>
      </w: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С целью получения финансовой поддержки Республики Карелия, администрацией в адрес Министерства строительства Республики Карелия, а так же Министерство транспорта Республики Карелия направлены письма о возможности выделения необходимых денежных средств.</w:t>
      </w: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мае  2021 года в сквере с птицами (на пересечении улиц Урицкого и Карла Маркса) в </w:t>
      </w:r>
      <w:proofErr w:type="spellStart"/>
      <w:r w:rsidRPr="000865C3">
        <w:rPr>
          <w:rFonts w:ascii="Times New Roman" w:hAnsi="Times New Roman" w:cs="Times New Roman"/>
          <w:sz w:val="24"/>
          <w:szCs w:val="24"/>
        </w:rPr>
        <w:t>г</w:t>
      </w:r>
      <w:proofErr w:type="gramStart"/>
      <w:r w:rsidRPr="000865C3">
        <w:rPr>
          <w:rFonts w:ascii="Times New Roman" w:hAnsi="Times New Roman" w:cs="Times New Roman"/>
          <w:sz w:val="24"/>
          <w:szCs w:val="24"/>
        </w:rPr>
        <w:t>.О</w:t>
      </w:r>
      <w:proofErr w:type="gramEnd"/>
      <w:r w:rsidRPr="000865C3">
        <w:rPr>
          <w:rFonts w:ascii="Times New Roman" w:hAnsi="Times New Roman" w:cs="Times New Roman"/>
          <w:sz w:val="24"/>
          <w:szCs w:val="24"/>
        </w:rPr>
        <w:t>лонец</w:t>
      </w:r>
      <w:proofErr w:type="spellEnd"/>
      <w:r w:rsidRPr="000865C3">
        <w:rPr>
          <w:rFonts w:ascii="Times New Roman" w:hAnsi="Times New Roman" w:cs="Times New Roman"/>
          <w:sz w:val="24"/>
          <w:szCs w:val="24"/>
        </w:rPr>
        <w:t xml:space="preserve"> прошла акция «Сад памяти», посвященная победе в Великой Отечественной войне. Специалистами администрации района высажено 20 молодых деревьев. По завершению акции в Министерство по природопользованию и экологии РК был направлен отчёт о проведенных мероприятиях. </w:t>
      </w:r>
    </w:p>
    <w:p w:rsidR="00AF14D5"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течение 2021 года на территории МО «Олонецкое городское поселение» было спилено 59 штук аварийных деревьев на территориях общего пользования (на территории детского сада «Росинка», СОШ №1, а также на территории общественного кладбища).</w:t>
      </w: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Уже второй год подряд с администрацией Олонецкого национального муниципального района плодотворно сотрудничает СПССК «Олонец-</w:t>
      </w:r>
      <w:proofErr w:type="spellStart"/>
      <w:r w:rsidRPr="000865C3">
        <w:rPr>
          <w:rFonts w:ascii="Times New Roman" w:hAnsi="Times New Roman" w:cs="Times New Roman"/>
          <w:sz w:val="24"/>
          <w:szCs w:val="24"/>
        </w:rPr>
        <w:t>агро</w:t>
      </w:r>
      <w:proofErr w:type="spellEnd"/>
      <w:r w:rsidRPr="000865C3">
        <w:rPr>
          <w:rFonts w:ascii="Times New Roman" w:hAnsi="Times New Roman" w:cs="Times New Roman"/>
          <w:sz w:val="24"/>
          <w:szCs w:val="24"/>
        </w:rPr>
        <w:t xml:space="preserve">», в лице </w:t>
      </w:r>
      <w:proofErr w:type="gramStart"/>
      <w:r w:rsidRPr="000865C3">
        <w:rPr>
          <w:rFonts w:ascii="Times New Roman" w:hAnsi="Times New Roman" w:cs="Times New Roman"/>
          <w:sz w:val="24"/>
          <w:szCs w:val="24"/>
        </w:rPr>
        <w:t>председателя кооператива Шалака Владимира Анатольевича</w:t>
      </w:r>
      <w:proofErr w:type="gramEnd"/>
      <w:r w:rsidRPr="000865C3">
        <w:rPr>
          <w:rFonts w:ascii="Times New Roman" w:hAnsi="Times New Roman" w:cs="Times New Roman"/>
          <w:sz w:val="24"/>
          <w:szCs w:val="24"/>
        </w:rPr>
        <w:t xml:space="preserve">. Кооператив не только обеспечивает высаживание цветов в </w:t>
      </w:r>
      <w:r w:rsidRPr="000865C3">
        <w:rPr>
          <w:rFonts w:ascii="Times New Roman" w:hAnsi="Times New Roman" w:cs="Times New Roman"/>
          <w:sz w:val="24"/>
          <w:szCs w:val="24"/>
        </w:rPr>
        <w:lastRenderedPageBreak/>
        <w:t>кашпо на центральных улицах города, но и  кропотливый уход над этими цветами, в том числе полив.</w:t>
      </w: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Успешно завершено участие в Общероссийской акции по очистке берегов водных объектов от мусора «Вода России», проводимой в рамках реализации мероприятий федерального проекта «Сохранение уникальных водных объектов» национального проекта «Экология». На территории Олонецкого национального муниципального района в 2021 году очищено более 24 км </w:t>
      </w:r>
      <w:proofErr w:type="spellStart"/>
      <w:r w:rsidRPr="000865C3">
        <w:rPr>
          <w:rFonts w:ascii="Times New Roman" w:hAnsi="Times New Roman" w:cs="Times New Roman"/>
          <w:sz w:val="24"/>
          <w:szCs w:val="24"/>
        </w:rPr>
        <w:t>берегаов</w:t>
      </w:r>
      <w:proofErr w:type="spellEnd"/>
      <w:r w:rsidRPr="000865C3">
        <w:rPr>
          <w:rFonts w:ascii="Times New Roman" w:hAnsi="Times New Roman" w:cs="Times New Roman"/>
          <w:sz w:val="24"/>
          <w:szCs w:val="24"/>
        </w:rPr>
        <w:t xml:space="preserve"> водных объектов.</w:t>
      </w:r>
    </w:p>
    <w:p w:rsidR="003403D3" w:rsidRPr="000865C3" w:rsidRDefault="003403D3" w:rsidP="000865C3">
      <w:pPr>
        <w:spacing w:after="0" w:line="240" w:lineRule="auto"/>
        <w:ind w:firstLine="709"/>
        <w:jc w:val="both"/>
        <w:rPr>
          <w:rFonts w:ascii="Times New Roman" w:hAnsi="Times New Roman" w:cs="Times New Roman"/>
          <w:sz w:val="24"/>
          <w:szCs w:val="24"/>
        </w:rPr>
      </w:pPr>
      <w:proofErr w:type="gramStart"/>
      <w:r w:rsidRPr="000865C3">
        <w:rPr>
          <w:rFonts w:ascii="Times New Roman" w:hAnsi="Times New Roman" w:cs="Times New Roman"/>
          <w:sz w:val="24"/>
          <w:szCs w:val="24"/>
        </w:rPr>
        <w:t>В начале 2021 года УК, ТСЖ и ТСН уведомлены письмами об их обязательстве обеспечить надлежащее содержание многоквартирных домов, находящихся под их управлением (с учетом прилегающей территории), в соответствии с установленными правилами и нормами технической эксплуатации, в том числе - своевременно производить удаление наледи и сосулек с фасадов, крыш, других элементов зданий и сооружений, представляющих угрозу здоровью и жизни людей.</w:t>
      </w:r>
      <w:proofErr w:type="gramEnd"/>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Также в апреле 2021 года управляющие и обслуживающие организации, ТСЖ, ТСН уведомлены в срочном порядке </w:t>
      </w:r>
      <w:proofErr w:type="gramStart"/>
      <w:r w:rsidRPr="000865C3">
        <w:rPr>
          <w:rFonts w:ascii="Times New Roman" w:hAnsi="Times New Roman" w:cs="Times New Roman"/>
          <w:sz w:val="24"/>
          <w:szCs w:val="24"/>
        </w:rPr>
        <w:t>осуществить</w:t>
      </w:r>
      <w:proofErr w:type="gramEnd"/>
      <w:r w:rsidRPr="000865C3">
        <w:rPr>
          <w:rFonts w:ascii="Times New Roman" w:hAnsi="Times New Roman" w:cs="Times New Roman"/>
          <w:sz w:val="24"/>
          <w:szCs w:val="24"/>
        </w:rPr>
        <w:t>, а в дальнейшем своевременно проводить необходимые мероприятия по уборке дворовых (придомовых) территорий и проездов многоквартирных домов от бытового мусора, появившегося вследствие оттепели.</w:t>
      </w: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августе 2021 года  успешно завершена работа по подготовке к Всероссийской переписи населения. Устранены все недостатки в адресном хозяйстве. Положительный опыт об устранении недостатков в МО «Олонецкое городское поселение» был отражен в презентации на заседании комиссии по подготовке и проведению Всероссийской переписи населения 2020, проходившем в сентябре 2021 года.</w:t>
      </w:r>
    </w:p>
    <w:p w:rsidR="003403D3" w:rsidRPr="000865C3" w:rsidRDefault="00923BE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w:t>
      </w:r>
      <w:r w:rsidR="003403D3" w:rsidRPr="000865C3">
        <w:rPr>
          <w:rFonts w:ascii="Times New Roman" w:hAnsi="Times New Roman" w:cs="Times New Roman"/>
          <w:sz w:val="24"/>
          <w:szCs w:val="24"/>
        </w:rPr>
        <w:t xml:space="preserve"> 2021 г</w:t>
      </w:r>
      <w:r w:rsidRPr="000865C3">
        <w:rPr>
          <w:rFonts w:ascii="Times New Roman" w:hAnsi="Times New Roman" w:cs="Times New Roman"/>
          <w:sz w:val="24"/>
          <w:szCs w:val="24"/>
        </w:rPr>
        <w:t>оду</w:t>
      </w:r>
      <w:r w:rsidR="003403D3" w:rsidRPr="000865C3">
        <w:rPr>
          <w:rFonts w:ascii="Times New Roman" w:hAnsi="Times New Roman" w:cs="Times New Roman"/>
          <w:sz w:val="24"/>
          <w:szCs w:val="24"/>
        </w:rPr>
        <w:t xml:space="preserve"> проведено 5 внеплановых проверок в сфере благоустройства и санитарного содержания территории населенных пунктов Олонецкого городского поселения.</w:t>
      </w:r>
    </w:p>
    <w:p w:rsidR="003403D3" w:rsidRPr="000865C3" w:rsidRDefault="003403D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адрес нескольких собственников домов, расположенных в границах Олонецкого городского поселения направлены письма-предостережения о недопустимости засорения территории бытовым мусором, о своевременном покосе газона и др.</w:t>
      </w:r>
    </w:p>
    <w:p w:rsidR="000F1697" w:rsidRPr="000865C3" w:rsidRDefault="000F1697" w:rsidP="000865C3">
      <w:pPr>
        <w:spacing w:after="0" w:line="240" w:lineRule="auto"/>
        <w:ind w:firstLine="709"/>
        <w:jc w:val="both"/>
        <w:rPr>
          <w:rFonts w:ascii="Times New Roman" w:eastAsia="Calibri" w:hAnsi="Times New Roman" w:cs="Times New Roman"/>
          <w:sz w:val="24"/>
          <w:szCs w:val="24"/>
        </w:rPr>
      </w:pPr>
    </w:p>
    <w:p w:rsidR="000F1697" w:rsidRPr="000865C3" w:rsidRDefault="00A70081" w:rsidP="000865C3">
      <w:pPr>
        <w:pStyle w:val="a6"/>
        <w:numPr>
          <w:ilvl w:val="2"/>
          <w:numId w:val="30"/>
        </w:numPr>
        <w:ind w:left="0" w:firstLine="0"/>
        <w:jc w:val="center"/>
        <w:outlineLvl w:val="0"/>
        <w:rPr>
          <w:rFonts w:ascii="Times New Roman" w:hAnsi="Times New Roman"/>
          <w:b/>
          <w:sz w:val="24"/>
          <w:szCs w:val="24"/>
        </w:rPr>
      </w:pPr>
      <w:bookmarkStart w:id="32" w:name="_Toc65501910"/>
      <w:r w:rsidRPr="000865C3">
        <w:rPr>
          <w:rFonts w:ascii="Times New Roman" w:hAnsi="Times New Roman"/>
          <w:b/>
          <w:sz w:val="24"/>
          <w:szCs w:val="24"/>
        </w:rPr>
        <w:t xml:space="preserve"> </w:t>
      </w:r>
      <w:r w:rsidR="00D53A71" w:rsidRPr="000865C3">
        <w:rPr>
          <w:rFonts w:ascii="Times New Roman" w:hAnsi="Times New Roman"/>
          <w:b/>
          <w:sz w:val="24"/>
          <w:szCs w:val="24"/>
        </w:rPr>
        <w:t>Реализация мероприятий в сфере обращения с твердыми коммунальными отходами</w:t>
      </w:r>
      <w:bookmarkEnd w:id="32"/>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p>
    <w:p w:rsidR="002433F1" w:rsidRPr="000865C3" w:rsidRDefault="002433F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Постановлением администрации Олонецкого национального муниципального района от 25.10.2019 № 937 утвержден реестр мест (площадок) накопления твердых коммунальных отходов на территории Олонецкого района. Данный реестр размещен на официальном сайте администрации Олонецкого района в сети интернет. В настоящее время  проведена  работа по актуализации реестра мест (площадок) накопления твердых коммунальных отходов. Схема размещения мест накопления твёрдых коммунальных отходов также актуализирована.</w:t>
      </w:r>
    </w:p>
    <w:p w:rsidR="002433F1" w:rsidRPr="000865C3" w:rsidRDefault="002433F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На территории Олонецкого национального муниципального района создано 274 места накопления (площадок) для сбора и временного хранения ТКО, в том числе 213 общественных площадок. </w:t>
      </w:r>
    </w:p>
    <w:p w:rsidR="00B27EC1" w:rsidRPr="000865C3" w:rsidRDefault="002433F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С декабря 2021 года на территории Олонецкого района приступило к деятельности по обращению с твердыми коммунальными отходами (далее -  ТКО) ООО «Карельский экологический оператор». </w:t>
      </w:r>
    </w:p>
    <w:p w:rsidR="002433F1" w:rsidRPr="000865C3" w:rsidRDefault="002433F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Жители района наблюдают меняющуюся ситуацию в сфере с отходами. Так, на сегодняшний день заменено около 300 контейнеров, установка новых </w:t>
      </w:r>
      <w:proofErr w:type="spellStart"/>
      <w:r w:rsidRPr="000865C3">
        <w:rPr>
          <w:rFonts w:ascii="Times New Roman" w:eastAsia="Calibri" w:hAnsi="Times New Roman" w:cs="Times New Roman"/>
          <w:sz w:val="24"/>
          <w:szCs w:val="24"/>
        </w:rPr>
        <w:t>евороконтейнеров</w:t>
      </w:r>
      <w:proofErr w:type="spellEnd"/>
      <w:r w:rsidRPr="000865C3">
        <w:rPr>
          <w:rFonts w:ascii="Times New Roman" w:eastAsia="Calibri" w:hAnsi="Times New Roman" w:cs="Times New Roman"/>
          <w:sz w:val="24"/>
          <w:szCs w:val="24"/>
        </w:rPr>
        <w:t xml:space="preserve"> продолжается на территориях всех населенных пунктов. Вывоз отходов осуществляют 3 новых мусоровоза и 1 самосвал. Вывоз отходов осуществляется чаще и без выходных.</w:t>
      </w:r>
    </w:p>
    <w:p w:rsidR="002433F1" w:rsidRPr="000865C3" w:rsidRDefault="002433F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переходный период учитывается мнение  граждан по месту установки контейнеров. В дальнейшем, в соответствии с действующим законодательством, на общественных территориях будут оборудоваться площадки для сбора ТКО, в том числе раздельного.</w:t>
      </w:r>
    </w:p>
    <w:p w:rsidR="002433F1" w:rsidRPr="000865C3" w:rsidRDefault="002433F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Региональный оператор, в соответствии с территориальной схемой обращения с отходами Республики Карелия,  в ближайшие три года планирует провести:</w:t>
      </w:r>
    </w:p>
    <w:p w:rsidR="002433F1" w:rsidRPr="000865C3" w:rsidRDefault="002433F1"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рекультивацию существующих на территории района свалок;</w:t>
      </w:r>
    </w:p>
    <w:p w:rsidR="002433F1" w:rsidRPr="000865C3" w:rsidRDefault="002433F1"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введение системы раздельного сбора отходов; </w:t>
      </w:r>
    </w:p>
    <w:p w:rsidR="002433F1" w:rsidRPr="000865C3" w:rsidRDefault="002433F1"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 xml:space="preserve">- строительство на территории района мусороперегрузочной </w:t>
      </w:r>
      <w:proofErr w:type="gramStart"/>
      <w:r w:rsidRPr="000865C3">
        <w:rPr>
          <w:rFonts w:ascii="Times New Roman" w:eastAsia="Calibri" w:hAnsi="Times New Roman" w:cs="Times New Roman"/>
          <w:sz w:val="24"/>
          <w:szCs w:val="24"/>
        </w:rPr>
        <w:t>площадки</w:t>
      </w:r>
      <w:proofErr w:type="gramEnd"/>
      <w:r w:rsidRPr="000865C3">
        <w:rPr>
          <w:rFonts w:ascii="Times New Roman" w:eastAsia="Calibri" w:hAnsi="Times New Roman" w:cs="Times New Roman"/>
          <w:sz w:val="24"/>
          <w:szCs w:val="24"/>
        </w:rPr>
        <w:t xml:space="preserve"> с целью  последующей транспортировки разделенного мусора на заводы и полигоны для  утилизации или переработки отходов.</w:t>
      </w:r>
    </w:p>
    <w:p w:rsidR="002433F1" w:rsidRPr="000865C3" w:rsidRDefault="002433F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2021 год администрацией в СМИ размещено 12 публикаций на тему обращения с отходами.</w:t>
      </w:r>
    </w:p>
    <w:p w:rsidR="002433F1" w:rsidRPr="000865C3" w:rsidRDefault="002433F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Кроме того на территории Олонецкого района проводились различные мероприятия по организации раздельного сбора отходов, согласно утвержденному Медиа-плану мероприятий по информированию и просвещению населения в области обращения с твердыми коммунальными отходами, в том числе по популяризации раздельного накопления и сбора ТКО на 2020-2021 годы.</w:t>
      </w: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p>
    <w:p w:rsidR="0046059D" w:rsidRPr="000865C3" w:rsidRDefault="00B27EC1" w:rsidP="000865C3">
      <w:pPr>
        <w:pStyle w:val="a6"/>
        <w:numPr>
          <w:ilvl w:val="2"/>
          <w:numId w:val="30"/>
        </w:numPr>
        <w:ind w:left="0" w:firstLine="0"/>
        <w:jc w:val="center"/>
        <w:outlineLvl w:val="0"/>
        <w:rPr>
          <w:rFonts w:ascii="Times New Roman" w:hAnsi="Times New Roman"/>
          <w:b/>
          <w:sz w:val="24"/>
          <w:szCs w:val="24"/>
        </w:rPr>
      </w:pPr>
      <w:bookmarkStart w:id="33" w:name="_Toc65501911"/>
      <w:r w:rsidRPr="000865C3">
        <w:rPr>
          <w:rFonts w:ascii="Times New Roman" w:hAnsi="Times New Roman"/>
          <w:b/>
          <w:sz w:val="24"/>
          <w:szCs w:val="24"/>
        </w:rPr>
        <w:t xml:space="preserve"> </w:t>
      </w:r>
      <w:r w:rsidR="0046059D" w:rsidRPr="000865C3">
        <w:rPr>
          <w:rFonts w:ascii="Times New Roman" w:hAnsi="Times New Roman"/>
          <w:b/>
          <w:sz w:val="24"/>
          <w:szCs w:val="24"/>
        </w:rPr>
        <w:t>Газификация Олонецкого национального муниципального района</w:t>
      </w:r>
      <w:bookmarkEnd w:id="33"/>
    </w:p>
    <w:p w:rsidR="0046059D" w:rsidRPr="000865C3" w:rsidRDefault="0046059D" w:rsidP="000865C3">
      <w:pPr>
        <w:spacing w:after="0" w:line="240" w:lineRule="auto"/>
        <w:rPr>
          <w:rFonts w:ascii="Times New Roman" w:eastAsia="Calibri" w:hAnsi="Times New Roman" w:cs="Times New Roman"/>
          <w:sz w:val="24"/>
          <w:szCs w:val="24"/>
        </w:rPr>
      </w:pPr>
    </w:p>
    <w:p w:rsidR="004B4556" w:rsidRPr="000865C3" w:rsidRDefault="00B04B25"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Олонецкий район – самый газифицированный район Республики Карелия. </w:t>
      </w:r>
      <w:r w:rsidR="0046059D" w:rsidRPr="000865C3">
        <w:rPr>
          <w:rFonts w:ascii="Times New Roman" w:eastAsia="Times New Roman" w:hAnsi="Times New Roman" w:cs="Times New Roman"/>
          <w:sz w:val="24"/>
          <w:szCs w:val="24"/>
          <w:lang w:eastAsia="ru-RU"/>
        </w:rPr>
        <w:t xml:space="preserve">В Олонецком районе реализуются мероприятия Программы развития газоснабжения и газификации Республики Карелия на период 2012-2020 годы. В Программу газификации вошли 36 населенных пунктов Олонецкого района. В результате газификации будет достигнуто не только улучшение качества жизни наших жителей, но и развитие экономики, сохранение экологии. </w:t>
      </w:r>
    </w:p>
    <w:p w:rsidR="004B4556" w:rsidRPr="000865C3" w:rsidRDefault="004B4556"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 настоящее время завершены работы по строительству газопроводов по д. </w:t>
      </w:r>
      <w:proofErr w:type="spellStart"/>
      <w:r w:rsidRPr="000865C3">
        <w:rPr>
          <w:rFonts w:ascii="Times New Roman" w:eastAsia="Times New Roman" w:hAnsi="Times New Roman" w:cs="Times New Roman"/>
          <w:sz w:val="24"/>
          <w:szCs w:val="24"/>
          <w:lang w:eastAsia="ru-RU"/>
        </w:rPr>
        <w:t>Нурмолицы</w:t>
      </w:r>
      <w:proofErr w:type="spellEnd"/>
      <w:r w:rsidRPr="000865C3">
        <w:rPr>
          <w:rFonts w:ascii="Times New Roman" w:eastAsia="Times New Roman" w:hAnsi="Times New Roman" w:cs="Times New Roman"/>
          <w:sz w:val="24"/>
          <w:szCs w:val="24"/>
          <w:lang w:eastAsia="ru-RU"/>
        </w:rPr>
        <w:t xml:space="preserve">, д. Новинка, п. </w:t>
      </w:r>
      <w:proofErr w:type="spellStart"/>
      <w:r w:rsidRPr="000865C3">
        <w:rPr>
          <w:rFonts w:ascii="Times New Roman" w:eastAsia="Times New Roman" w:hAnsi="Times New Roman" w:cs="Times New Roman"/>
          <w:sz w:val="24"/>
          <w:szCs w:val="24"/>
          <w:lang w:eastAsia="ru-RU"/>
        </w:rPr>
        <w:t>Ковера</w:t>
      </w:r>
      <w:proofErr w:type="spellEnd"/>
      <w:r w:rsidRPr="000865C3">
        <w:rPr>
          <w:rFonts w:ascii="Times New Roman" w:eastAsia="Times New Roman" w:hAnsi="Times New Roman" w:cs="Times New Roman"/>
          <w:sz w:val="24"/>
          <w:szCs w:val="24"/>
          <w:lang w:eastAsia="ru-RU"/>
        </w:rPr>
        <w:t xml:space="preserve">, д. </w:t>
      </w:r>
      <w:proofErr w:type="spellStart"/>
      <w:r w:rsidRPr="000865C3">
        <w:rPr>
          <w:rFonts w:ascii="Times New Roman" w:eastAsia="Times New Roman" w:hAnsi="Times New Roman" w:cs="Times New Roman"/>
          <w:sz w:val="24"/>
          <w:szCs w:val="24"/>
          <w:lang w:eastAsia="ru-RU"/>
        </w:rPr>
        <w:t>Тукса</w:t>
      </w:r>
      <w:proofErr w:type="spellEnd"/>
      <w:r w:rsidRPr="000865C3">
        <w:rPr>
          <w:rFonts w:ascii="Times New Roman" w:eastAsia="Times New Roman" w:hAnsi="Times New Roman" w:cs="Times New Roman"/>
          <w:sz w:val="24"/>
          <w:szCs w:val="24"/>
          <w:lang w:eastAsia="ru-RU"/>
        </w:rPr>
        <w:t xml:space="preserve"> Олонецкого района, ведется работа по пуску газа в данные сети.</w:t>
      </w:r>
    </w:p>
    <w:p w:rsidR="004B4556" w:rsidRPr="000865C3" w:rsidRDefault="004B4556"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Продолжается строительство распределительных газовых сетей по </w:t>
      </w:r>
      <w:proofErr w:type="spellStart"/>
      <w:r w:rsidRPr="000865C3">
        <w:rPr>
          <w:rFonts w:ascii="Times New Roman" w:eastAsia="Times New Roman" w:hAnsi="Times New Roman" w:cs="Times New Roman"/>
          <w:sz w:val="24"/>
          <w:szCs w:val="24"/>
          <w:lang w:eastAsia="ru-RU"/>
        </w:rPr>
        <w:t>Мегрегскому</w:t>
      </w:r>
      <w:proofErr w:type="spellEnd"/>
      <w:r w:rsidRPr="000865C3">
        <w:rPr>
          <w:rFonts w:ascii="Times New Roman" w:eastAsia="Times New Roman" w:hAnsi="Times New Roman" w:cs="Times New Roman"/>
          <w:sz w:val="24"/>
          <w:szCs w:val="24"/>
          <w:lang w:eastAsia="ru-RU"/>
        </w:rPr>
        <w:t xml:space="preserve">, </w:t>
      </w:r>
      <w:proofErr w:type="spellStart"/>
      <w:r w:rsidRPr="000865C3">
        <w:rPr>
          <w:rFonts w:ascii="Times New Roman" w:eastAsia="Times New Roman" w:hAnsi="Times New Roman" w:cs="Times New Roman"/>
          <w:sz w:val="24"/>
          <w:szCs w:val="24"/>
          <w:lang w:eastAsia="ru-RU"/>
        </w:rPr>
        <w:t>Коткозерскому</w:t>
      </w:r>
      <w:proofErr w:type="spellEnd"/>
      <w:r w:rsidRPr="000865C3">
        <w:rPr>
          <w:rFonts w:ascii="Times New Roman" w:eastAsia="Times New Roman" w:hAnsi="Times New Roman" w:cs="Times New Roman"/>
          <w:sz w:val="24"/>
          <w:szCs w:val="24"/>
          <w:lang w:eastAsia="ru-RU"/>
        </w:rPr>
        <w:t xml:space="preserve">, </w:t>
      </w:r>
      <w:proofErr w:type="spellStart"/>
      <w:r w:rsidRPr="000865C3">
        <w:rPr>
          <w:rFonts w:ascii="Times New Roman" w:eastAsia="Times New Roman" w:hAnsi="Times New Roman" w:cs="Times New Roman"/>
          <w:sz w:val="24"/>
          <w:szCs w:val="24"/>
          <w:lang w:eastAsia="ru-RU"/>
        </w:rPr>
        <w:t>Видлицкому</w:t>
      </w:r>
      <w:proofErr w:type="spellEnd"/>
      <w:r w:rsidRPr="000865C3">
        <w:rPr>
          <w:rFonts w:ascii="Times New Roman" w:eastAsia="Times New Roman" w:hAnsi="Times New Roman" w:cs="Times New Roman"/>
          <w:sz w:val="24"/>
          <w:szCs w:val="24"/>
          <w:lang w:eastAsia="ru-RU"/>
        </w:rPr>
        <w:t xml:space="preserve"> сельским поселениям и </w:t>
      </w:r>
      <w:proofErr w:type="spellStart"/>
      <w:r w:rsidRPr="000865C3">
        <w:rPr>
          <w:rFonts w:ascii="Times New Roman" w:eastAsia="Times New Roman" w:hAnsi="Times New Roman" w:cs="Times New Roman"/>
          <w:sz w:val="24"/>
          <w:szCs w:val="24"/>
          <w:lang w:eastAsia="ru-RU"/>
        </w:rPr>
        <w:t>Олонецкому</w:t>
      </w:r>
      <w:proofErr w:type="spellEnd"/>
      <w:r w:rsidRPr="000865C3">
        <w:rPr>
          <w:rFonts w:ascii="Times New Roman" w:eastAsia="Times New Roman" w:hAnsi="Times New Roman" w:cs="Times New Roman"/>
          <w:sz w:val="24"/>
          <w:szCs w:val="24"/>
          <w:lang w:eastAsia="ru-RU"/>
        </w:rPr>
        <w:t xml:space="preserve"> городскому поселению.</w:t>
      </w:r>
    </w:p>
    <w:p w:rsidR="004B4556" w:rsidRPr="000865C3" w:rsidRDefault="004B4556" w:rsidP="000865C3">
      <w:pPr>
        <w:spacing w:after="0" w:line="240" w:lineRule="auto"/>
        <w:ind w:firstLine="709"/>
        <w:jc w:val="both"/>
        <w:rPr>
          <w:rFonts w:ascii="Times New Roman" w:eastAsia="Times New Roman" w:hAnsi="Times New Roman" w:cs="Times New Roman"/>
          <w:sz w:val="24"/>
          <w:szCs w:val="24"/>
          <w:lang w:eastAsia="ru-RU"/>
        </w:rPr>
      </w:pPr>
      <w:proofErr w:type="spellStart"/>
      <w:r w:rsidRPr="000865C3">
        <w:rPr>
          <w:rFonts w:ascii="Times New Roman" w:eastAsia="Times New Roman" w:hAnsi="Times New Roman" w:cs="Times New Roman"/>
          <w:sz w:val="24"/>
          <w:szCs w:val="24"/>
          <w:lang w:eastAsia="ru-RU"/>
        </w:rPr>
        <w:t>Догазификации</w:t>
      </w:r>
      <w:proofErr w:type="spellEnd"/>
      <w:r w:rsidRPr="000865C3">
        <w:rPr>
          <w:rFonts w:ascii="Times New Roman" w:eastAsia="Times New Roman" w:hAnsi="Times New Roman" w:cs="Times New Roman"/>
          <w:sz w:val="24"/>
          <w:szCs w:val="24"/>
          <w:lang w:eastAsia="ru-RU"/>
        </w:rPr>
        <w:t xml:space="preserve"> индивидуального жилищного фонда в Олонецком районе подлежат 824 домовладений в 4 населенных пунктах – г. Олонец, дер. </w:t>
      </w:r>
      <w:proofErr w:type="spellStart"/>
      <w:r w:rsidRPr="000865C3">
        <w:rPr>
          <w:rFonts w:ascii="Times New Roman" w:eastAsia="Times New Roman" w:hAnsi="Times New Roman" w:cs="Times New Roman"/>
          <w:sz w:val="24"/>
          <w:szCs w:val="24"/>
          <w:lang w:eastAsia="ru-RU"/>
        </w:rPr>
        <w:t>Онькулица</w:t>
      </w:r>
      <w:proofErr w:type="spellEnd"/>
      <w:r w:rsidRPr="000865C3">
        <w:rPr>
          <w:rFonts w:ascii="Times New Roman" w:eastAsia="Times New Roman" w:hAnsi="Times New Roman" w:cs="Times New Roman"/>
          <w:sz w:val="24"/>
          <w:szCs w:val="24"/>
          <w:lang w:eastAsia="ru-RU"/>
        </w:rPr>
        <w:t xml:space="preserve">, дер. Мегрега, дер. Верховье. По состоянию на 1 февраля 2022 года подано 259 заявок на </w:t>
      </w:r>
      <w:proofErr w:type="spellStart"/>
      <w:r w:rsidRPr="000865C3">
        <w:rPr>
          <w:rFonts w:ascii="Times New Roman" w:eastAsia="Times New Roman" w:hAnsi="Times New Roman" w:cs="Times New Roman"/>
          <w:sz w:val="24"/>
          <w:szCs w:val="24"/>
          <w:lang w:eastAsia="ru-RU"/>
        </w:rPr>
        <w:t>догазификацию</w:t>
      </w:r>
      <w:proofErr w:type="spellEnd"/>
      <w:r w:rsidRPr="000865C3">
        <w:rPr>
          <w:rFonts w:ascii="Times New Roman" w:eastAsia="Times New Roman" w:hAnsi="Times New Roman" w:cs="Times New Roman"/>
          <w:sz w:val="24"/>
          <w:szCs w:val="24"/>
          <w:lang w:eastAsia="ru-RU"/>
        </w:rPr>
        <w:t>, заключен 41 договор, подключено 7 домовладений.</w:t>
      </w:r>
    </w:p>
    <w:p w:rsidR="0046059D" w:rsidRPr="000865C3" w:rsidRDefault="004B4556"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После пуска газа в распределительные сети по д. </w:t>
      </w:r>
      <w:proofErr w:type="spellStart"/>
      <w:r w:rsidRPr="000865C3">
        <w:rPr>
          <w:rFonts w:ascii="Times New Roman" w:eastAsia="Times New Roman" w:hAnsi="Times New Roman" w:cs="Times New Roman"/>
          <w:sz w:val="24"/>
          <w:szCs w:val="24"/>
          <w:lang w:eastAsia="ru-RU"/>
        </w:rPr>
        <w:t>Тукса</w:t>
      </w:r>
      <w:proofErr w:type="spellEnd"/>
      <w:r w:rsidRPr="000865C3">
        <w:rPr>
          <w:rFonts w:ascii="Times New Roman" w:eastAsia="Times New Roman" w:hAnsi="Times New Roman" w:cs="Times New Roman"/>
          <w:sz w:val="24"/>
          <w:szCs w:val="24"/>
          <w:lang w:eastAsia="ru-RU"/>
        </w:rPr>
        <w:t xml:space="preserve"> потребители данного населенного пункта также будут подлежать </w:t>
      </w:r>
      <w:proofErr w:type="spellStart"/>
      <w:r w:rsidRPr="000865C3">
        <w:rPr>
          <w:rFonts w:ascii="Times New Roman" w:eastAsia="Times New Roman" w:hAnsi="Times New Roman" w:cs="Times New Roman"/>
          <w:sz w:val="24"/>
          <w:szCs w:val="24"/>
          <w:lang w:eastAsia="ru-RU"/>
        </w:rPr>
        <w:t>догазификации</w:t>
      </w:r>
      <w:proofErr w:type="spellEnd"/>
      <w:r w:rsidRPr="000865C3">
        <w:rPr>
          <w:rFonts w:ascii="Times New Roman" w:eastAsia="Times New Roman" w:hAnsi="Times New Roman" w:cs="Times New Roman"/>
          <w:sz w:val="24"/>
          <w:szCs w:val="24"/>
          <w:lang w:eastAsia="ru-RU"/>
        </w:rPr>
        <w:t>.</w:t>
      </w:r>
      <w:r w:rsidR="0046059D" w:rsidRPr="000865C3">
        <w:rPr>
          <w:rFonts w:ascii="Times New Roman" w:eastAsia="Times New Roman" w:hAnsi="Times New Roman" w:cs="Times New Roman"/>
          <w:sz w:val="24"/>
          <w:szCs w:val="24"/>
          <w:lang w:eastAsia="ru-RU"/>
        </w:rPr>
        <w:t xml:space="preserve"> </w:t>
      </w:r>
    </w:p>
    <w:p w:rsidR="0046059D" w:rsidRPr="000865C3" w:rsidRDefault="0046059D" w:rsidP="000865C3">
      <w:pPr>
        <w:spacing w:after="0" w:line="240" w:lineRule="auto"/>
        <w:ind w:firstLine="709"/>
        <w:jc w:val="both"/>
        <w:rPr>
          <w:rFonts w:ascii="Times New Roman" w:eastAsia="Calibri" w:hAnsi="Times New Roman" w:cs="Times New Roman"/>
          <w:sz w:val="24"/>
          <w:szCs w:val="24"/>
        </w:rPr>
      </w:pPr>
    </w:p>
    <w:p w:rsidR="0046059D" w:rsidRPr="000865C3" w:rsidRDefault="00CF576E" w:rsidP="000865C3">
      <w:pPr>
        <w:pStyle w:val="a6"/>
        <w:numPr>
          <w:ilvl w:val="2"/>
          <w:numId w:val="30"/>
        </w:numPr>
        <w:ind w:left="0" w:firstLine="0"/>
        <w:jc w:val="center"/>
        <w:outlineLvl w:val="0"/>
        <w:rPr>
          <w:rFonts w:ascii="Times New Roman" w:hAnsi="Times New Roman"/>
          <w:b/>
          <w:sz w:val="24"/>
          <w:szCs w:val="24"/>
        </w:rPr>
      </w:pPr>
      <w:bookmarkStart w:id="34" w:name="_Toc65501912"/>
      <w:r w:rsidRPr="000865C3">
        <w:rPr>
          <w:rFonts w:ascii="Times New Roman" w:hAnsi="Times New Roman"/>
          <w:b/>
          <w:sz w:val="24"/>
          <w:szCs w:val="24"/>
        </w:rPr>
        <w:t xml:space="preserve"> </w:t>
      </w:r>
      <w:r w:rsidR="0046059D" w:rsidRPr="000865C3">
        <w:rPr>
          <w:rFonts w:ascii="Times New Roman" w:hAnsi="Times New Roman"/>
          <w:b/>
          <w:sz w:val="24"/>
          <w:szCs w:val="24"/>
        </w:rPr>
        <w:t>Водоснабжение и водоотведение на территории Олонецкого района</w:t>
      </w:r>
      <w:bookmarkEnd w:id="34"/>
    </w:p>
    <w:p w:rsidR="0046059D" w:rsidRPr="000865C3" w:rsidRDefault="0046059D" w:rsidP="000865C3">
      <w:pPr>
        <w:spacing w:after="0" w:line="240" w:lineRule="auto"/>
        <w:ind w:left="-709"/>
        <w:jc w:val="center"/>
        <w:rPr>
          <w:rFonts w:ascii="Calibri" w:eastAsia="Calibri" w:hAnsi="Calibri" w:cs="Times New Roman"/>
          <w:b/>
          <w:sz w:val="24"/>
          <w:szCs w:val="24"/>
          <w:u w:val="single"/>
        </w:rPr>
      </w:pPr>
    </w:p>
    <w:p w:rsidR="00165331" w:rsidRPr="000865C3" w:rsidRDefault="00165331"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районе </w:t>
      </w:r>
      <w:proofErr w:type="spellStart"/>
      <w:r w:rsidRPr="000865C3">
        <w:rPr>
          <w:rFonts w:ascii="Times New Roman" w:hAnsi="Times New Roman" w:cs="Times New Roman"/>
          <w:sz w:val="24"/>
          <w:szCs w:val="24"/>
        </w:rPr>
        <w:t>ресурсоснабжающей</w:t>
      </w:r>
      <w:proofErr w:type="spellEnd"/>
      <w:r w:rsidRPr="000865C3">
        <w:rPr>
          <w:rFonts w:ascii="Times New Roman" w:hAnsi="Times New Roman" w:cs="Times New Roman"/>
          <w:sz w:val="24"/>
          <w:szCs w:val="24"/>
        </w:rPr>
        <w:t xml:space="preserve"> организацией по водоснабжению и водоотведению является МУП Олонецкого района «Ресурсно-расчетный центр». </w:t>
      </w:r>
    </w:p>
    <w:p w:rsidR="00CB4BE6" w:rsidRPr="000865C3" w:rsidRDefault="00CB4BE6"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Кроме работ текущего характера в рамках установленных тарифов, в 2021 году муниципальным предприятием проведены работы капитального характера:</w:t>
      </w:r>
    </w:p>
    <w:p w:rsidR="00CB4BE6" w:rsidRPr="000865C3" w:rsidRDefault="00CB4BE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замена 1,5 км водопроводной сети на общую сумму 1,5 миллиона рублей;</w:t>
      </w:r>
    </w:p>
    <w:p w:rsidR="00CB4BE6" w:rsidRPr="000865C3" w:rsidRDefault="00CB4BE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ремонт неисправных элементов на очистных сооружениях города Олонца на общую сумму 495 тысяч рублей;</w:t>
      </w:r>
    </w:p>
    <w:p w:rsidR="00CB4BE6" w:rsidRPr="000865C3" w:rsidRDefault="00CB4BE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ремонт водопроводного дюкера  по ул. </w:t>
      </w:r>
      <w:proofErr w:type="gramStart"/>
      <w:r w:rsidRPr="000865C3">
        <w:rPr>
          <w:rFonts w:ascii="Times New Roman" w:hAnsi="Times New Roman" w:cs="Times New Roman"/>
          <w:sz w:val="24"/>
          <w:szCs w:val="24"/>
        </w:rPr>
        <w:t>Полевая</w:t>
      </w:r>
      <w:proofErr w:type="gramEnd"/>
      <w:r w:rsidRPr="000865C3">
        <w:rPr>
          <w:rFonts w:ascii="Times New Roman" w:hAnsi="Times New Roman" w:cs="Times New Roman"/>
          <w:sz w:val="24"/>
          <w:szCs w:val="24"/>
        </w:rPr>
        <w:t xml:space="preserve"> г. Олонца.</w:t>
      </w:r>
    </w:p>
    <w:p w:rsidR="00C75357" w:rsidRPr="000865C3" w:rsidRDefault="00C75357"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Для решения  проблемы обеспечения питьевой водой жителей  д. </w:t>
      </w:r>
      <w:proofErr w:type="spellStart"/>
      <w:r w:rsidRPr="000865C3">
        <w:rPr>
          <w:rFonts w:ascii="Times New Roman" w:hAnsi="Times New Roman" w:cs="Times New Roman"/>
          <w:sz w:val="24"/>
          <w:szCs w:val="24"/>
        </w:rPr>
        <w:t>Иммалицы</w:t>
      </w:r>
      <w:proofErr w:type="spellEnd"/>
      <w:r w:rsidRPr="000865C3">
        <w:rPr>
          <w:rFonts w:ascii="Times New Roman" w:hAnsi="Times New Roman" w:cs="Times New Roman"/>
          <w:sz w:val="24"/>
          <w:szCs w:val="24"/>
        </w:rPr>
        <w:t xml:space="preserve">, д. Рыпушкалицы, </w:t>
      </w:r>
      <w:proofErr w:type="spellStart"/>
      <w:r w:rsidRPr="000865C3">
        <w:rPr>
          <w:rFonts w:ascii="Times New Roman" w:hAnsi="Times New Roman" w:cs="Times New Roman"/>
          <w:sz w:val="24"/>
          <w:szCs w:val="24"/>
        </w:rPr>
        <w:t>Капшойла</w:t>
      </w:r>
      <w:proofErr w:type="spellEnd"/>
      <w:r w:rsidRPr="000865C3">
        <w:rPr>
          <w:rFonts w:ascii="Times New Roman" w:hAnsi="Times New Roman" w:cs="Times New Roman"/>
          <w:sz w:val="24"/>
          <w:szCs w:val="24"/>
        </w:rPr>
        <w:t xml:space="preserve"> и д. </w:t>
      </w:r>
      <w:proofErr w:type="spellStart"/>
      <w:r w:rsidRPr="000865C3">
        <w:rPr>
          <w:rFonts w:ascii="Times New Roman" w:hAnsi="Times New Roman" w:cs="Times New Roman"/>
          <w:sz w:val="24"/>
          <w:szCs w:val="24"/>
        </w:rPr>
        <w:t>Тахтасово</w:t>
      </w:r>
      <w:proofErr w:type="spellEnd"/>
      <w:r w:rsidRPr="000865C3">
        <w:rPr>
          <w:rFonts w:ascii="Times New Roman" w:hAnsi="Times New Roman" w:cs="Times New Roman"/>
          <w:sz w:val="24"/>
          <w:szCs w:val="24"/>
        </w:rPr>
        <w:t>, а так же для улучшения качества воды поступающей к абонентам г. Олонца и п. Ильинский,  необходимо провести мероприятия по реконструкции и/или строительству не менее трёх новых артезианских скважин и участков водопроводной сети.</w:t>
      </w:r>
    </w:p>
    <w:p w:rsidR="00C75357" w:rsidRPr="000865C3" w:rsidRDefault="00C75357"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связи с этим, в декабре 2021 года заключен муниципальный контракт на выполнение работ по геологоразведке 4-х скважин и оценке запасов подземных вод, стоимостью 1,8 миллионов рублей. Срок исполнения контракта декабрь 2022 года.  </w:t>
      </w:r>
    </w:p>
    <w:p w:rsidR="00C75357" w:rsidRPr="000865C3" w:rsidRDefault="00B27EC1"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Н</w:t>
      </w:r>
      <w:r w:rsidR="00C75357" w:rsidRPr="000865C3">
        <w:rPr>
          <w:rFonts w:ascii="Times New Roman" w:hAnsi="Times New Roman" w:cs="Times New Roman"/>
          <w:sz w:val="24"/>
          <w:szCs w:val="24"/>
        </w:rPr>
        <w:t>а основании отчета об оценке подземных вод, планируется подготовка правоустанавливающих документов на землю и разработка проектной документации на оборудование скважин и строительство сетей до потребителей.</w:t>
      </w:r>
    </w:p>
    <w:p w:rsidR="00C75357" w:rsidRPr="000865C3" w:rsidRDefault="00B27EC1"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w:t>
      </w:r>
      <w:r w:rsidR="00C75357" w:rsidRPr="000865C3">
        <w:rPr>
          <w:rFonts w:ascii="Times New Roman" w:hAnsi="Times New Roman" w:cs="Times New Roman"/>
          <w:sz w:val="24"/>
          <w:szCs w:val="24"/>
        </w:rPr>
        <w:t xml:space="preserve"> ноябре 2021 года завершены работы по разработке 4 –х проектов Зон санитарной охраны в городе Олонце,  на общую сумму 400 тысяч рублей.  В настоящее время с Центром гигиены и эпидемиологии проводится работа для получения санитарно-эпидемиологической экспертизы и  заключения. </w:t>
      </w:r>
    </w:p>
    <w:p w:rsidR="00C75357" w:rsidRPr="000865C3" w:rsidRDefault="00C75357"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lastRenderedPageBreak/>
        <w:t xml:space="preserve">В бюджете на 2022 год на дальнейшую  разработку проектов ЗСО предусмотрено финансирование в размере 1 миллион рублей.  </w:t>
      </w:r>
    </w:p>
    <w:p w:rsidR="00CC7698" w:rsidRPr="000865C3" w:rsidRDefault="00CC7698"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2021 году по муниципальному контракту на выполнение работ по проектированию объекта капитального строительства «Реконст</w:t>
      </w:r>
      <w:r w:rsidR="00136623" w:rsidRPr="000865C3">
        <w:rPr>
          <w:rFonts w:ascii="Times New Roman" w:hAnsi="Times New Roman" w:cs="Times New Roman"/>
          <w:sz w:val="24"/>
          <w:szCs w:val="24"/>
        </w:rPr>
        <w:t xml:space="preserve">рукция системы водоотведения </w:t>
      </w:r>
      <w:proofErr w:type="spellStart"/>
      <w:r w:rsidR="00136623" w:rsidRPr="000865C3">
        <w:rPr>
          <w:rFonts w:ascii="Times New Roman" w:hAnsi="Times New Roman" w:cs="Times New Roman"/>
          <w:sz w:val="24"/>
          <w:szCs w:val="24"/>
        </w:rPr>
        <w:t>г</w:t>
      </w:r>
      <w:proofErr w:type="gramStart"/>
      <w:r w:rsidR="00136623" w:rsidRPr="000865C3">
        <w:rPr>
          <w:rFonts w:ascii="Times New Roman" w:hAnsi="Times New Roman" w:cs="Times New Roman"/>
          <w:sz w:val="24"/>
          <w:szCs w:val="24"/>
        </w:rPr>
        <w:t>.</w:t>
      </w:r>
      <w:r w:rsidRPr="000865C3">
        <w:rPr>
          <w:rFonts w:ascii="Times New Roman" w:hAnsi="Times New Roman" w:cs="Times New Roman"/>
          <w:sz w:val="24"/>
          <w:szCs w:val="24"/>
        </w:rPr>
        <w:t>О</w:t>
      </w:r>
      <w:proofErr w:type="gramEnd"/>
      <w:r w:rsidRPr="000865C3">
        <w:rPr>
          <w:rFonts w:ascii="Times New Roman" w:hAnsi="Times New Roman" w:cs="Times New Roman"/>
          <w:sz w:val="24"/>
          <w:szCs w:val="24"/>
        </w:rPr>
        <w:t>лонец</w:t>
      </w:r>
      <w:proofErr w:type="spellEnd"/>
      <w:r w:rsidRPr="000865C3">
        <w:rPr>
          <w:rFonts w:ascii="Times New Roman" w:hAnsi="Times New Roman" w:cs="Times New Roman"/>
          <w:sz w:val="24"/>
          <w:szCs w:val="24"/>
        </w:rPr>
        <w:t xml:space="preserve"> Республики Карелия» подрядной организацией в лице ООО «</w:t>
      </w:r>
      <w:proofErr w:type="spellStart"/>
      <w:r w:rsidRPr="000865C3">
        <w:rPr>
          <w:rFonts w:ascii="Times New Roman" w:hAnsi="Times New Roman" w:cs="Times New Roman"/>
          <w:sz w:val="24"/>
          <w:szCs w:val="24"/>
        </w:rPr>
        <w:t>АкваМир</w:t>
      </w:r>
      <w:proofErr w:type="spellEnd"/>
      <w:r w:rsidRPr="000865C3">
        <w:rPr>
          <w:rFonts w:ascii="Times New Roman" w:hAnsi="Times New Roman" w:cs="Times New Roman"/>
          <w:sz w:val="24"/>
          <w:szCs w:val="24"/>
        </w:rPr>
        <w:t xml:space="preserve">» выполняется II этап работ, согласно которому подрядная организация должна получить положительное заключение по данной проектно–сметной документации. Срок исполнения подрядчиком обязательств – 31.12.2022. Общая стоимость работ составляет 9 563,3 тысяч рублей. </w:t>
      </w:r>
      <w:r w:rsidR="00B27EC1" w:rsidRPr="000865C3">
        <w:rPr>
          <w:rFonts w:ascii="Times New Roman" w:hAnsi="Times New Roman" w:cs="Times New Roman"/>
          <w:sz w:val="24"/>
          <w:szCs w:val="24"/>
        </w:rPr>
        <w:t>На 2022 год в бюджете Республики Карелия предусмотрены средства в размере 4,1 миллионов рублей.</w:t>
      </w:r>
    </w:p>
    <w:p w:rsidR="00CC7698" w:rsidRPr="000865C3" w:rsidRDefault="00CC7698"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2021 году продолжена реализация мероприятий по утверждению проектно–сметной документации по реконструкции очистных сооружений г. Олонца. </w:t>
      </w:r>
      <w:proofErr w:type="gramStart"/>
      <w:r w:rsidRPr="000865C3">
        <w:rPr>
          <w:rFonts w:ascii="Times New Roman" w:hAnsi="Times New Roman" w:cs="Times New Roman"/>
          <w:sz w:val="24"/>
          <w:szCs w:val="24"/>
        </w:rPr>
        <w:t>В настоящее время мероприятия по подготовке и проведению конкурсных процедур осуществляет Управление капитального строительства Республики Карелия, а администрацией района ведется работа по актуализации технической, градостроительной  и иной исходно–разрешительной документации, необходимой для объявления нового конкурса на право заключения муниципального контракта на выполнение работ по проектированию, проведение которого запланировано на в начале 2022 года.</w:t>
      </w:r>
      <w:proofErr w:type="gramEnd"/>
      <w:r w:rsidR="00B27EC1" w:rsidRPr="000865C3">
        <w:t xml:space="preserve"> В</w:t>
      </w:r>
      <w:r w:rsidR="00B27EC1" w:rsidRPr="000865C3">
        <w:rPr>
          <w:rFonts w:ascii="Times New Roman" w:hAnsi="Times New Roman" w:cs="Times New Roman"/>
          <w:sz w:val="24"/>
          <w:szCs w:val="24"/>
        </w:rPr>
        <w:t xml:space="preserve"> бюджете Республики Карелия предусмотрены средства на проектирование объекта в размере 18,3 миллионов рублей. Заказчиком по контракту выступит казенное учреждение Республики Карелия «Управление капитального строительства Республики Карелия».</w:t>
      </w:r>
    </w:p>
    <w:p w:rsidR="00165331" w:rsidRPr="000865C3" w:rsidRDefault="00165331"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рамках реализации федеральной целевой программы «Развитие Республики Карелия на период до 2023 года» в марте 2021 года введен в эксплуатацию объект «Реконструкция канализационных очистных сооружений </w:t>
      </w:r>
      <w:proofErr w:type="gramStart"/>
      <w:r w:rsidRPr="000865C3">
        <w:rPr>
          <w:rFonts w:ascii="Times New Roman" w:hAnsi="Times New Roman" w:cs="Times New Roman"/>
          <w:sz w:val="24"/>
          <w:szCs w:val="24"/>
        </w:rPr>
        <w:t>в</w:t>
      </w:r>
      <w:proofErr w:type="gramEnd"/>
      <w:r w:rsidRPr="000865C3">
        <w:rPr>
          <w:rFonts w:ascii="Times New Roman" w:hAnsi="Times New Roman" w:cs="Times New Roman"/>
          <w:sz w:val="24"/>
          <w:szCs w:val="24"/>
        </w:rPr>
        <w:t xml:space="preserve"> </w:t>
      </w:r>
      <w:proofErr w:type="gramStart"/>
      <w:r w:rsidRPr="000865C3">
        <w:rPr>
          <w:rFonts w:ascii="Times New Roman" w:hAnsi="Times New Roman" w:cs="Times New Roman"/>
          <w:sz w:val="24"/>
          <w:szCs w:val="24"/>
        </w:rPr>
        <w:t>с</w:t>
      </w:r>
      <w:proofErr w:type="gramEnd"/>
      <w:r w:rsidRPr="000865C3">
        <w:rPr>
          <w:rFonts w:ascii="Times New Roman" w:hAnsi="Times New Roman" w:cs="Times New Roman"/>
          <w:sz w:val="24"/>
          <w:szCs w:val="24"/>
        </w:rPr>
        <w:t>. Видлица Олонецкого района Республики Карелия».</w:t>
      </w:r>
    </w:p>
    <w:p w:rsidR="00AE4F2D" w:rsidRPr="000865C3" w:rsidRDefault="00AE4F2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2021 году администрацией Олонецкого района совместно с управляющими организациями и </w:t>
      </w:r>
      <w:proofErr w:type="spellStart"/>
      <w:r w:rsidRPr="000865C3">
        <w:rPr>
          <w:rFonts w:ascii="Times New Roman" w:hAnsi="Times New Roman" w:cs="Times New Roman"/>
          <w:sz w:val="24"/>
          <w:szCs w:val="24"/>
        </w:rPr>
        <w:t>ресурсоснабжающей</w:t>
      </w:r>
      <w:proofErr w:type="spellEnd"/>
      <w:r w:rsidRPr="000865C3">
        <w:rPr>
          <w:rFonts w:ascii="Times New Roman" w:hAnsi="Times New Roman" w:cs="Times New Roman"/>
          <w:sz w:val="24"/>
          <w:szCs w:val="24"/>
        </w:rPr>
        <w:t xml:space="preserve"> организацией МУП «РРЦ» осуществлен ряд мероприятий по восстановлению и очистке участков дренажно-ливневой канализации на территории г. Олонца и д. Рыпушкалицы. </w:t>
      </w:r>
      <w:r w:rsidR="00B55BBE" w:rsidRPr="000865C3">
        <w:rPr>
          <w:rFonts w:ascii="Times New Roman" w:hAnsi="Times New Roman" w:cs="Times New Roman"/>
          <w:sz w:val="24"/>
          <w:szCs w:val="24"/>
        </w:rPr>
        <w:t>П</w:t>
      </w:r>
      <w:r w:rsidRPr="000865C3">
        <w:rPr>
          <w:rFonts w:ascii="Times New Roman" w:hAnsi="Times New Roman" w:cs="Times New Roman"/>
          <w:sz w:val="24"/>
          <w:szCs w:val="24"/>
        </w:rPr>
        <w:t>роведено информирование жителей многоквартирных домов о необходимости соблюдения правил пользования сетями водоотведения.</w:t>
      </w:r>
    </w:p>
    <w:p w:rsidR="00AE4F2D" w:rsidRPr="000865C3" w:rsidRDefault="00AE4F2D"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Из предусмотренных 20 мероприятий выполнено в полном объеме 7 мероприятий (промывка участков дренажной сети, откачка колодцев).</w:t>
      </w:r>
    </w:p>
    <w:p w:rsidR="00CF576E" w:rsidRPr="000865C3" w:rsidRDefault="00CF576E" w:rsidP="000865C3">
      <w:pPr>
        <w:spacing w:after="0" w:line="240" w:lineRule="auto"/>
        <w:ind w:firstLine="709"/>
        <w:jc w:val="both"/>
        <w:rPr>
          <w:rFonts w:ascii="Times New Roman" w:hAnsi="Times New Roman" w:cs="Times New Roman"/>
          <w:sz w:val="24"/>
          <w:szCs w:val="24"/>
        </w:rPr>
      </w:pPr>
    </w:p>
    <w:p w:rsidR="00AE4F2D" w:rsidRPr="000865C3" w:rsidRDefault="00AE4F2D" w:rsidP="000865C3">
      <w:pPr>
        <w:pStyle w:val="a6"/>
        <w:numPr>
          <w:ilvl w:val="2"/>
          <w:numId w:val="30"/>
        </w:numPr>
        <w:ind w:left="0" w:firstLine="0"/>
        <w:jc w:val="center"/>
        <w:rPr>
          <w:rFonts w:ascii="Times New Roman" w:hAnsi="Times New Roman"/>
          <w:b/>
          <w:sz w:val="24"/>
          <w:szCs w:val="24"/>
        </w:rPr>
      </w:pPr>
      <w:r w:rsidRPr="000865C3">
        <w:rPr>
          <w:rFonts w:ascii="Times New Roman" w:hAnsi="Times New Roman"/>
          <w:b/>
          <w:sz w:val="24"/>
          <w:szCs w:val="24"/>
        </w:rPr>
        <w:t>Теплоснабжение</w:t>
      </w:r>
      <w:r w:rsidR="00980D43" w:rsidRPr="000865C3">
        <w:rPr>
          <w:rFonts w:ascii="Times New Roman" w:hAnsi="Times New Roman"/>
          <w:b/>
          <w:sz w:val="24"/>
          <w:szCs w:val="24"/>
        </w:rPr>
        <w:t xml:space="preserve"> на территории Олонецкого района</w:t>
      </w:r>
    </w:p>
    <w:p w:rsidR="00AE4F2D" w:rsidRPr="000865C3" w:rsidRDefault="00AE4F2D" w:rsidP="000865C3">
      <w:pPr>
        <w:pStyle w:val="a6"/>
        <w:ind w:left="7688"/>
        <w:jc w:val="both"/>
        <w:rPr>
          <w:rFonts w:ascii="Times New Roman" w:hAnsi="Times New Roman"/>
          <w:sz w:val="24"/>
          <w:szCs w:val="24"/>
        </w:rPr>
      </w:pPr>
    </w:p>
    <w:p w:rsidR="00AE4F2D" w:rsidRPr="000865C3" w:rsidRDefault="00AE4F2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рамках мероприятий по развитию систем децентрализованного теплоснабжения в 2021 году завершен перевод на </w:t>
      </w:r>
      <w:proofErr w:type="spellStart"/>
      <w:r w:rsidRPr="000865C3">
        <w:rPr>
          <w:rFonts w:ascii="Times New Roman" w:eastAsia="Calibri" w:hAnsi="Times New Roman" w:cs="Times New Roman"/>
          <w:sz w:val="24"/>
          <w:szCs w:val="24"/>
        </w:rPr>
        <w:t>электроотопление</w:t>
      </w:r>
      <w:proofErr w:type="spellEnd"/>
      <w:r w:rsidRPr="000865C3">
        <w:rPr>
          <w:rFonts w:ascii="Times New Roman" w:eastAsia="Calibri" w:hAnsi="Times New Roman" w:cs="Times New Roman"/>
          <w:sz w:val="24"/>
          <w:szCs w:val="24"/>
        </w:rPr>
        <w:t xml:space="preserve"> многоквартирных домов по ул. </w:t>
      </w:r>
      <w:proofErr w:type="gramStart"/>
      <w:r w:rsidRPr="000865C3">
        <w:rPr>
          <w:rFonts w:ascii="Times New Roman" w:eastAsia="Calibri" w:hAnsi="Times New Roman" w:cs="Times New Roman"/>
          <w:sz w:val="24"/>
          <w:szCs w:val="24"/>
        </w:rPr>
        <w:t>Комсомольской</w:t>
      </w:r>
      <w:proofErr w:type="gramEnd"/>
      <w:r w:rsidRPr="000865C3">
        <w:rPr>
          <w:rFonts w:ascii="Times New Roman" w:eastAsia="Calibri" w:hAnsi="Times New Roman" w:cs="Times New Roman"/>
          <w:sz w:val="24"/>
          <w:szCs w:val="24"/>
        </w:rPr>
        <w:t xml:space="preserve"> (д.20а, д.20б, д.22, д.24) г. Олонца.</w:t>
      </w:r>
    </w:p>
    <w:p w:rsidR="00AE4F2D" w:rsidRPr="000865C3" w:rsidRDefault="00AE4F2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ходе указанных мероприятий на придомовых территориях у каждого дома смонтированы блочные индивидуальные тепловые пункты, осуществляющие подачу теплоносителя, полученного путем нагрева </w:t>
      </w:r>
      <w:proofErr w:type="spellStart"/>
      <w:r w:rsidRPr="000865C3">
        <w:rPr>
          <w:rFonts w:ascii="Times New Roman" w:eastAsia="Calibri" w:hAnsi="Times New Roman" w:cs="Times New Roman"/>
          <w:sz w:val="24"/>
          <w:szCs w:val="24"/>
        </w:rPr>
        <w:t>электрокотлами</w:t>
      </w:r>
      <w:proofErr w:type="spellEnd"/>
      <w:r w:rsidRPr="000865C3">
        <w:rPr>
          <w:rFonts w:ascii="Times New Roman" w:eastAsia="Calibri" w:hAnsi="Times New Roman" w:cs="Times New Roman"/>
          <w:sz w:val="24"/>
          <w:szCs w:val="24"/>
        </w:rPr>
        <w:t xml:space="preserve">. </w:t>
      </w:r>
      <w:proofErr w:type="gramStart"/>
      <w:r w:rsidRPr="000865C3">
        <w:rPr>
          <w:rFonts w:ascii="Times New Roman" w:eastAsia="Calibri" w:hAnsi="Times New Roman" w:cs="Times New Roman"/>
          <w:sz w:val="24"/>
          <w:szCs w:val="24"/>
        </w:rPr>
        <w:t xml:space="preserve">Кроме того, для бесперебойного электроснабжения таких индивидуальных пунктов построены 2 высоковольтных линии электроснабжения 10кВ от действующей подстанции ПС-41 на ул. Володарского до указанных домов, трансформаторная подстанция 10/0,4 </w:t>
      </w:r>
      <w:proofErr w:type="spellStart"/>
      <w:r w:rsidRPr="000865C3">
        <w:rPr>
          <w:rFonts w:ascii="Times New Roman" w:eastAsia="Calibri" w:hAnsi="Times New Roman" w:cs="Times New Roman"/>
          <w:sz w:val="24"/>
          <w:szCs w:val="24"/>
        </w:rPr>
        <w:t>кВ</w:t>
      </w:r>
      <w:proofErr w:type="spellEnd"/>
      <w:r w:rsidRPr="000865C3">
        <w:rPr>
          <w:rFonts w:ascii="Times New Roman" w:eastAsia="Calibri" w:hAnsi="Times New Roman" w:cs="Times New Roman"/>
          <w:sz w:val="24"/>
          <w:szCs w:val="24"/>
        </w:rPr>
        <w:t xml:space="preserve">, распределительные линии 0,4 </w:t>
      </w:r>
      <w:proofErr w:type="spellStart"/>
      <w:r w:rsidRPr="000865C3">
        <w:rPr>
          <w:rFonts w:ascii="Times New Roman" w:eastAsia="Calibri" w:hAnsi="Times New Roman" w:cs="Times New Roman"/>
          <w:sz w:val="24"/>
          <w:szCs w:val="24"/>
        </w:rPr>
        <w:t>кВ</w:t>
      </w:r>
      <w:proofErr w:type="spellEnd"/>
      <w:r w:rsidRPr="000865C3">
        <w:rPr>
          <w:rFonts w:ascii="Times New Roman" w:eastAsia="Calibri" w:hAnsi="Times New Roman" w:cs="Times New Roman"/>
          <w:sz w:val="24"/>
          <w:szCs w:val="24"/>
        </w:rPr>
        <w:t xml:space="preserve"> от трансформаторной подстанции к индивидуальным пунктам, а также осуществлена врезка магистральных труб от индивидуальных пунктов в существующие внутренние тепловые сети домов.</w:t>
      </w:r>
      <w:proofErr w:type="gramEnd"/>
    </w:p>
    <w:p w:rsidR="00AE4F2D" w:rsidRPr="000865C3" w:rsidRDefault="00AE4F2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Стоимость мероприятий составила 8,5 миллионов рублей, финансирование осуществлялось из бюджета Республики Карелия.</w:t>
      </w:r>
    </w:p>
    <w:p w:rsidR="00AE4F2D" w:rsidRPr="000865C3" w:rsidRDefault="00AE4F2D" w:rsidP="000865C3">
      <w:pPr>
        <w:spacing w:after="0" w:line="240" w:lineRule="auto"/>
        <w:ind w:firstLine="709"/>
        <w:jc w:val="both"/>
        <w:rPr>
          <w:rFonts w:ascii="Times New Roman" w:hAnsi="Times New Roman" w:cs="Times New Roman"/>
          <w:sz w:val="24"/>
          <w:szCs w:val="24"/>
        </w:rPr>
      </w:pPr>
    </w:p>
    <w:p w:rsidR="0046059D" w:rsidRPr="000865C3" w:rsidRDefault="0046059D" w:rsidP="000865C3">
      <w:pPr>
        <w:pStyle w:val="a6"/>
        <w:numPr>
          <w:ilvl w:val="2"/>
          <w:numId w:val="30"/>
        </w:numPr>
        <w:ind w:left="0" w:firstLine="0"/>
        <w:jc w:val="center"/>
        <w:outlineLvl w:val="0"/>
        <w:rPr>
          <w:rFonts w:ascii="Times New Roman" w:hAnsi="Times New Roman"/>
          <w:b/>
          <w:sz w:val="24"/>
          <w:szCs w:val="24"/>
        </w:rPr>
      </w:pPr>
      <w:bookmarkStart w:id="35" w:name="_Toc65501913"/>
      <w:r w:rsidRPr="000865C3">
        <w:rPr>
          <w:rFonts w:ascii="Times New Roman" w:hAnsi="Times New Roman"/>
          <w:b/>
          <w:sz w:val="24"/>
          <w:szCs w:val="24"/>
        </w:rPr>
        <w:t>Энергосбережение и энергетическая эффективность</w:t>
      </w:r>
      <w:bookmarkEnd w:id="35"/>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системе ГИС ЖКХ на территории Олонецкого района зарегистрированы 9 поселений района,  а также администрация Олонецкого национального муниципального района. </w:t>
      </w:r>
    </w:p>
    <w:p w:rsidR="00CA781A" w:rsidRPr="000865C3" w:rsidRDefault="00CA781A" w:rsidP="000865C3">
      <w:pPr>
        <w:spacing w:after="0" w:line="240" w:lineRule="auto"/>
        <w:ind w:firstLine="709"/>
        <w:jc w:val="both"/>
        <w:rPr>
          <w:sz w:val="28"/>
          <w:szCs w:val="28"/>
        </w:rPr>
      </w:pPr>
      <w:r w:rsidRPr="000865C3">
        <w:rPr>
          <w:rFonts w:ascii="Times New Roman" w:hAnsi="Times New Roman" w:cs="Times New Roman"/>
          <w:sz w:val="24"/>
          <w:szCs w:val="24"/>
        </w:rPr>
        <w:t>В отчетном периоде п</w:t>
      </w:r>
      <w:r w:rsidRPr="000865C3">
        <w:rPr>
          <w:rFonts w:ascii="Times New Roman" w:eastAsia="Calibri" w:hAnsi="Times New Roman" w:cs="Times New Roman"/>
          <w:sz w:val="24"/>
          <w:szCs w:val="24"/>
        </w:rPr>
        <w:t>остановление</w:t>
      </w:r>
      <w:r w:rsidRPr="000865C3">
        <w:rPr>
          <w:rFonts w:ascii="Times New Roman" w:hAnsi="Times New Roman" w:cs="Times New Roman"/>
          <w:sz w:val="24"/>
          <w:szCs w:val="24"/>
        </w:rPr>
        <w:t>м</w:t>
      </w:r>
      <w:r w:rsidRPr="000865C3">
        <w:rPr>
          <w:rFonts w:ascii="Times New Roman" w:eastAsia="Calibri" w:hAnsi="Times New Roman" w:cs="Times New Roman"/>
          <w:sz w:val="24"/>
          <w:szCs w:val="24"/>
        </w:rPr>
        <w:t xml:space="preserve"> администрации Олонецкого национального муниципального района от 21.02.2020 № 140</w:t>
      </w:r>
      <w:r w:rsidR="00D14436" w:rsidRPr="000865C3">
        <w:rPr>
          <w:rFonts w:ascii="Times New Roman" w:eastAsia="Calibri" w:hAnsi="Times New Roman" w:cs="Times New Roman"/>
          <w:sz w:val="24"/>
          <w:szCs w:val="24"/>
        </w:rPr>
        <w:t xml:space="preserve"> </w:t>
      </w:r>
      <w:r w:rsidRPr="000865C3">
        <w:rPr>
          <w:rFonts w:ascii="Times New Roman" w:hAnsi="Times New Roman" w:cs="Times New Roman"/>
          <w:sz w:val="24"/>
          <w:szCs w:val="24"/>
        </w:rPr>
        <w:t xml:space="preserve">утверждена муниципальная программа </w:t>
      </w:r>
      <w:r w:rsidRPr="000865C3">
        <w:rPr>
          <w:rFonts w:ascii="Times New Roman" w:eastAsia="Calibri" w:hAnsi="Times New Roman" w:cs="Times New Roman"/>
          <w:sz w:val="24"/>
          <w:szCs w:val="24"/>
        </w:rPr>
        <w:lastRenderedPageBreak/>
        <w:t>«Энергосбережение и повышение энергетической эффективности жилищного фонда, расположенного на территории Олонецкого национального муниципального района на 2020-2024 годы»</w:t>
      </w:r>
      <w:r w:rsidRPr="000865C3">
        <w:rPr>
          <w:rFonts w:ascii="Times New Roman" w:hAnsi="Times New Roman" w:cs="Times New Roman"/>
          <w:sz w:val="24"/>
          <w:szCs w:val="24"/>
        </w:rPr>
        <w:t>.</w:t>
      </w: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Размещена, сдана и принята Минстроем РК энергетическая декларация по зданиям администрации в модуле «ГИС – </w:t>
      </w:r>
      <w:proofErr w:type="spellStart"/>
      <w:r w:rsidRPr="000865C3">
        <w:rPr>
          <w:rFonts w:ascii="Times New Roman" w:eastAsia="Calibri" w:hAnsi="Times New Roman" w:cs="Times New Roman"/>
          <w:sz w:val="24"/>
          <w:szCs w:val="24"/>
        </w:rPr>
        <w:t>энергоэффективность</w:t>
      </w:r>
      <w:proofErr w:type="spellEnd"/>
      <w:r w:rsidRPr="000865C3">
        <w:rPr>
          <w:rFonts w:ascii="Times New Roman" w:eastAsia="Calibri" w:hAnsi="Times New Roman" w:cs="Times New Roman"/>
          <w:sz w:val="24"/>
          <w:szCs w:val="24"/>
        </w:rPr>
        <w:t>», а также по всем подведомственным учреждениям за 20</w:t>
      </w:r>
      <w:r w:rsidR="00D14436" w:rsidRPr="000865C3">
        <w:rPr>
          <w:rFonts w:ascii="Times New Roman" w:eastAsia="Calibri" w:hAnsi="Times New Roman" w:cs="Times New Roman"/>
          <w:sz w:val="24"/>
          <w:szCs w:val="24"/>
        </w:rPr>
        <w:t>21</w:t>
      </w:r>
      <w:r w:rsidRPr="000865C3">
        <w:rPr>
          <w:rFonts w:ascii="Times New Roman" w:eastAsia="Calibri" w:hAnsi="Times New Roman" w:cs="Times New Roman"/>
          <w:sz w:val="24"/>
          <w:szCs w:val="24"/>
        </w:rPr>
        <w:t xml:space="preserve"> год.</w:t>
      </w:r>
    </w:p>
    <w:p w:rsidR="0018291C" w:rsidRPr="000865C3" w:rsidRDefault="0018291C" w:rsidP="000865C3">
      <w:pPr>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36" w:name="_Toc65501914"/>
      <w:r w:rsidRPr="000865C3">
        <w:rPr>
          <w:rFonts w:ascii="Times New Roman" w:hAnsi="Times New Roman"/>
          <w:b/>
          <w:sz w:val="24"/>
          <w:szCs w:val="24"/>
        </w:rPr>
        <w:t>Жилищное строительство</w:t>
      </w:r>
      <w:bookmarkEnd w:id="36"/>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p>
    <w:p w:rsidR="00957C4D" w:rsidRPr="000865C3" w:rsidRDefault="0095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территории района введено в действие 11,6 тыс</w:t>
      </w:r>
      <w:r w:rsidR="009452C0"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кв. м общей площади жилья, что составило 116,0% от планового значения показателя.</w:t>
      </w:r>
    </w:p>
    <w:p w:rsidR="00957C4D" w:rsidRPr="000865C3" w:rsidRDefault="0095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Региональную программу капитального ремонта общего имущества в многоквартирных домах включено 150 домов, расположенных в районе.</w:t>
      </w:r>
    </w:p>
    <w:p w:rsidR="00957C4D" w:rsidRPr="000865C3" w:rsidRDefault="0095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Фондом капитального ремонта Республики Карелия организовано проведение мероприятий по капитальному ремонту общего имущества в отношении 15 многоквартирных домов (далее – МКД):</w:t>
      </w:r>
    </w:p>
    <w:p w:rsidR="00957C4D" w:rsidRPr="000865C3" w:rsidRDefault="0095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- 10 МКД – рекомендовано признать аварийными и подлежащими сносу;</w:t>
      </w:r>
    </w:p>
    <w:p w:rsidR="00957C4D" w:rsidRPr="000865C3" w:rsidRDefault="0095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- 4 МКД – </w:t>
      </w:r>
      <w:proofErr w:type="spellStart"/>
      <w:r w:rsidRPr="000865C3">
        <w:rPr>
          <w:rFonts w:ascii="Times New Roman" w:eastAsia="Calibri" w:hAnsi="Times New Roman" w:cs="Times New Roman"/>
          <w:sz w:val="24"/>
          <w:szCs w:val="24"/>
        </w:rPr>
        <w:t>ремонтопригодные</w:t>
      </w:r>
      <w:proofErr w:type="spellEnd"/>
      <w:r w:rsidRPr="000865C3">
        <w:rPr>
          <w:rFonts w:ascii="Times New Roman" w:eastAsia="Calibri" w:hAnsi="Times New Roman" w:cs="Times New Roman"/>
          <w:sz w:val="24"/>
          <w:szCs w:val="24"/>
        </w:rPr>
        <w:t>, начата разработка проектной документации;</w:t>
      </w:r>
    </w:p>
    <w:p w:rsidR="00957C4D" w:rsidRPr="000865C3" w:rsidRDefault="0095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- 1 МКД – аукцион на выбор подрядной организации на разработку проектной документации не состоялся.</w:t>
      </w:r>
    </w:p>
    <w:p w:rsidR="00957C4D" w:rsidRPr="000865C3" w:rsidRDefault="0095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рамках реализации Региональной адресной программы по переселению граждан из аварийного жилищного фонда на 2019-2023 годы на территории района подлежат расселению 80 квартир (16 многоквартирных домов), в которых проживают 196 человек, расселяемая площадь 3 079,40 кв. метров (1 пустующая муниципальная квартира будет исключена из Программы).</w:t>
      </w:r>
    </w:p>
    <w:p w:rsidR="00957C4D" w:rsidRPr="000865C3" w:rsidRDefault="0095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 состоянию на 1 января 2022 года из 79 квартир расселено 40 квартир:</w:t>
      </w:r>
    </w:p>
    <w:p w:rsidR="00957C4D" w:rsidRPr="000865C3" w:rsidRDefault="0095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- 14 собственникам выплачено возмещение за изымаемые жилые помещения;</w:t>
      </w:r>
    </w:p>
    <w:p w:rsidR="00957C4D" w:rsidRPr="000865C3" w:rsidRDefault="0095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- 26 квартир приобретено на вторичном рынке жилья.</w:t>
      </w:r>
    </w:p>
    <w:p w:rsidR="00957C4D" w:rsidRPr="000865C3" w:rsidRDefault="0095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Работа по расселению оставшихся 39 квартир будет продолжена до конца 2023 года:</w:t>
      </w:r>
    </w:p>
    <w:p w:rsidR="00957C4D" w:rsidRPr="000865C3" w:rsidRDefault="0095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- 12 квартир планируется приобрести в строящемся многоквартирном доме в п. Ильинский во втором квартале 2022 года;</w:t>
      </w:r>
    </w:p>
    <w:p w:rsidR="00957C4D" w:rsidRPr="000865C3" w:rsidRDefault="0095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- 6 семей выразили согласие на переезд в г. Кондопога (третий 80-квартирный дом);</w:t>
      </w:r>
    </w:p>
    <w:p w:rsidR="00957C4D" w:rsidRPr="000865C3" w:rsidRDefault="0095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- 21 квартира будет расселена путем приобретения жилья на вторичном рынке и выплаты компенсаций собственникам.</w:t>
      </w:r>
    </w:p>
    <w:p w:rsidR="00957C4D" w:rsidRPr="000865C3" w:rsidRDefault="0095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После 1 января 2017 года признано </w:t>
      </w:r>
      <w:proofErr w:type="gramStart"/>
      <w:r w:rsidRPr="000865C3">
        <w:rPr>
          <w:rFonts w:ascii="Times New Roman" w:eastAsia="Calibri" w:hAnsi="Times New Roman" w:cs="Times New Roman"/>
          <w:sz w:val="24"/>
          <w:szCs w:val="24"/>
        </w:rPr>
        <w:t>аварийными</w:t>
      </w:r>
      <w:proofErr w:type="gramEnd"/>
      <w:r w:rsidRPr="000865C3">
        <w:rPr>
          <w:rFonts w:ascii="Times New Roman" w:eastAsia="Calibri" w:hAnsi="Times New Roman" w:cs="Times New Roman"/>
          <w:sz w:val="24"/>
          <w:szCs w:val="24"/>
        </w:rPr>
        <w:t xml:space="preserve"> 178 многоквартирных домов (1 274 квартиры), в которых проживают 2 377 человек, расселяемая площадь 50,47 тысяч кв. метров.</w:t>
      </w:r>
      <w:r w:rsidR="00DC31E8" w:rsidRPr="000865C3">
        <w:rPr>
          <w:rFonts w:ascii="Times New Roman" w:eastAsia="Calibri" w:hAnsi="Times New Roman" w:cs="Times New Roman"/>
          <w:sz w:val="24"/>
          <w:szCs w:val="24"/>
        </w:rPr>
        <w:t xml:space="preserve"> За 2021 год аварийными признаны 19 многоквартирных домов (5 826,2 </w:t>
      </w:r>
      <w:proofErr w:type="spellStart"/>
      <w:r w:rsidR="00DC31E8" w:rsidRPr="000865C3">
        <w:rPr>
          <w:rFonts w:ascii="Times New Roman" w:eastAsia="Calibri" w:hAnsi="Times New Roman" w:cs="Times New Roman"/>
          <w:sz w:val="24"/>
          <w:szCs w:val="24"/>
        </w:rPr>
        <w:t>кв</w:t>
      </w:r>
      <w:proofErr w:type="gramStart"/>
      <w:r w:rsidR="00DC31E8" w:rsidRPr="000865C3">
        <w:rPr>
          <w:rFonts w:ascii="Times New Roman" w:eastAsia="Calibri" w:hAnsi="Times New Roman" w:cs="Times New Roman"/>
          <w:sz w:val="24"/>
          <w:szCs w:val="24"/>
        </w:rPr>
        <w:t>.м</w:t>
      </w:r>
      <w:proofErr w:type="spellEnd"/>
      <w:proofErr w:type="gramEnd"/>
      <w:r w:rsidR="00DC31E8" w:rsidRPr="000865C3">
        <w:rPr>
          <w:rFonts w:ascii="Times New Roman" w:eastAsia="Calibri" w:hAnsi="Times New Roman" w:cs="Times New Roman"/>
          <w:sz w:val="24"/>
          <w:szCs w:val="24"/>
        </w:rPr>
        <w:t>), признаны непригодными для проживания 18 жилых помещений.</w:t>
      </w:r>
    </w:p>
    <w:p w:rsidR="003353AE" w:rsidRPr="000865C3" w:rsidRDefault="003353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На учете в качестве нуждающихся в жилых помещениях, предоставляемых по договору социального найма, состоит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 241 семья (556 граждан), в том числе:</w:t>
      </w:r>
    </w:p>
    <w:p w:rsidR="003353AE" w:rsidRPr="000865C3" w:rsidRDefault="003353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имеющих право на внеочередное предоставление жилых помещений – 66;</w:t>
      </w:r>
    </w:p>
    <w:p w:rsidR="003353AE" w:rsidRPr="000865C3" w:rsidRDefault="003353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многодетных семей – 25;</w:t>
      </w:r>
    </w:p>
    <w:p w:rsidR="003353AE" w:rsidRPr="000865C3" w:rsidRDefault="003353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молодых семей – 57;</w:t>
      </w:r>
    </w:p>
    <w:p w:rsidR="003353AE" w:rsidRPr="000865C3" w:rsidRDefault="003353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состоят более 10 лет – 39.</w:t>
      </w:r>
    </w:p>
    <w:p w:rsidR="003353AE" w:rsidRPr="000865C3" w:rsidRDefault="003353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С заявлением о признании </w:t>
      </w:r>
      <w:proofErr w:type="gramStart"/>
      <w:r w:rsidRPr="000865C3">
        <w:rPr>
          <w:rFonts w:ascii="Times New Roman" w:eastAsia="Calibri" w:hAnsi="Times New Roman" w:cs="Times New Roman"/>
          <w:sz w:val="24"/>
          <w:szCs w:val="24"/>
        </w:rPr>
        <w:t>нуждающимися</w:t>
      </w:r>
      <w:proofErr w:type="gramEnd"/>
      <w:r w:rsidRPr="000865C3">
        <w:rPr>
          <w:rFonts w:ascii="Times New Roman" w:eastAsia="Calibri" w:hAnsi="Times New Roman" w:cs="Times New Roman"/>
          <w:sz w:val="24"/>
          <w:szCs w:val="24"/>
        </w:rPr>
        <w:t xml:space="preserve"> в жилых помещениях в 2021 году обратилась 31 семья, в том числе:</w:t>
      </w:r>
    </w:p>
    <w:p w:rsidR="003353AE" w:rsidRPr="000865C3" w:rsidRDefault="003353AE" w:rsidP="000865C3">
      <w:pPr>
        <w:spacing w:after="0" w:line="240" w:lineRule="auto"/>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 по сельским поселениям - 20 семей, из них 7 семей поставлены на учет в качестве нуждающихся в жилых помещениях;</w:t>
      </w:r>
      <w:proofErr w:type="gramEnd"/>
    </w:p>
    <w:p w:rsidR="003353AE" w:rsidRPr="000865C3" w:rsidRDefault="003353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городскому поселению - 11 семей, из них 2 семьи поставлены на учет в качестве нуждающихся в жилых помещениях.</w:t>
      </w:r>
    </w:p>
    <w:p w:rsidR="003353AE" w:rsidRPr="000865C3" w:rsidRDefault="003353AE"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Сняты</w:t>
      </w:r>
      <w:proofErr w:type="gramEnd"/>
      <w:r w:rsidRPr="000865C3">
        <w:rPr>
          <w:rFonts w:ascii="Times New Roman" w:eastAsia="Calibri" w:hAnsi="Times New Roman" w:cs="Times New Roman"/>
          <w:sz w:val="24"/>
          <w:szCs w:val="24"/>
        </w:rPr>
        <w:t xml:space="preserve"> с учета в качестве нуждающихся в жилых помещениях 6 семей в сельских поселениях и 5 семей в Олонецком городском поселении.</w:t>
      </w:r>
    </w:p>
    <w:p w:rsidR="003353AE" w:rsidRPr="000865C3" w:rsidRDefault="003353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За 2021 год заключено (перезаключено) 188 договоров социального найма на жилые помещения из них:</w:t>
      </w:r>
    </w:p>
    <w:p w:rsidR="003353AE" w:rsidRPr="000865C3" w:rsidRDefault="003353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по сельским поселениям  - 128;</w:t>
      </w:r>
    </w:p>
    <w:p w:rsidR="003353AE" w:rsidRPr="000865C3" w:rsidRDefault="003353A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по городу – 60.</w:t>
      </w:r>
    </w:p>
    <w:p w:rsidR="003353AE" w:rsidRPr="000865C3" w:rsidRDefault="003353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 заявлением о вселении в муниципальное жилье по договору социального найма обратилось 14 граждан, 2 из них отказано.</w:t>
      </w:r>
    </w:p>
    <w:p w:rsidR="003353AE" w:rsidRPr="000865C3" w:rsidRDefault="003353A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 заявлением об исключении  из муниципального  жилья по  договору социального найма обратилось 43 гражданина.</w:t>
      </w:r>
    </w:p>
    <w:p w:rsidR="001B327E" w:rsidRPr="000865C3" w:rsidRDefault="001B327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заявлений о включении в программу не поступало. В рамках программы 1 семья получила социальную выплату на сумму    1 392,5 тысяч рублей. В списке участников программы на 2021 год значится 8 семей.</w:t>
      </w:r>
    </w:p>
    <w:p w:rsidR="001B327E" w:rsidRPr="000865C3" w:rsidRDefault="001B327E"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рамках реализации мероприятий по улучшению жилищных условий граждан, проживающих в сельской местности, в том числе молодых семей и молодых специалистов, определенных  федеральной целевой программой «Комплексное развитие сельских территорий», в 2021 году были осуществлены выплаты 4 семьям</w:t>
      </w:r>
      <w:r w:rsidR="00F71DB2"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w:t>
      </w:r>
      <w:proofErr w:type="gramStart"/>
      <w:r w:rsidR="00F71DB2" w:rsidRPr="000865C3">
        <w:rPr>
          <w:rFonts w:ascii="Times New Roman" w:eastAsia="Calibri" w:hAnsi="Times New Roman" w:cs="Times New Roman"/>
          <w:sz w:val="24"/>
          <w:szCs w:val="24"/>
        </w:rPr>
        <w:t>С</w:t>
      </w:r>
      <w:r w:rsidRPr="000865C3">
        <w:rPr>
          <w:rFonts w:ascii="Times New Roman" w:eastAsia="Calibri" w:hAnsi="Times New Roman" w:cs="Times New Roman"/>
          <w:sz w:val="24"/>
          <w:szCs w:val="24"/>
        </w:rPr>
        <w:t>оциальная выплата предоставлена бригадиру рабочих по уходу за животными ОАО «Племенное хозяйство «</w:t>
      </w:r>
      <w:proofErr w:type="spellStart"/>
      <w:r w:rsidRPr="000865C3">
        <w:rPr>
          <w:rFonts w:ascii="Times New Roman" w:eastAsia="Calibri" w:hAnsi="Times New Roman" w:cs="Times New Roman"/>
          <w:sz w:val="24"/>
          <w:szCs w:val="24"/>
        </w:rPr>
        <w:t>Ильинское</w:t>
      </w:r>
      <w:proofErr w:type="spellEnd"/>
      <w:r w:rsidRPr="000865C3">
        <w:rPr>
          <w:rFonts w:ascii="Times New Roman" w:eastAsia="Calibri" w:hAnsi="Times New Roman" w:cs="Times New Roman"/>
          <w:sz w:val="24"/>
          <w:szCs w:val="24"/>
        </w:rPr>
        <w:t xml:space="preserve">» Мининой Елене Владимировне с семьей в составе 4 человек, </w:t>
      </w:r>
      <w:proofErr w:type="spellStart"/>
      <w:r w:rsidRPr="000865C3">
        <w:rPr>
          <w:rFonts w:ascii="Times New Roman" w:eastAsia="Calibri" w:hAnsi="Times New Roman" w:cs="Times New Roman"/>
          <w:sz w:val="24"/>
          <w:szCs w:val="24"/>
        </w:rPr>
        <w:t>Чупукову</w:t>
      </w:r>
      <w:proofErr w:type="spellEnd"/>
      <w:r w:rsidRPr="000865C3">
        <w:rPr>
          <w:rFonts w:ascii="Times New Roman" w:eastAsia="Calibri" w:hAnsi="Times New Roman" w:cs="Times New Roman"/>
          <w:sz w:val="24"/>
          <w:szCs w:val="24"/>
        </w:rPr>
        <w:t xml:space="preserve"> Андрею Анатольевичу с семьей в составе 5 человек, главному инженеру по эксплуатации автомобильной техники и тракторов Решетину Игорю Васильевичу с семьей в составе 3 человек и воспитателю МКОУ «</w:t>
      </w:r>
      <w:proofErr w:type="spellStart"/>
      <w:r w:rsidRPr="000865C3">
        <w:rPr>
          <w:rFonts w:ascii="Times New Roman" w:eastAsia="Calibri" w:hAnsi="Times New Roman" w:cs="Times New Roman"/>
          <w:sz w:val="24"/>
          <w:szCs w:val="24"/>
        </w:rPr>
        <w:t>Рыпушкальская</w:t>
      </w:r>
      <w:proofErr w:type="spellEnd"/>
      <w:r w:rsidRPr="000865C3">
        <w:rPr>
          <w:rFonts w:ascii="Times New Roman" w:eastAsia="Calibri" w:hAnsi="Times New Roman" w:cs="Times New Roman"/>
          <w:sz w:val="24"/>
          <w:szCs w:val="24"/>
        </w:rPr>
        <w:t xml:space="preserve"> основная общеобразовательная школа» </w:t>
      </w:r>
      <w:proofErr w:type="spellStart"/>
      <w:r w:rsidRPr="000865C3">
        <w:rPr>
          <w:rFonts w:ascii="Times New Roman" w:eastAsia="Calibri" w:hAnsi="Times New Roman" w:cs="Times New Roman"/>
          <w:sz w:val="24"/>
          <w:szCs w:val="24"/>
        </w:rPr>
        <w:t>Ругачевой</w:t>
      </w:r>
      <w:proofErr w:type="spellEnd"/>
      <w:r w:rsidRPr="000865C3">
        <w:rPr>
          <w:rFonts w:ascii="Times New Roman" w:eastAsia="Calibri" w:hAnsi="Times New Roman" w:cs="Times New Roman"/>
          <w:sz w:val="24"/>
          <w:szCs w:val="24"/>
        </w:rPr>
        <w:t xml:space="preserve"> Наталье Михайловне с семьей</w:t>
      </w:r>
      <w:proofErr w:type="gramEnd"/>
      <w:r w:rsidRPr="000865C3">
        <w:rPr>
          <w:rFonts w:ascii="Times New Roman" w:eastAsia="Calibri" w:hAnsi="Times New Roman" w:cs="Times New Roman"/>
          <w:sz w:val="24"/>
          <w:szCs w:val="24"/>
        </w:rPr>
        <w:t xml:space="preserve"> в составе 4 человек. Общий размер социальных выплат, предоставленных в 2021 году, составил 6,9 м</w:t>
      </w:r>
      <w:r w:rsidR="00F71DB2" w:rsidRPr="000865C3">
        <w:rPr>
          <w:rFonts w:ascii="Times New Roman" w:eastAsia="Calibri" w:hAnsi="Times New Roman" w:cs="Times New Roman"/>
          <w:sz w:val="24"/>
          <w:szCs w:val="24"/>
        </w:rPr>
        <w:t>иллионов</w:t>
      </w:r>
      <w:r w:rsidRPr="000865C3">
        <w:rPr>
          <w:rFonts w:ascii="Times New Roman" w:eastAsia="Calibri" w:hAnsi="Times New Roman" w:cs="Times New Roman"/>
          <w:sz w:val="24"/>
          <w:szCs w:val="24"/>
        </w:rPr>
        <w:t xml:space="preserve"> рублей. В списке участников программы значится 6 семей.</w:t>
      </w:r>
    </w:p>
    <w:p w:rsidR="009F1140" w:rsidRPr="000865C3" w:rsidRDefault="009F1140"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В сводный список на 2021 год граждан-участников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по категории «Граждане, выезжающие из районов Крайнего Севера и приравненных к ним местностям» включено 2 гражданина.</w:t>
      </w:r>
      <w:proofErr w:type="gramEnd"/>
    </w:p>
    <w:p w:rsidR="00957C4D" w:rsidRPr="000865C3" w:rsidRDefault="0095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Также в 2021 году для детей-сирот приобретено </w:t>
      </w:r>
      <w:r w:rsidR="003353AE" w:rsidRPr="000865C3">
        <w:rPr>
          <w:rFonts w:ascii="Times New Roman" w:eastAsia="Calibri" w:hAnsi="Times New Roman" w:cs="Times New Roman"/>
          <w:sz w:val="24"/>
          <w:szCs w:val="24"/>
        </w:rPr>
        <w:t>10</w:t>
      </w:r>
      <w:r w:rsidRPr="000865C3">
        <w:rPr>
          <w:rFonts w:ascii="Times New Roman" w:eastAsia="Calibri" w:hAnsi="Times New Roman" w:cs="Times New Roman"/>
          <w:sz w:val="24"/>
          <w:szCs w:val="24"/>
        </w:rPr>
        <w:t xml:space="preserve"> жилых помещений.</w:t>
      </w:r>
    </w:p>
    <w:p w:rsidR="004B4556" w:rsidRPr="000865C3" w:rsidRDefault="004B4556"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На 1 января 2022 года в очереди на получение земельных участков в собственность состоят 157 многодетных семей. В 2021 году в собственность многодетным семьям предоставлен 31 земельный участок. В целях формирования земельных участков под индивидуальное жилищное строительство и размещения объектов инфраструктуры разработана документация по планировке территории «Обустройство площадки под компактную жилую застройку в г. Олонце. Это дает возможность постановки на учет 97 участков под ИЖС и 6-ти участков под объекты инфраструктуры. Также выполнены работы по разработке документации по планировке территории с выполнением комплексных инженерных изысканий и проведением работ по постановке на кадастровый учет образованных земельных участков, это в д. </w:t>
      </w:r>
      <w:proofErr w:type="spellStart"/>
      <w:r w:rsidRPr="000865C3">
        <w:rPr>
          <w:rFonts w:ascii="Times New Roman" w:eastAsia="Calibri" w:hAnsi="Times New Roman" w:cs="Times New Roman"/>
          <w:sz w:val="24"/>
          <w:szCs w:val="24"/>
        </w:rPr>
        <w:t>Татчалицы</w:t>
      </w:r>
      <w:proofErr w:type="spellEnd"/>
      <w:r w:rsidRPr="000865C3">
        <w:rPr>
          <w:rFonts w:ascii="Times New Roman" w:eastAsia="Calibri" w:hAnsi="Times New Roman" w:cs="Times New Roman"/>
          <w:sz w:val="24"/>
          <w:szCs w:val="24"/>
        </w:rPr>
        <w:t xml:space="preserve"> – 19 участков, д. </w:t>
      </w:r>
      <w:proofErr w:type="spellStart"/>
      <w:r w:rsidRPr="000865C3">
        <w:rPr>
          <w:rFonts w:ascii="Times New Roman" w:eastAsia="Calibri" w:hAnsi="Times New Roman" w:cs="Times New Roman"/>
          <w:sz w:val="24"/>
          <w:szCs w:val="24"/>
        </w:rPr>
        <w:t>Судалица</w:t>
      </w:r>
      <w:proofErr w:type="spellEnd"/>
      <w:r w:rsidRPr="000865C3">
        <w:rPr>
          <w:rFonts w:ascii="Times New Roman" w:eastAsia="Calibri" w:hAnsi="Times New Roman" w:cs="Times New Roman"/>
          <w:sz w:val="24"/>
          <w:szCs w:val="24"/>
        </w:rPr>
        <w:t xml:space="preserve"> (ул. </w:t>
      </w:r>
      <w:proofErr w:type="spellStart"/>
      <w:r w:rsidRPr="000865C3">
        <w:rPr>
          <w:rFonts w:ascii="Times New Roman" w:eastAsia="Calibri" w:hAnsi="Times New Roman" w:cs="Times New Roman"/>
          <w:sz w:val="24"/>
          <w:szCs w:val="24"/>
        </w:rPr>
        <w:t>Брендоева</w:t>
      </w:r>
      <w:proofErr w:type="spellEnd"/>
      <w:r w:rsidRPr="000865C3">
        <w:rPr>
          <w:rFonts w:ascii="Times New Roman" w:eastAsia="Calibri" w:hAnsi="Times New Roman" w:cs="Times New Roman"/>
          <w:sz w:val="24"/>
          <w:szCs w:val="24"/>
        </w:rPr>
        <w:t xml:space="preserve">) – 60 участков, г. Олонец – 94 участка. </w:t>
      </w:r>
    </w:p>
    <w:p w:rsidR="004B4556" w:rsidRPr="000865C3" w:rsidRDefault="004B4556"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Для льготных категорий граждан сформировано 29 земельных участков в д. Верховье. Разработана проектно-сметная документация на объект «Комплексное обустройство площадки под компактную жилую застройку» в целях строительства внутриквартальных проездов и инженерных коммуникаций.</w:t>
      </w:r>
    </w:p>
    <w:p w:rsidR="00D53A71" w:rsidRPr="000865C3" w:rsidRDefault="00D53A71" w:rsidP="000865C3">
      <w:pPr>
        <w:spacing w:after="0" w:line="240" w:lineRule="auto"/>
        <w:ind w:firstLine="708"/>
        <w:jc w:val="center"/>
        <w:rPr>
          <w:rFonts w:ascii="Times New Roman" w:eastAsia="Calibri" w:hAnsi="Times New Roman" w:cs="Times New Roman"/>
          <w:sz w:val="24"/>
          <w:szCs w:val="24"/>
        </w:rPr>
      </w:pPr>
    </w:p>
    <w:p w:rsidR="00D53A71" w:rsidRPr="000865C3" w:rsidRDefault="00D53A71" w:rsidP="000865C3">
      <w:pPr>
        <w:pStyle w:val="a6"/>
        <w:numPr>
          <w:ilvl w:val="0"/>
          <w:numId w:val="30"/>
        </w:numPr>
        <w:ind w:left="0" w:firstLine="0"/>
        <w:jc w:val="center"/>
        <w:outlineLvl w:val="0"/>
        <w:rPr>
          <w:rFonts w:ascii="Times New Roman" w:hAnsi="Times New Roman"/>
          <w:b/>
          <w:caps/>
          <w:sz w:val="24"/>
          <w:szCs w:val="24"/>
        </w:rPr>
      </w:pPr>
      <w:bookmarkStart w:id="37" w:name="_Toc65501915"/>
      <w:r w:rsidRPr="000865C3">
        <w:rPr>
          <w:rFonts w:ascii="Times New Roman" w:hAnsi="Times New Roman"/>
          <w:b/>
          <w:caps/>
          <w:sz w:val="24"/>
          <w:szCs w:val="24"/>
        </w:rPr>
        <w:t>реализация социальной политики</w:t>
      </w:r>
      <w:bookmarkEnd w:id="37"/>
    </w:p>
    <w:p w:rsidR="00D53A71" w:rsidRPr="000865C3" w:rsidRDefault="00D53A71" w:rsidP="000865C3">
      <w:pPr>
        <w:spacing w:after="0" w:line="240" w:lineRule="auto"/>
        <w:jc w:val="center"/>
        <w:rPr>
          <w:rFonts w:ascii="Times New Roman" w:eastAsia="Calibri" w:hAnsi="Times New Roman" w:cs="Times New Roman"/>
          <w:b/>
          <w:caps/>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38" w:name="_Toc65501916"/>
      <w:r w:rsidRPr="000865C3">
        <w:rPr>
          <w:rFonts w:ascii="Times New Roman" w:hAnsi="Times New Roman"/>
          <w:b/>
          <w:sz w:val="24"/>
          <w:szCs w:val="24"/>
        </w:rPr>
        <w:t>Демографическая ситуация и уровень жизни населения</w:t>
      </w:r>
      <w:bookmarkEnd w:id="38"/>
    </w:p>
    <w:p w:rsidR="00D53A71" w:rsidRPr="000865C3" w:rsidRDefault="00D53A71" w:rsidP="000865C3">
      <w:pPr>
        <w:spacing w:after="0" w:line="240" w:lineRule="auto"/>
        <w:jc w:val="both"/>
        <w:rPr>
          <w:rFonts w:ascii="Times New Roman" w:eastAsia="Calibri" w:hAnsi="Times New Roman" w:cs="Times New Roman"/>
          <w:b/>
          <w:sz w:val="24"/>
          <w:szCs w:val="24"/>
        </w:rPr>
      </w:pPr>
    </w:p>
    <w:p w:rsidR="00FC6E6F" w:rsidRPr="000865C3" w:rsidRDefault="00FC6E6F"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По данным </w:t>
      </w:r>
      <w:proofErr w:type="spellStart"/>
      <w:r w:rsidRPr="000865C3">
        <w:rPr>
          <w:rFonts w:ascii="Times New Roman" w:eastAsia="Calibri" w:hAnsi="Times New Roman" w:cs="Times New Roman"/>
          <w:sz w:val="24"/>
          <w:szCs w:val="24"/>
        </w:rPr>
        <w:t>Карелиястата</w:t>
      </w:r>
      <w:proofErr w:type="spellEnd"/>
      <w:r w:rsidRPr="000865C3">
        <w:rPr>
          <w:rFonts w:ascii="Times New Roman" w:eastAsia="Calibri" w:hAnsi="Times New Roman" w:cs="Times New Roman"/>
          <w:sz w:val="24"/>
          <w:szCs w:val="24"/>
        </w:rPr>
        <w:t xml:space="preserve"> в</w:t>
      </w:r>
      <w:r w:rsidR="00993B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январе-</w:t>
      </w:r>
      <w:r w:rsidR="007B7577" w:rsidRPr="000865C3">
        <w:rPr>
          <w:rFonts w:ascii="Times New Roman" w:eastAsia="Calibri" w:hAnsi="Times New Roman" w:cs="Times New Roman"/>
          <w:sz w:val="24"/>
          <w:szCs w:val="24"/>
        </w:rPr>
        <w:t>декабре</w:t>
      </w:r>
      <w:r w:rsidRPr="000865C3">
        <w:rPr>
          <w:rFonts w:ascii="Times New Roman" w:eastAsia="Calibri" w:hAnsi="Times New Roman" w:cs="Times New Roman"/>
          <w:sz w:val="24"/>
          <w:szCs w:val="24"/>
        </w:rPr>
        <w:t xml:space="preserve"> </w:t>
      </w:r>
      <w:r w:rsidR="007E4E11" w:rsidRPr="000865C3">
        <w:rPr>
          <w:rFonts w:ascii="Times New Roman" w:eastAsia="Calibri" w:hAnsi="Times New Roman" w:cs="Times New Roman"/>
          <w:sz w:val="24"/>
          <w:szCs w:val="24"/>
        </w:rPr>
        <w:t>20</w:t>
      </w:r>
      <w:r w:rsidRPr="000865C3">
        <w:rPr>
          <w:rFonts w:ascii="Times New Roman" w:eastAsia="Calibri" w:hAnsi="Times New Roman" w:cs="Times New Roman"/>
          <w:sz w:val="24"/>
          <w:szCs w:val="24"/>
        </w:rPr>
        <w:t>2</w:t>
      </w:r>
      <w:r w:rsidR="00C37B9F" w:rsidRPr="000865C3">
        <w:rPr>
          <w:rFonts w:ascii="Times New Roman" w:eastAsia="Calibri" w:hAnsi="Times New Roman" w:cs="Times New Roman"/>
          <w:sz w:val="24"/>
          <w:szCs w:val="24"/>
        </w:rPr>
        <w:t>1</w:t>
      </w:r>
      <w:r w:rsidR="007E4E11" w:rsidRPr="000865C3">
        <w:rPr>
          <w:rFonts w:ascii="Times New Roman" w:eastAsia="Calibri" w:hAnsi="Times New Roman" w:cs="Times New Roman"/>
          <w:sz w:val="24"/>
          <w:szCs w:val="24"/>
        </w:rPr>
        <w:t xml:space="preserve"> год</w:t>
      </w:r>
      <w:r w:rsidRPr="000865C3">
        <w:rPr>
          <w:rFonts w:ascii="Times New Roman" w:eastAsia="Calibri" w:hAnsi="Times New Roman" w:cs="Times New Roman"/>
          <w:sz w:val="24"/>
          <w:szCs w:val="24"/>
        </w:rPr>
        <w:t>а</w:t>
      </w:r>
      <w:r w:rsidR="007E4E11" w:rsidRPr="000865C3">
        <w:rPr>
          <w:rFonts w:ascii="Times New Roman" w:eastAsia="Calibri" w:hAnsi="Times New Roman" w:cs="Times New Roman"/>
          <w:sz w:val="24"/>
          <w:szCs w:val="24"/>
        </w:rPr>
        <w:t xml:space="preserve"> в районе родилось </w:t>
      </w:r>
      <w:r w:rsidR="007B7577" w:rsidRPr="000865C3">
        <w:rPr>
          <w:rFonts w:ascii="Times New Roman" w:eastAsia="Calibri" w:hAnsi="Times New Roman" w:cs="Times New Roman"/>
          <w:sz w:val="24"/>
          <w:szCs w:val="24"/>
        </w:rPr>
        <w:t>15</w:t>
      </w:r>
      <w:r w:rsidR="00C37B9F" w:rsidRPr="000865C3">
        <w:rPr>
          <w:rFonts w:ascii="Times New Roman" w:eastAsia="Calibri" w:hAnsi="Times New Roman" w:cs="Times New Roman"/>
          <w:sz w:val="24"/>
          <w:szCs w:val="24"/>
        </w:rPr>
        <w:t>6</w:t>
      </w:r>
      <w:r w:rsidR="007B7577" w:rsidRPr="000865C3">
        <w:rPr>
          <w:rFonts w:ascii="Times New Roman" w:eastAsia="Calibri" w:hAnsi="Times New Roman" w:cs="Times New Roman"/>
          <w:sz w:val="24"/>
          <w:szCs w:val="24"/>
        </w:rPr>
        <w:t xml:space="preserve"> детей</w:t>
      </w:r>
      <w:r w:rsidR="007E4E11" w:rsidRPr="000865C3">
        <w:rPr>
          <w:rFonts w:ascii="Times New Roman" w:eastAsia="Calibri" w:hAnsi="Times New Roman" w:cs="Times New Roman"/>
          <w:sz w:val="24"/>
          <w:szCs w:val="24"/>
        </w:rPr>
        <w:t xml:space="preserve"> (в 20</w:t>
      </w:r>
      <w:r w:rsidR="00C37B9F" w:rsidRPr="000865C3">
        <w:rPr>
          <w:rFonts w:ascii="Times New Roman" w:eastAsia="Calibri" w:hAnsi="Times New Roman" w:cs="Times New Roman"/>
          <w:sz w:val="24"/>
          <w:szCs w:val="24"/>
        </w:rPr>
        <w:t>20</w:t>
      </w:r>
      <w:r w:rsidR="007E4E11" w:rsidRPr="000865C3">
        <w:rPr>
          <w:rFonts w:ascii="Times New Roman" w:eastAsia="Calibri" w:hAnsi="Times New Roman" w:cs="Times New Roman"/>
          <w:sz w:val="24"/>
          <w:szCs w:val="24"/>
        </w:rPr>
        <w:t xml:space="preserve">  году – </w:t>
      </w:r>
      <w:r w:rsidR="00C37B9F" w:rsidRPr="000865C3">
        <w:rPr>
          <w:rFonts w:ascii="Times New Roman" w:eastAsia="Calibri" w:hAnsi="Times New Roman" w:cs="Times New Roman"/>
          <w:sz w:val="24"/>
          <w:szCs w:val="24"/>
        </w:rPr>
        <w:t>175</w:t>
      </w:r>
      <w:r w:rsidR="007E4E11" w:rsidRPr="000865C3">
        <w:rPr>
          <w:rFonts w:ascii="Times New Roman" w:eastAsia="Calibri" w:hAnsi="Times New Roman" w:cs="Times New Roman"/>
          <w:sz w:val="24"/>
          <w:szCs w:val="24"/>
        </w:rPr>
        <w:t xml:space="preserve"> детей</w:t>
      </w:r>
      <w:r w:rsidRPr="000865C3">
        <w:rPr>
          <w:rFonts w:ascii="Times New Roman" w:eastAsia="Calibri" w:hAnsi="Times New Roman" w:cs="Times New Roman"/>
          <w:sz w:val="24"/>
          <w:szCs w:val="24"/>
        </w:rPr>
        <w:t>)</w:t>
      </w:r>
      <w:r w:rsidR="007E4E11" w:rsidRPr="000865C3">
        <w:rPr>
          <w:rFonts w:ascii="Times New Roman" w:eastAsia="Calibri" w:hAnsi="Times New Roman" w:cs="Times New Roman"/>
          <w:sz w:val="24"/>
          <w:szCs w:val="24"/>
        </w:rPr>
        <w:t xml:space="preserve">. </w:t>
      </w:r>
    </w:p>
    <w:p w:rsidR="00FC6E6F" w:rsidRPr="000865C3" w:rsidRDefault="00FC6E6F" w:rsidP="000865C3">
      <w:pPr>
        <w:spacing w:after="0" w:line="240" w:lineRule="auto"/>
        <w:ind w:firstLine="709"/>
        <w:jc w:val="both"/>
        <w:rPr>
          <w:rFonts w:ascii="Times New Roman" w:hAnsi="Times New Roman" w:cs="Times New Roman"/>
          <w:sz w:val="24"/>
          <w:szCs w:val="24"/>
        </w:rPr>
      </w:pPr>
      <w:r w:rsidRPr="000865C3">
        <w:rPr>
          <w:rFonts w:ascii="Times New Roman" w:eastAsia="Calibri" w:hAnsi="Times New Roman" w:cs="Times New Roman"/>
          <w:sz w:val="24"/>
          <w:szCs w:val="24"/>
        </w:rPr>
        <w:lastRenderedPageBreak/>
        <w:t>Ч</w:t>
      </w:r>
      <w:r w:rsidR="007E4E11" w:rsidRPr="000865C3">
        <w:rPr>
          <w:rFonts w:ascii="Times New Roman" w:eastAsia="Calibri" w:hAnsi="Times New Roman" w:cs="Times New Roman"/>
          <w:sz w:val="24"/>
          <w:szCs w:val="24"/>
        </w:rPr>
        <w:t xml:space="preserve">исло </w:t>
      </w:r>
      <w:proofErr w:type="gramStart"/>
      <w:r w:rsidR="007E4E11" w:rsidRPr="000865C3">
        <w:rPr>
          <w:rFonts w:ascii="Times New Roman" w:eastAsia="Calibri" w:hAnsi="Times New Roman" w:cs="Times New Roman"/>
          <w:sz w:val="24"/>
          <w:szCs w:val="24"/>
        </w:rPr>
        <w:t>умерших</w:t>
      </w:r>
      <w:proofErr w:type="gramEnd"/>
      <w:r w:rsidR="007B7577"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в</w:t>
      </w:r>
      <w:r w:rsidR="007B7577"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январе-</w:t>
      </w:r>
      <w:r w:rsidR="007B7577" w:rsidRPr="000865C3">
        <w:rPr>
          <w:rFonts w:ascii="Times New Roman" w:eastAsia="Calibri" w:hAnsi="Times New Roman" w:cs="Times New Roman"/>
          <w:sz w:val="24"/>
          <w:szCs w:val="24"/>
        </w:rPr>
        <w:t>декабре</w:t>
      </w:r>
      <w:r w:rsidRPr="000865C3">
        <w:rPr>
          <w:rFonts w:ascii="Times New Roman" w:eastAsia="Calibri" w:hAnsi="Times New Roman" w:cs="Times New Roman"/>
          <w:sz w:val="24"/>
          <w:szCs w:val="24"/>
        </w:rPr>
        <w:t xml:space="preserve"> 202</w:t>
      </w:r>
      <w:r w:rsidR="00C37B9F" w:rsidRPr="000865C3">
        <w:rPr>
          <w:rFonts w:ascii="Times New Roman" w:eastAsia="Calibri" w:hAnsi="Times New Roman" w:cs="Times New Roman"/>
          <w:sz w:val="24"/>
          <w:szCs w:val="24"/>
        </w:rPr>
        <w:t>1</w:t>
      </w:r>
      <w:r w:rsidRPr="000865C3">
        <w:rPr>
          <w:rFonts w:ascii="Times New Roman" w:eastAsia="Calibri" w:hAnsi="Times New Roman" w:cs="Times New Roman"/>
          <w:sz w:val="24"/>
          <w:szCs w:val="24"/>
        </w:rPr>
        <w:t xml:space="preserve"> года</w:t>
      </w:r>
      <w:r w:rsidR="007B7577" w:rsidRPr="000865C3">
        <w:rPr>
          <w:rFonts w:ascii="Times New Roman" w:eastAsia="Calibri" w:hAnsi="Times New Roman" w:cs="Times New Roman"/>
          <w:sz w:val="24"/>
          <w:szCs w:val="24"/>
        </w:rPr>
        <w:t xml:space="preserve"> </w:t>
      </w:r>
      <w:r w:rsidR="007E4E11" w:rsidRPr="000865C3">
        <w:rPr>
          <w:rFonts w:ascii="Times New Roman" w:eastAsia="Calibri" w:hAnsi="Times New Roman" w:cs="Times New Roman"/>
          <w:sz w:val="24"/>
          <w:szCs w:val="24"/>
        </w:rPr>
        <w:t xml:space="preserve">составило </w:t>
      </w:r>
      <w:r w:rsidR="00C37B9F" w:rsidRPr="000865C3">
        <w:rPr>
          <w:rFonts w:ascii="Times New Roman" w:eastAsia="Calibri" w:hAnsi="Times New Roman" w:cs="Times New Roman"/>
          <w:sz w:val="24"/>
          <w:szCs w:val="24"/>
        </w:rPr>
        <w:t>532</w:t>
      </w:r>
      <w:r w:rsidR="007E4E11" w:rsidRPr="000865C3">
        <w:rPr>
          <w:rFonts w:ascii="Times New Roman" w:eastAsia="Calibri" w:hAnsi="Times New Roman" w:cs="Times New Roman"/>
          <w:sz w:val="24"/>
          <w:szCs w:val="24"/>
        </w:rPr>
        <w:t xml:space="preserve"> (в 20</w:t>
      </w:r>
      <w:r w:rsidR="00C37B9F" w:rsidRPr="000865C3">
        <w:rPr>
          <w:rFonts w:ascii="Times New Roman" w:eastAsia="Calibri" w:hAnsi="Times New Roman" w:cs="Times New Roman"/>
          <w:sz w:val="24"/>
          <w:szCs w:val="24"/>
        </w:rPr>
        <w:t>20</w:t>
      </w:r>
      <w:r w:rsidR="007E4E11" w:rsidRPr="000865C3">
        <w:rPr>
          <w:rFonts w:ascii="Times New Roman" w:eastAsia="Calibri" w:hAnsi="Times New Roman" w:cs="Times New Roman"/>
          <w:sz w:val="24"/>
          <w:szCs w:val="24"/>
        </w:rPr>
        <w:t xml:space="preserve"> - </w:t>
      </w:r>
      <w:r w:rsidR="00C37B9F" w:rsidRPr="000865C3">
        <w:rPr>
          <w:rFonts w:ascii="Times New Roman" w:eastAsia="Calibri" w:hAnsi="Times New Roman" w:cs="Times New Roman"/>
          <w:sz w:val="24"/>
          <w:szCs w:val="24"/>
        </w:rPr>
        <w:t>465</w:t>
      </w:r>
      <w:r w:rsidR="007E4E11" w:rsidRPr="000865C3">
        <w:rPr>
          <w:rFonts w:ascii="Times New Roman" w:eastAsia="Calibri" w:hAnsi="Times New Roman" w:cs="Times New Roman"/>
          <w:sz w:val="24"/>
          <w:szCs w:val="24"/>
        </w:rPr>
        <w:t>) человек</w:t>
      </w:r>
      <w:r w:rsidRPr="000865C3">
        <w:rPr>
          <w:rFonts w:ascii="Times New Roman" w:eastAsia="Calibri" w:hAnsi="Times New Roman" w:cs="Times New Roman"/>
          <w:sz w:val="24"/>
          <w:szCs w:val="24"/>
        </w:rPr>
        <w:t>а</w:t>
      </w:r>
      <w:r w:rsidR="007E4E11" w:rsidRPr="000865C3">
        <w:rPr>
          <w:rFonts w:ascii="Times New Roman" w:eastAsia="Calibri" w:hAnsi="Times New Roman" w:cs="Times New Roman"/>
          <w:sz w:val="24"/>
          <w:szCs w:val="24"/>
        </w:rPr>
        <w:t>. По сравнению с 20</w:t>
      </w:r>
      <w:r w:rsidR="00C37B9F" w:rsidRPr="000865C3">
        <w:rPr>
          <w:rFonts w:ascii="Times New Roman" w:eastAsia="Calibri" w:hAnsi="Times New Roman" w:cs="Times New Roman"/>
          <w:sz w:val="24"/>
          <w:szCs w:val="24"/>
        </w:rPr>
        <w:t>20</w:t>
      </w:r>
      <w:r w:rsidR="007E4E11" w:rsidRPr="000865C3">
        <w:rPr>
          <w:rFonts w:ascii="Times New Roman" w:eastAsia="Calibri" w:hAnsi="Times New Roman" w:cs="Times New Roman"/>
          <w:sz w:val="24"/>
          <w:szCs w:val="24"/>
        </w:rPr>
        <w:t xml:space="preserve"> годом число умерших увеличилось на </w:t>
      </w:r>
      <w:r w:rsidR="00C37B9F" w:rsidRPr="000865C3">
        <w:rPr>
          <w:rFonts w:ascii="Times New Roman" w:eastAsia="Calibri" w:hAnsi="Times New Roman" w:cs="Times New Roman"/>
          <w:sz w:val="24"/>
          <w:szCs w:val="24"/>
        </w:rPr>
        <w:t>67</w:t>
      </w:r>
      <w:r w:rsidR="007E4E11" w:rsidRPr="000865C3">
        <w:rPr>
          <w:rFonts w:ascii="Times New Roman" w:eastAsia="Calibri" w:hAnsi="Times New Roman" w:cs="Times New Roman"/>
          <w:sz w:val="24"/>
          <w:szCs w:val="24"/>
        </w:rPr>
        <w:t xml:space="preserve"> человек. Естественная убыль населения в 20</w:t>
      </w:r>
      <w:r w:rsidRPr="000865C3">
        <w:rPr>
          <w:rFonts w:ascii="Times New Roman" w:eastAsia="Calibri" w:hAnsi="Times New Roman" w:cs="Times New Roman"/>
          <w:sz w:val="24"/>
          <w:szCs w:val="24"/>
        </w:rPr>
        <w:t>2</w:t>
      </w:r>
      <w:r w:rsidR="00C37B9F" w:rsidRPr="000865C3">
        <w:rPr>
          <w:rFonts w:ascii="Times New Roman" w:eastAsia="Calibri" w:hAnsi="Times New Roman" w:cs="Times New Roman"/>
          <w:sz w:val="24"/>
          <w:szCs w:val="24"/>
        </w:rPr>
        <w:t>1</w:t>
      </w:r>
      <w:r w:rsidR="007E4E11" w:rsidRPr="000865C3">
        <w:rPr>
          <w:rFonts w:ascii="Times New Roman" w:eastAsia="Calibri" w:hAnsi="Times New Roman" w:cs="Times New Roman"/>
          <w:sz w:val="24"/>
          <w:szCs w:val="24"/>
        </w:rPr>
        <w:t xml:space="preserve"> году составила </w:t>
      </w:r>
      <w:r w:rsidR="007B7577" w:rsidRPr="000865C3">
        <w:rPr>
          <w:rFonts w:ascii="Times New Roman" w:eastAsia="Calibri" w:hAnsi="Times New Roman" w:cs="Times New Roman"/>
          <w:sz w:val="24"/>
          <w:szCs w:val="24"/>
        </w:rPr>
        <w:t xml:space="preserve">- </w:t>
      </w:r>
      <w:r w:rsidR="00583C79" w:rsidRPr="000865C3">
        <w:rPr>
          <w:rFonts w:ascii="Times New Roman" w:eastAsia="Calibri" w:hAnsi="Times New Roman" w:cs="Times New Roman"/>
          <w:sz w:val="24"/>
          <w:szCs w:val="24"/>
        </w:rPr>
        <w:t>376</w:t>
      </w:r>
      <w:r w:rsidR="007E4E11" w:rsidRPr="000865C3">
        <w:rPr>
          <w:rFonts w:ascii="Times New Roman" w:eastAsia="Calibri" w:hAnsi="Times New Roman" w:cs="Times New Roman"/>
          <w:sz w:val="24"/>
          <w:szCs w:val="24"/>
        </w:rPr>
        <w:t xml:space="preserve"> человек</w:t>
      </w:r>
      <w:r w:rsidRPr="000865C3">
        <w:rPr>
          <w:rFonts w:ascii="Times New Roman" w:eastAsia="Calibri" w:hAnsi="Times New Roman" w:cs="Times New Roman"/>
          <w:sz w:val="24"/>
          <w:szCs w:val="24"/>
        </w:rPr>
        <w:t xml:space="preserve"> (в 20</w:t>
      </w:r>
      <w:r w:rsidR="00C37B9F" w:rsidRPr="000865C3">
        <w:rPr>
          <w:rFonts w:ascii="Times New Roman" w:eastAsia="Calibri" w:hAnsi="Times New Roman" w:cs="Times New Roman"/>
          <w:sz w:val="24"/>
          <w:szCs w:val="24"/>
        </w:rPr>
        <w:t>20</w:t>
      </w:r>
      <w:r w:rsidRPr="000865C3">
        <w:rPr>
          <w:rFonts w:ascii="Times New Roman" w:eastAsia="Calibri" w:hAnsi="Times New Roman" w:cs="Times New Roman"/>
          <w:sz w:val="24"/>
          <w:szCs w:val="24"/>
        </w:rPr>
        <w:t xml:space="preserve"> – </w:t>
      </w:r>
      <w:r w:rsidR="00583C79" w:rsidRPr="000865C3">
        <w:rPr>
          <w:rFonts w:ascii="Times New Roman" w:eastAsia="Calibri" w:hAnsi="Times New Roman" w:cs="Times New Roman"/>
          <w:sz w:val="24"/>
          <w:szCs w:val="24"/>
        </w:rPr>
        <w:t>286</w:t>
      </w:r>
      <w:r w:rsidRPr="000865C3">
        <w:rPr>
          <w:rFonts w:ascii="Times New Roman" w:eastAsia="Calibri" w:hAnsi="Times New Roman" w:cs="Times New Roman"/>
          <w:sz w:val="24"/>
          <w:szCs w:val="24"/>
        </w:rPr>
        <w:t>)</w:t>
      </w:r>
      <w:r w:rsidR="007E4E11" w:rsidRPr="000865C3">
        <w:rPr>
          <w:rFonts w:ascii="Times New Roman" w:eastAsia="Calibri" w:hAnsi="Times New Roman" w:cs="Times New Roman"/>
          <w:sz w:val="24"/>
          <w:szCs w:val="24"/>
        </w:rPr>
        <w:t xml:space="preserve">. </w:t>
      </w:r>
      <w:r w:rsidR="00583C79" w:rsidRPr="000865C3">
        <w:rPr>
          <w:rFonts w:ascii="Times New Roman" w:eastAsia="Calibri" w:hAnsi="Times New Roman" w:cs="Times New Roman"/>
          <w:sz w:val="24"/>
          <w:szCs w:val="24"/>
        </w:rPr>
        <w:t>М</w:t>
      </w:r>
      <w:r w:rsidR="007B7577" w:rsidRPr="000865C3">
        <w:rPr>
          <w:rFonts w:ascii="Times New Roman" w:hAnsi="Times New Roman" w:cs="Times New Roman"/>
          <w:sz w:val="24"/>
          <w:szCs w:val="24"/>
        </w:rPr>
        <w:t>играционн</w:t>
      </w:r>
      <w:r w:rsidR="00583C79" w:rsidRPr="000865C3">
        <w:rPr>
          <w:rFonts w:ascii="Times New Roman" w:hAnsi="Times New Roman" w:cs="Times New Roman"/>
          <w:sz w:val="24"/>
          <w:szCs w:val="24"/>
        </w:rPr>
        <w:t>ый прирост</w:t>
      </w:r>
      <w:r w:rsidR="007B7577" w:rsidRPr="000865C3">
        <w:rPr>
          <w:rFonts w:ascii="Times New Roman" w:hAnsi="Times New Roman" w:cs="Times New Roman"/>
          <w:sz w:val="24"/>
          <w:szCs w:val="24"/>
        </w:rPr>
        <w:t xml:space="preserve"> составил</w:t>
      </w:r>
      <w:r w:rsidR="00583C79" w:rsidRPr="000865C3">
        <w:rPr>
          <w:rFonts w:ascii="Times New Roman" w:hAnsi="Times New Roman" w:cs="Times New Roman"/>
          <w:sz w:val="24"/>
          <w:szCs w:val="24"/>
        </w:rPr>
        <w:t xml:space="preserve"> 101</w:t>
      </w:r>
      <w:r w:rsidR="007B7577" w:rsidRPr="000865C3">
        <w:rPr>
          <w:rFonts w:ascii="Times New Roman" w:hAnsi="Times New Roman" w:cs="Times New Roman"/>
          <w:sz w:val="24"/>
          <w:szCs w:val="24"/>
        </w:rPr>
        <w:t xml:space="preserve"> человек</w:t>
      </w:r>
      <w:r w:rsidRPr="000865C3">
        <w:rPr>
          <w:rFonts w:ascii="Times New Roman" w:hAnsi="Times New Roman" w:cs="Times New Roman"/>
          <w:sz w:val="24"/>
          <w:szCs w:val="24"/>
        </w:rPr>
        <w:t>.</w:t>
      </w:r>
    </w:p>
    <w:p w:rsidR="007E4E11" w:rsidRPr="000865C3" w:rsidRDefault="0060579B"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Предварительная численность </w:t>
      </w:r>
      <w:r w:rsidR="007E4E11" w:rsidRPr="000865C3">
        <w:rPr>
          <w:rFonts w:ascii="Times New Roman" w:eastAsia="Calibri" w:hAnsi="Times New Roman" w:cs="Times New Roman"/>
          <w:sz w:val="24"/>
          <w:szCs w:val="24"/>
        </w:rPr>
        <w:t xml:space="preserve">постоянного населения Олонецкого национального муниципального района составляет </w:t>
      </w:r>
      <w:r w:rsidR="00713F92" w:rsidRPr="000865C3">
        <w:rPr>
          <w:rFonts w:ascii="Times New Roman" w:hAnsi="Times New Roman" w:cs="Times New Roman"/>
          <w:sz w:val="24"/>
          <w:szCs w:val="24"/>
          <w:lang w:eastAsia="ru-RU"/>
        </w:rPr>
        <w:t>19</w:t>
      </w:r>
      <w:r w:rsidR="00583C79" w:rsidRPr="000865C3">
        <w:rPr>
          <w:rFonts w:ascii="Times New Roman" w:hAnsi="Times New Roman" w:cs="Times New Roman"/>
          <w:sz w:val="24"/>
          <w:szCs w:val="24"/>
          <w:lang w:eastAsia="ru-RU"/>
        </w:rPr>
        <w:t xml:space="preserve"> 527</w:t>
      </w:r>
      <w:r w:rsidRPr="000865C3">
        <w:rPr>
          <w:rFonts w:ascii="Times New Roman" w:hAnsi="Times New Roman" w:cs="Times New Roman"/>
          <w:sz w:val="24"/>
          <w:szCs w:val="24"/>
          <w:lang w:eastAsia="ru-RU"/>
        </w:rPr>
        <w:t xml:space="preserve"> человек</w:t>
      </w:r>
      <w:r w:rsidR="00713F92" w:rsidRPr="000865C3">
        <w:rPr>
          <w:rFonts w:ascii="Times New Roman" w:hAnsi="Times New Roman" w:cs="Times New Roman"/>
          <w:sz w:val="24"/>
          <w:szCs w:val="24"/>
          <w:lang w:eastAsia="ru-RU"/>
        </w:rPr>
        <w:t xml:space="preserve"> </w:t>
      </w:r>
      <w:r w:rsidR="00583C79" w:rsidRPr="000865C3">
        <w:rPr>
          <w:rFonts w:ascii="Times New Roman" w:eastAsia="Calibri" w:hAnsi="Times New Roman" w:cs="Times New Roman"/>
          <w:sz w:val="24"/>
          <w:szCs w:val="24"/>
        </w:rPr>
        <w:t>(на 01.01.2</w:t>
      </w:r>
      <w:r w:rsidRPr="000865C3">
        <w:rPr>
          <w:rFonts w:ascii="Times New Roman" w:eastAsia="Calibri" w:hAnsi="Times New Roman" w:cs="Times New Roman"/>
          <w:sz w:val="24"/>
          <w:szCs w:val="24"/>
        </w:rPr>
        <w:t>0</w:t>
      </w:r>
      <w:r w:rsidR="00583C79" w:rsidRPr="000865C3">
        <w:rPr>
          <w:rFonts w:ascii="Times New Roman" w:eastAsia="Calibri" w:hAnsi="Times New Roman" w:cs="Times New Roman"/>
          <w:sz w:val="24"/>
          <w:szCs w:val="24"/>
        </w:rPr>
        <w:t>21</w:t>
      </w:r>
      <w:r w:rsidR="007E4E11" w:rsidRPr="000865C3">
        <w:rPr>
          <w:rFonts w:ascii="Times New Roman" w:eastAsia="Calibri" w:hAnsi="Times New Roman" w:cs="Times New Roman"/>
          <w:sz w:val="24"/>
          <w:szCs w:val="24"/>
        </w:rPr>
        <w:t xml:space="preserve"> – </w:t>
      </w:r>
      <w:r w:rsidR="00583C79" w:rsidRPr="000865C3">
        <w:rPr>
          <w:rFonts w:ascii="Times New Roman" w:eastAsia="Calibri" w:hAnsi="Times New Roman" w:cs="Times New Roman"/>
          <w:sz w:val="24"/>
          <w:szCs w:val="24"/>
        </w:rPr>
        <w:t>19 802</w:t>
      </w:r>
      <w:r w:rsidR="007E4E11" w:rsidRPr="000865C3">
        <w:rPr>
          <w:rFonts w:ascii="Times New Roman" w:eastAsia="Calibri" w:hAnsi="Times New Roman" w:cs="Times New Roman"/>
          <w:sz w:val="24"/>
          <w:szCs w:val="24"/>
        </w:rPr>
        <w:t xml:space="preserve"> человек</w:t>
      </w:r>
      <w:r w:rsidR="00583C79" w:rsidRPr="000865C3">
        <w:rPr>
          <w:rFonts w:ascii="Times New Roman" w:eastAsia="Calibri" w:hAnsi="Times New Roman" w:cs="Times New Roman"/>
          <w:sz w:val="24"/>
          <w:szCs w:val="24"/>
        </w:rPr>
        <w:t>а</w:t>
      </w:r>
      <w:r w:rsidR="007E4E11" w:rsidRPr="000865C3">
        <w:rPr>
          <w:rFonts w:ascii="Times New Roman" w:eastAsia="Calibri" w:hAnsi="Times New Roman" w:cs="Times New Roman"/>
          <w:sz w:val="24"/>
          <w:szCs w:val="24"/>
        </w:rPr>
        <w:t>).</w:t>
      </w:r>
    </w:p>
    <w:p w:rsidR="007E4E11" w:rsidRPr="000865C3" w:rsidRDefault="007E4E1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За </w:t>
      </w:r>
      <w:r w:rsidR="0060579B" w:rsidRPr="000865C3">
        <w:rPr>
          <w:rFonts w:ascii="Times New Roman" w:eastAsia="Calibri" w:hAnsi="Times New Roman" w:cs="Times New Roman"/>
          <w:sz w:val="24"/>
          <w:szCs w:val="24"/>
        </w:rPr>
        <w:t>отчетный период</w:t>
      </w:r>
      <w:r w:rsidRPr="000865C3">
        <w:rPr>
          <w:rFonts w:ascii="Times New Roman" w:eastAsia="Calibri" w:hAnsi="Times New Roman" w:cs="Times New Roman"/>
          <w:sz w:val="24"/>
          <w:szCs w:val="24"/>
        </w:rPr>
        <w:t xml:space="preserve"> распал</w:t>
      </w:r>
      <w:r w:rsidR="00655672" w:rsidRPr="000865C3">
        <w:rPr>
          <w:rFonts w:ascii="Times New Roman" w:eastAsia="Calibri" w:hAnsi="Times New Roman" w:cs="Times New Roman"/>
          <w:sz w:val="24"/>
          <w:szCs w:val="24"/>
        </w:rPr>
        <w:t>о</w:t>
      </w:r>
      <w:r w:rsidRPr="000865C3">
        <w:rPr>
          <w:rFonts w:ascii="Times New Roman" w:eastAsia="Calibri" w:hAnsi="Times New Roman" w:cs="Times New Roman"/>
          <w:sz w:val="24"/>
          <w:szCs w:val="24"/>
        </w:rPr>
        <w:t xml:space="preserve">сь </w:t>
      </w:r>
      <w:r w:rsidR="00713F92" w:rsidRPr="000865C3">
        <w:rPr>
          <w:rFonts w:ascii="Times New Roman" w:eastAsia="Calibri" w:hAnsi="Times New Roman" w:cs="Times New Roman"/>
          <w:sz w:val="24"/>
          <w:szCs w:val="24"/>
        </w:rPr>
        <w:t>7</w:t>
      </w:r>
      <w:r w:rsidR="00655672" w:rsidRPr="000865C3">
        <w:rPr>
          <w:rFonts w:ascii="Times New Roman" w:eastAsia="Calibri" w:hAnsi="Times New Roman" w:cs="Times New Roman"/>
          <w:sz w:val="24"/>
          <w:szCs w:val="24"/>
        </w:rPr>
        <w:t>5</w:t>
      </w:r>
      <w:r w:rsidRPr="000865C3">
        <w:rPr>
          <w:rFonts w:ascii="Times New Roman" w:eastAsia="Calibri" w:hAnsi="Times New Roman" w:cs="Times New Roman"/>
          <w:sz w:val="24"/>
          <w:szCs w:val="24"/>
        </w:rPr>
        <w:t xml:space="preserve"> сем</w:t>
      </w:r>
      <w:r w:rsidR="00713F92" w:rsidRPr="000865C3">
        <w:rPr>
          <w:rFonts w:ascii="Times New Roman" w:eastAsia="Calibri" w:hAnsi="Times New Roman" w:cs="Times New Roman"/>
          <w:sz w:val="24"/>
          <w:szCs w:val="24"/>
        </w:rPr>
        <w:t>ей</w:t>
      </w:r>
      <w:r w:rsidRPr="000865C3">
        <w:rPr>
          <w:rFonts w:ascii="Times New Roman" w:eastAsia="Calibri" w:hAnsi="Times New Roman" w:cs="Times New Roman"/>
          <w:sz w:val="24"/>
          <w:szCs w:val="24"/>
        </w:rPr>
        <w:t xml:space="preserve"> (в 20</w:t>
      </w:r>
      <w:r w:rsidR="00655672" w:rsidRPr="000865C3">
        <w:rPr>
          <w:rFonts w:ascii="Times New Roman" w:eastAsia="Calibri" w:hAnsi="Times New Roman" w:cs="Times New Roman"/>
          <w:sz w:val="24"/>
          <w:szCs w:val="24"/>
        </w:rPr>
        <w:t>20</w:t>
      </w:r>
      <w:r w:rsidRPr="000865C3">
        <w:rPr>
          <w:rFonts w:ascii="Times New Roman" w:eastAsia="Calibri" w:hAnsi="Times New Roman" w:cs="Times New Roman"/>
          <w:sz w:val="24"/>
          <w:szCs w:val="24"/>
        </w:rPr>
        <w:t xml:space="preserve"> – </w:t>
      </w:r>
      <w:r w:rsidR="00655672" w:rsidRPr="000865C3">
        <w:rPr>
          <w:rFonts w:ascii="Times New Roman" w:eastAsia="Calibri" w:hAnsi="Times New Roman" w:cs="Times New Roman"/>
          <w:sz w:val="24"/>
          <w:szCs w:val="24"/>
        </w:rPr>
        <w:t>8</w:t>
      </w:r>
      <w:r w:rsidR="0060579B" w:rsidRPr="000865C3">
        <w:rPr>
          <w:rFonts w:ascii="Times New Roman" w:eastAsia="Calibri" w:hAnsi="Times New Roman" w:cs="Times New Roman"/>
          <w:sz w:val="24"/>
          <w:szCs w:val="24"/>
        </w:rPr>
        <w:t>7</w:t>
      </w:r>
      <w:r w:rsidRPr="000865C3">
        <w:rPr>
          <w:rFonts w:ascii="Times New Roman" w:eastAsia="Calibri" w:hAnsi="Times New Roman" w:cs="Times New Roman"/>
          <w:sz w:val="24"/>
          <w:szCs w:val="24"/>
        </w:rPr>
        <w:t xml:space="preserve">),  количество заключенных браков составило </w:t>
      </w:r>
      <w:r w:rsidR="00655672" w:rsidRPr="000865C3">
        <w:rPr>
          <w:rFonts w:ascii="Times New Roman" w:eastAsia="Calibri" w:hAnsi="Times New Roman" w:cs="Times New Roman"/>
          <w:sz w:val="24"/>
          <w:szCs w:val="24"/>
        </w:rPr>
        <w:t>105</w:t>
      </w:r>
      <w:r w:rsidRPr="000865C3">
        <w:rPr>
          <w:rFonts w:ascii="Times New Roman" w:eastAsia="Calibri" w:hAnsi="Times New Roman" w:cs="Times New Roman"/>
          <w:sz w:val="24"/>
          <w:szCs w:val="24"/>
        </w:rPr>
        <w:t xml:space="preserve"> (в 20</w:t>
      </w:r>
      <w:r w:rsidR="00655672" w:rsidRPr="000865C3">
        <w:rPr>
          <w:rFonts w:ascii="Times New Roman" w:eastAsia="Calibri" w:hAnsi="Times New Roman" w:cs="Times New Roman"/>
          <w:sz w:val="24"/>
          <w:szCs w:val="24"/>
        </w:rPr>
        <w:t>20</w:t>
      </w:r>
      <w:r w:rsidRPr="000865C3">
        <w:rPr>
          <w:rFonts w:ascii="Times New Roman" w:eastAsia="Calibri" w:hAnsi="Times New Roman" w:cs="Times New Roman"/>
          <w:sz w:val="24"/>
          <w:szCs w:val="24"/>
        </w:rPr>
        <w:t xml:space="preserve"> – </w:t>
      </w:r>
      <w:r w:rsidR="00655672" w:rsidRPr="000865C3">
        <w:rPr>
          <w:rFonts w:ascii="Times New Roman" w:eastAsia="Calibri" w:hAnsi="Times New Roman" w:cs="Times New Roman"/>
          <w:sz w:val="24"/>
          <w:szCs w:val="24"/>
        </w:rPr>
        <w:t>88</w:t>
      </w:r>
      <w:r w:rsidRPr="000865C3">
        <w:rPr>
          <w:rFonts w:ascii="Times New Roman" w:eastAsia="Calibri" w:hAnsi="Times New Roman" w:cs="Times New Roman"/>
          <w:sz w:val="24"/>
          <w:szCs w:val="24"/>
        </w:rPr>
        <w:t>).</w:t>
      </w:r>
    </w:p>
    <w:p w:rsidR="0060579B" w:rsidRPr="000865C3" w:rsidRDefault="0060579B"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По данным </w:t>
      </w:r>
      <w:proofErr w:type="spellStart"/>
      <w:r w:rsidRPr="000865C3">
        <w:rPr>
          <w:rFonts w:ascii="Times New Roman" w:hAnsi="Times New Roman" w:cs="Times New Roman"/>
          <w:sz w:val="24"/>
          <w:szCs w:val="24"/>
        </w:rPr>
        <w:t>Карелиястата</w:t>
      </w:r>
      <w:proofErr w:type="spellEnd"/>
      <w:r w:rsidRPr="000865C3">
        <w:rPr>
          <w:rFonts w:ascii="Times New Roman" w:hAnsi="Times New Roman" w:cs="Times New Roman"/>
          <w:sz w:val="24"/>
          <w:szCs w:val="24"/>
        </w:rPr>
        <w:t xml:space="preserve"> среднемесячная заработная плата работников организаций за 9 месяцев 202</w:t>
      </w:r>
      <w:r w:rsidR="00CA615E" w:rsidRPr="000865C3">
        <w:rPr>
          <w:rFonts w:ascii="Times New Roman" w:hAnsi="Times New Roman" w:cs="Times New Roman"/>
          <w:sz w:val="24"/>
          <w:szCs w:val="24"/>
        </w:rPr>
        <w:t>1</w:t>
      </w:r>
      <w:r w:rsidRPr="000865C3">
        <w:rPr>
          <w:rFonts w:ascii="Times New Roman" w:hAnsi="Times New Roman" w:cs="Times New Roman"/>
          <w:sz w:val="24"/>
          <w:szCs w:val="24"/>
        </w:rPr>
        <w:t xml:space="preserve"> года составила </w:t>
      </w:r>
      <w:r w:rsidR="00CA615E" w:rsidRPr="000865C3">
        <w:rPr>
          <w:rFonts w:ascii="Times New Roman" w:hAnsi="Times New Roman" w:cs="Times New Roman"/>
          <w:sz w:val="24"/>
          <w:szCs w:val="24"/>
        </w:rPr>
        <w:t>40739,2</w:t>
      </w:r>
      <w:r w:rsidRPr="000865C3">
        <w:rPr>
          <w:rFonts w:ascii="Times New Roman" w:hAnsi="Times New Roman" w:cs="Times New Roman"/>
          <w:sz w:val="24"/>
          <w:szCs w:val="24"/>
        </w:rPr>
        <w:t xml:space="preserve"> рублей (</w:t>
      </w:r>
      <w:r w:rsidR="00CA615E" w:rsidRPr="000865C3">
        <w:rPr>
          <w:rFonts w:ascii="Times New Roman" w:hAnsi="Times New Roman" w:cs="Times New Roman"/>
          <w:sz w:val="24"/>
          <w:szCs w:val="24"/>
        </w:rPr>
        <w:t xml:space="preserve">по Республике Карелия </w:t>
      </w:r>
      <w:r w:rsidRPr="000865C3">
        <w:rPr>
          <w:rFonts w:ascii="Times New Roman" w:hAnsi="Times New Roman" w:cs="Times New Roman"/>
          <w:sz w:val="24"/>
          <w:szCs w:val="24"/>
        </w:rPr>
        <w:t xml:space="preserve">– </w:t>
      </w:r>
      <w:r w:rsidR="00CA615E" w:rsidRPr="000865C3">
        <w:rPr>
          <w:rFonts w:ascii="Times New Roman" w:hAnsi="Times New Roman" w:cs="Times New Roman"/>
          <w:sz w:val="24"/>
          <w:szCs w:val="24"/>
        </w:rPr>
        <w:t>54656,7</w:t>
      </w:r>
      <w:r w:rsidRPr="000865C3">
        <w:rPr>
          <w:rFonts w:ascii="Times New Roman" w:hAnsi="Times New Roman" w:cs="Times New Roman"/>
          <w:sz w:val="24"/>
          <w:szCs w:val="24"/>
        </w:rPr>
        <w:t xml:space="preserve"> руб</w:t>
      </w:r>
      <w:r w:rsidR="00CA615E" w:rsidRPr="000865C3">
        <w:rPr>
          <w:rFonts w:ascii="Times New Roman" w:hAnsi="Times New Roman" w:cs="Times New Roman"/>
          <w:sz w:val="24"/>
          <w:szCs w:val="24"/>
        </w:rPr>
        <w:t>лей</w:t>
      </w:r>
      <w:r w:rsidRPr="000865C3">
        <w:rPr>
          <w:rFonts w:ascii="Times New Roman" w:hAnsi="Times New Roman" w:cs="Times New Roman"/>
          <w:sz w:val="24"/>
          <w:szCs w:val="24"/>
        </w:rPr>
        <w:t>)</w:t>
      </w:r>
      <w:r w:rsidR="00CA615E" w:rsidRPr="000865C3">
        <w:rPr>
          <w:rFonts w:ascii="Times New Roman" w:hAnsi="Times New Roman" w:cs="Times New Roman"/>
          <w:sz w:val="24"/>
          <w:szCs w:val="24"/>
        </w:rPr>
        <w:t>.</w:t>
      </w:r>
    </w:p>
    <w:p w:rsidR="007E4E11" w:rsidRPr="000865C3" w:rsidRDefault="007E4E1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Согласно официальным статистическим данным, самая высокая среднемесячная заработная плата отмечается у сотрудников </w:t>
      </w:r>
      <w:r w:rsidR="005205A2" w:rsidRPr="000865C3">
        <w:rPr>
          <w:rFonts w:ascii="Times New Roman" w:eastAsia="Calibri" w:hAnsi="Times New Roman" w:cs="Times New Roman"/>
          <w:sz w:val="24"/>
          <w:szCs w:val="24"/>
        </w:rPr>
        <w:t xml:space="preserve">финансовой и страховой деятельности – </w:t>
      </w:r>
      <w:r w:rsidR="00CA615E" w:rsidRPr="000865C3">
        <w:rPr>
          <w:rFonts w:ascii="Times New Roman" w:eastAsia="Calibri" w:hAnsi="Times New Roman" w:cs="Times New Roman"/>
          <w:sz w:val="24"/>
          <w:szCs w:val="24"/>
        </w:rPr>
        <w:t>50025,3 рублей,</w:t>
      </w:r>
      <w:r w:rsidR="005205A2"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государственного управления и обеспечения во</w:t>
      </w:r>
      <w:r w:rsidR="005205A2" w:rsidRPr="000865C3">
        <w:rPr>
          <w:rFonts w:ascii="Times New Roman" w:eastAsia="Calibri" w:hAnsi="Times New Roman" w:cs="Times New Roman"/>
          <w:sz w:val="24"/>
          <w:szCs w:val="24"/>
        </w:rPr>
        <w:t xml:space="preserve">енной безопасности, социальное обеспечение </w:t>
      </w:r>
      <w:r w:rsidRPr="000865C3">
        <w:rPr>
          <w:rFonts w:ascii="Times New Roman" w:eastAsia="Calibri" w:hAnsi="Times New Roman" w:cs="Times New Roman"/>
          <w:sz w:val="24"/>
          <w:szCs w:val="24"/>
        </w:rPr>
        <w:t xml:space="preserve">– </w:t>
      </w:r>
      <w:r w:rsidR="00CA615E" w:rsidRPr="000865C3">
        <w:rPr>
          <w:rFonts w:ascii="Times New Roman" w:eastAsia="Calibri" w:hAnsi="Times New Roman" w:cs="Times New Roman"/>
          <w:sz w:val="24"/>
          <w:szCs w:val="24"/>
        </w:rPr>
        <w:t>51389,3</w:t>
      </w:r>
      <w:r w:rsidRPr="000865C3">
        <w:rPr>
          <w:rFonts w:ascii="Times New Roman" w:eastAsia="Calibri" w:hAnsi="Times New Roman" w:cs="Times New Roman"/>
          <w:sz w:val="24"/>
          <w:szCs w:val="24"/>
        </w:rPr>
        <w:t xml:space="preserve"> рублей, обрабатывающих производств – </w:t>
      </w:r>
      <w:r w:rsidR="00CA615E" w:rsidRPr="000865C3">
        <w:rPr>
          <w:rFonts w:ascii="Times New Roman" w:eastAsia="Calibri" w:hAnsi="Times New Roman" w:cs="Times New Roman"/>
          <w:sz w:val="24"/>
          <w:szCs w:val="24"/>
        </w:rPr>
        <w:t>49868,3</w:t>
      </w:r>
      <w:r w:rsidR="005205A2"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ру</w:t>
      </w:r>
      <w:r w:rsidR="005205A2" w:rsidRPr="000865C3">
        <w:rPr>
          <w:rFonts w:ascii="Times New Roman" w:eastAsia="Calibri" w:hAnsi="Times New Roman" w:cs="Times New Roman"/>
          <w:sz w:val="24"/>
          <w:szCs w:val="24"/>
        </w:rPr>
        <w:t>б</w:t>
      </w:r>
      <w:r w:rsidR="00CA615E" w:rsidRPr="000865C3">
        <w:rPr>
          <w:rFonts w:ascii="Times New Roman" w:eastAsia="Calibri" w:hAnsi="Times New Roman" w:cs="Times New Roman"/>
          <w:sz w:val="24"/>
          <w:szCs w:val="24"/>
        </w:rPr>
        <w:t>лей</w:t>
      </w:r>
      <w:r w:rsidR="005205A2"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Самый  низкий уровень зарплат имеют работники гостиниц и ресторанов – </w:t>
      </w:r>
      <w:r w:rsidR="00086CB2" w:rsidRPr="000865C3">
        <w:rPr>
          <w:rFonts w:ascii="Times New Roman" w:eastAsia="Calibri" w:hAnsi="Times New Roman" w:cs="Times New Roman"/>
          <w:sz w:val="24"/>
          <w:szCs w:val="24"/>
        </w:rPr>
        <w:t>2</w:t>
      </w:r>
      <w:r w:rsidR="00CA615E" w:rsidRPr="000865C3">
        <w:rPr>
          <w:rFonts w:ascii="Times New Roman" w:eastAsia="Calibri" w:hAnsi="Times New Roman" w:cs="Times New Roman"/>
          <w:sz w:val="24"/>
          <w:szCs w:val="24"/>
        </w:rPr>
        <w:t>5360,9</w:t>
      </w:r>
      <w:r w:rsidRPr="000865C3">
        <w:rPr>
          <w:rFonts w:ascii="Times New Roman" w:eastAsia="Calibri" w:hAnsi="Times New Roman" w:cs="Times New Roman"/>
          <w:sz w:val="24"/>
          <w:szCs w:val="24"/>
        </w:rPr>
        <w:t xml:space="preserve"> рублей.</w:t>
      </w:r>
    </w:p>
    <w:p w:rsidR="003E4107" w:rsidRPr="000865C3" w:rsidRDefault="007E4E11"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По данным </w:t>
      </w:r>
      <w:proofErr w:type="spellStart"/>
      <w:r w:rsidRPr="000865C3">
        <w:rPr>
          <w:rFonts w:ascii="Times New Roman" w:eastAsia="Calibri" w:hAnsi="Times New Roman" w:cs="Times New Roman"/>
          <w:sz w:val="24"/>
          <w:szCs w:val="24"/>
        </w:rPr>
        <w:t>Карелиястата</w:t>
      </w:r>
      <w:proofErr w:type="spellEnd"/>
      <w:r w:rsidRPr="000865C3">
        <w:rPr>
          <w:rFonts w:ascii="Times New Roman" w:eastAsia="Calibri" w:hAnsi="Times New Roman" w:cs="Times New Roman"/>
          <w:sz w:val="24"/>
          <w:szCs w:val="24"/>
        </w:rPr>
        <w:t xml:space="preserve"> просроченн</w:t>
      </w:r>
      <w:r w:rsidR="006135C4" w:rsidRPr="000865C3">
        <w:rPr>
          <w:rFonts w:ascii="Times New Roman" w:eastAsia="Calibri" w:hAnsi="Times New Roman" w:cs="Times New Roman"/>
          <w:sz w:val="24"/>
          <w:szCs w:val="24"/>
        </w:rPr>
        <w:t>ой</w:t>
      </w:r>
      <w:r w:rsidRPr="000865C3">
        <w:rPr>
          <w:rFonts w:ascii="Times New Roman" w:eastAsia="Calibri" w:hAnsi="Times New Roman" w:cs="Times New Roman"/>
          <w:sz w:val="24"/>
          <w:szCs w:val="24"/>
        </w:rPr>
        <w:t xml:space="preserve"> задолженност</w:t>
      </w:r>
      <w:r w:rsidR="006135C4" w:rsidRPr="000865C3">
        <w:rPr>
          <w:rFonts w:ascii="Times New Roman" w:eastAsia="Calibri" w:hAnsi="Times New Roman" w:cs="Times New Roman"/>
          <w:sz w:val="24"/>
          <w:szCs w:val="24"/>
        </w:rPr>
        <w:t>и</w:t>
      </w:r>
      <w:r w:rsidRPr="000865C3">
        <w:rPr>
          <w:rFonts w:ascii="Times New Roman" w:eastAsia="Calibri" w:hAnsi="Times New Roman" w:cs="Times New Roman"/>
          <w:sz w:val="24"/>
          <w:szCs w:val="24"/>
        </w:rPr>
        <w:t xml:space="preserve"> по заработной плате по состоянию на 1 января 202</w:t>
      </w:r>
      <w:r w:rsidR="006135C4" w:rsidRPr="000865C3">
        <w:rPr>
          <w:rFonts w:ascii="Times New Roman" w:eastAsia="Calibri" w:hAnsi="Times New Roman" w:cs="Times New Roman"/>
          <w:sz w:val="24"/>
          <w:szCs w:val="24"/>
        </w:rPr>
        <w:t xml:space="preserve">2 </w:t>
      </w:r>
      <w:r w:rsidRPr="000865C3">
        <w:rPr>
          <w:rFonts w:ascii="Times New Roman" w:eastAsia="Calibri" w:hAnsi="Times New Roman" w:cs="Times New Roman"/>
          <w:sz w:val="24"/>
          <w:szCs w:val="24"/>
        </w:rPr>
        <w:t>г</w:t>
      </w:r>
      <w:r w:rsidR="006135C4" w:rsidRPr="000865C3">
        <w:rPr>
          <w:rFonts w:ascii="Times New Roman" w:eastAsia="Calibri" w:hAnsi="Times New Roman" w:cs="Times New Roman"/>
          <w:sz w:val="24"/>
          <w:szCs w:val="24"/>
        </w:rPr>
        <w:t xml:space="preserve">ода нет. </w:t>
      </w:r>
      <w:r w:rsidRPr="000865C3">
        <w:rPr>
          <w:rFonts w:ascii="Times New Roman" w:eastAsia="Calibri" w:hAnsi="Times New Roman" w:cs="Times New Roman"/>
          <w:sz w:val="24"/>
          <w:szCs w:val="24"/>
        </w:rPr>
        <w:t xml:space="preserve"> </w:t>
      </w:r>
    </w:p>
    <w:p w:rsidR="00D53A71" w:rsidRPr="000865C3" w:rsidRDefault="00D53A71" w:rsidP="000865C3">
      <w:pPr>
        <w:spacing w:after="0" w:line="240" w:lineRule="auto"/>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39" w:name="_Toc65501917"/>
      <w:r w:rsidRPr="000865C3">
        <w:rPr>
          <w:rFonts w:ascii="Times New Roman" w:hAnsi="Times New Roman"/>
          <w:b/>
          <w:sz w:val="24"/>
          <w:szCs w:val="24"/>
        </w:rPr>
        <w:t>Здравоохранение</w:t>
      </w:r>
      <w:bookmarkEnd w:id="39"/>
    </w:p>
    <w:p w:rsidR="00D53A71" w:rsidRPr="000865C3" w:rsidRDefault="00D53A71" w:rsidP="000865C3">
      <w:pPr>
        <w:spacing w:after="0" w:line="240" w:lineRule="auto"/>
        <w:ind w:firstLine="708"/>
        <w:jc w:val="both"/>
        <w:rPr>
          <w:rFonts w:ascii="Times New Roman" w:eastAsia="Calibri" w:hAnsi="Times New Roman" w:cs="Times New Roman"/>
          <w:sz w:val="24"/>
          <w:szCs w:val="24"/>
        </w:rPr>
      </w:pPr>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Медицинскую помощь населению на территории района оказывается ГБУЗ «</w:t>
      </w: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центральная районная больница» и его структурными подразделениями: </w:t>
      </w:r>
    </w:p>
    <w:p w:rsidR="00FB5F47" w:rsidRPr="000865C3" w:rsidRDefault="00FB5F4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- 2 врачебными амбулаториями в п. Ильинский, </w:t>
      </w:r>
      <w:proofErr w:type="gramStart"/>
      <w:r w:rsidRPr="000865C3">
        <w:rPr>
          <w:rFonts w:ascii="Times New Roman" w:eastAsia="Calibri" w:hAnsi="Times New Roman" w:cs="Times New Roman"/>
          <w:sz w:val="24"/>
          <w:szCs w:val="24"/>
        </w:rPr>
        <w:t>с</w:t>
      </w:r>
      <w:proofErr w:type="gramEnd"/>
      <w:r w:rsidRPr="000865C3">
        <w:rPr>
          <w:rFonts w:ascii="Times New Roman" w:eastAsia="Calibri" w:hAnsi="Times New Roman" w:cs="Times New Roman"/>
          <w:sz w:val="24"/>
          <w:szCs w:val="24"/>
        </w:rPr>
        <w:t>. Видлица;</w:t>
      </w:r>
    </w:p>
    <w:p w:rsidR="00FB5F47" w:rsidRPr="000865C3" w:rsidRDefault="00FB5F47" w:rsidP="000865C3">
      <w:pPr>
        <w:spacing w:after="0" w:line="240" w:lineRule="auto"/>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 xml:space="preserve">- 10 фельдшерско-акушерскими пунктами, далее ФАП в д. </w:t>
      </w:r>
      <w:proofErr w:type="spellStart"/>
      <w:r w:rsidRPr="000865C3">
        <w:rPr>
          <w:rFonts w:ascii="Times New Roman" w:eastAsia="Calibri" w:hAnsi="Times New Roman" w:cs="Times New Roman"/>
          <w:sz w:val="24"/>
          <w:szCs w:val="24"/>
        </w:rPr>
        <w:t>Тукса</w:t>
      </w:r>
      <w:proofErr w:type="spellEnd"/>
      <w:r w:rsidRPr="000865C3">
        <w:rPr>
          <w:rFonts w:ascii="Times New Roman" w:eastAsia="Calibri" w:hAnsi="Times New Roman" w:cs="Times New Roman"/>
          <w:sz w:val="24"/>
          <w:szCs w:val="24"/>
        </w:rPr>
        <w:t xml:space="preserve">, д. Рыпушкалицы, д. Мегрега, д. </w:t>
      </w:r>
      <w:proofErr w:type="spellStart"/>
      <w:r w:rsidRPr="000865C3">
        <w:rPr>
          <w:rFonts w:ascii="Times New Roman" w:eastAsia="Calibri" w:hAnsi="Times New Roman" w:cs="Times New Roman"/>
          <w:sz w:val="24"/>
          <w:szCs w:val="24"/>
        </w:rPr>
        <w:t>Куйтежа</w:t>
      </w:r>
      <w:proofErr w:type="spellEnd"/>
      <w:r w:rsidRPr="000865C3">
        <w:rPr>
          <w:rFonts w:ascii="Times New Roman" w:eastAsia="Calibri" w:hAnsi="Times New Roman" w:cs="Times New Roman"/>
          <w:sz w:val="24"/>
          <w:szCs w:val="24"/>
        </w:rPr>
        <w:t xml:space="preserve">, с. Михайловское, п. Речная Сельга, п. </w:t>
      </w:r>
      <w:proofErr w:type="spellStart"/>
      <w:r w:rsidRPr="000865C3">
        <w:rPr>
          <w:rFonts w:ascii="Times New Roman" w:eastAsia="Calibri" w:hAnsi="Times New Roman" w:cs="Times New Roman"/>
          <w:sz w:val="24"/>
          <w:szCs w:val="24"/>
        </w:rPr>
        <w:t>Ковера</w:t>
      </w:r>
      <w:proofErr w:type="spellEnd"/>
      <w:r w:rsidRPr="000865C3">
        <w:rPr>
          <w:rFonts w:ascii="Times New Roman" w:eastAsia="Calibri" w:hAnsi="Times New Roman" w:cs="Times New Roman"/>
          <w:sz w:val="24"/>
          <w:szCs w:val="24"/>
        </w:rPr>
        <w:t xml:space="preserve">, д. </w:t>
      </w:r>
      <w:proofErr w:type="spellStart"/>
      <w:r w:rsidRPr="000865C3">
        <w:rPr>
          <w:rFonts w:ascii="Times New Roman" w:eastAsia="Calibri" w:hAnsi="Times New Roman" w:cs="Times New Roman"/>
          <w:sz w:val="24"/>
          <w:szCs w:val="24"/>
        </w:rPr>
        <w:t>Коткозеро</w:t>
      </w:r>
      <w:proofErr w:type="spellEnd"/>
      <w:r w:rsidRPr="000865C3">
        <w:rPr>
          <w:rFonts w:ascii="Times New Roman" w:eastAsia="Calibri" w:hAnsi="Times New Roman" w:cs="Times New Roman"/>
          <w:sz w:val="24"/>
          <w:szCs w:val="24"/>
        </w:rPr>
        <w:t xml:space="preserve">, п. </w:t>
      </w:r>
      <w:proofErr w:type="spellStart"/>
      <w:r w:rsidRPr="000865C3">
        <w:rPr>
          <w:rFonts w:ascii="Times New Roman" w:eastAsia="Calibri" w:hAnsi="Times New Roman" w:cs="Times New Roman"/>
          <w:sz w:val="24"/>
          <w:szCs w:val="24"/>
        </w:rPr>
        <w:t>Верхнеолонецкий</w:t>
      </w:r>
      <w:proofErr w:type="spellEnd"/>
      <w:r w:rsidRPr="000865C3">
        <w:rPr>
          <w:rFonts w:ascii="Times New Roman" w:eastAsia="Calibri" w:hAnsi="Times New Roman" w:cs="Times New Roman"/>
          <w:sz w:val="24"/>
          <w:szCs w:val="24"/>
        </w:rPr>
        <w:t>, д. Устье-</w:t>
      </w:r>
      <w:proofErr w:type="spellStart"/>
      <w:r w:rsidRPr="000865C3">
        <w:rPr>
          <w:rFonts w:ascii="Times New Roman" w:eastAsia="Calibri" w:hAnsi="Times New Roman" w:cs="Times New Roman"/>
          <w:sz w:val="24"/>
          <w:szCs w:val="24"/>
        </w:rPr>
        <w:t>Тулоксы</w:t>
      </w:r>
      <w:proofErr w:type="spellEnd"/>
      <w:r w:rsidRPr="000865C3">
        <w:rPr>
          <w:rFonts w:ascii="Times New Roman" w:eastAsia="Calibri" w:hAnsi="Times New Roman" w:cs="Times New Roman"/>
          <w:sz w:val="24"/>
          <w:szCs w:val="24"/>
        </w:rPr>
        <w:t>.</w:t>
      </w:r>
      <w:proofErr w:type="gramEnd"/>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На балансе ГБУЗ «</w:t>
      </w: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ЦРБ» имеется передвижной ФАП, приобретенный за счет средств Республики Карелия.</w:t>
      </w:r>
      <w:proofErr w:type="gramEnd"/>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По состоянию на 1 января 2022 года предусмотрено всего штатных единиц - 351, из них 59,75 врачебных штатных едини, 156,75 штатных единиц среднего медперсонала. Занято 332,5 штатных единиц, из них 53,75 врачебных штатных единиц, 148,75 среднего медперсонала. В учреждении работает всего - 275 человек, из них 40 врачей, 108 средних медицинских работников. Укомплектованность врачебных должностей составляет 90%, должностей среднего медицинского персонала – 94,9%. </w:t>
      </w:r>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учреждении имеются 10 вакансий для врачей (врач анестезиолог-реаниматолог, врач-терапевт участковый, врач общей практики (семейный врач), врач-педиатр участковый, врач-фтизиатр, врач-кардиолог, врач-онколог, врач-психиатр-нарколог, врач-</w:t>
      </w:r>
      <w:proofErr w:type="spellStart"/>
      <w:r w:rsidRPr="000865C3">
        <w:rPr>
          <w:rFonts w:ascii="Times New Roman" w:eastAsia="Calibri" w:hAnsi="Times New Roman" w:cs="Times New Roman"/>
          <w:sz w:val="24"/>
          <w:szCs w:val="24"/>
        </w:rPr>
        <w:t>эндоскопист</w:t>
      </w:r>
      <w:proofErr w:type="spellEnd"/>
      <w:r w:rsidRPr="000865C3">
        <w:rPr>
          <w:rFonts w:ascii="Times New Roman" w:eastAsia="Calibri" w:hAnsi="Times New Roman" w:cs="Times New Roman"/>
          <w:sz w:val="24"/>
          <w:szCs w:val="24"/>
        </w:rPr>
        <w:t>, врач-травматолог-ортопед) и 8 вакансий для специалистов со средним медицинским образованием.</w:t>
      </w:r>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2021 году приступили к работе 4 </w:t>
      </w:r>
      <w:proofErr w:type="gramStart"/>
      <w:r w:rsidRPr="000865C3">
        <w:rPr>
          <w:rFonts w:ascii="Times New Roman" w:eastAsia="Calibri" w:hAnsi="Times New Roman" w:cs="Times New Roman"/>
          <w:sz w:val="24"/>
          <w:szCs w:val="24"/>
        </w:rPr>
        <w:t>медицинских</w:t>
      </w:r>
      <w:proofErr w:type="gramEnd"/>
      <w:r w:rsidRPr="000865C3">
        <w:rPr>
          <w:rFonts w:ascii="Times New Roman" w:eastAsia="Calibri" w:hAnsi="Times New Roman" w:cs="Times New Roman"/>
          <w:sz w:val="24"/>
          <w:szCs w:val="24"/>
        </w:rPr>
        <w:t xml:space="preserve"> специалиста, в том 2 врача и 2 фельдшера. Предоставлены единовременные выплаты (врачам – 1 </w:t>
      </w:r>
      <w:proofErr w:type="gramStart"/>
      <w:r w:rsidRPr="000865C3">
        <w:rPr>
          <w:rFonts w:ascii="Times New Roman" w:eastAsia="Calibri" w:hAnsi="Times New Roman" w:cs="Times New Roman"/>
          <w:sz w:val="24"/>
          <w:szCs w:val="24"/>
        </w:rPr>
        <w:t>млн</w:t>
      </w:r>
      <w:proofErr w:type="gramEnd"/>
      <w:r w:rsidRPr="000865C3">
        <w:rPr>
          <w:rFonts w:ascii="Times New Roman" w:eastAsia="Calibri" w:hAnsi="Times New Roman" w:cs="Times New Roman"/>
          <w:sz w:val="24"/>
          <w:szCs w:val="24"/>
        </w:rPr>
        <w:t xml:space="preserve"> рублей, фельдшеру – 0,5 млн рублей), фельдшеру </w:t>
      </w:r>
      <w:proofErr w:type="spellStart"/>
      <w:r w:rsidRPr="000865C3">
        <w:rPr>
          <w:rFonts w:ascii="Times New Roman" w:eastAsia="Calibri" w:hAnsi="Times New Roman" w:cs="Times New Roman"/>
          <w:sz w:val="24"/>
          <w:szCs w:val="24"/>
        </w:rPr>
        <w:t>Видлицкой</w:t>
      </w:r>
      <w:proofErr w:type="spellEnd"/>
      <w:r w:rsidRPr="000865C3">
        <w:rPr>
          <w:rFonts w:ascii="Times New Roman" w:eastAsia="Calibri" w:hAnsi="Times New Roman" w:cs="Times New Roman"/>
          <w:sz w:val="24"/>
          <w:szCs w:val="24"/>
        </w:rPr>
        <w:t xml:space="preserve"> врачебной амбулатории предоставлена компенсационная выплата 1 млн рублей на индивидуальное жилищное строительство.</w:t>
      </w:r>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прошли обучение 28 врачей, из них 1 человек прошел профессиональную переподготовку, и 62 специалиста из числа среднего медицинского персонала.</w:t>
      </w:r>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 целевому договору с ГБУЗ «</w:t>
      </w: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ЦРБ» обучаются 27 студентов, из них 25 целевых договоров на уровне </w:t>
      </w:r>
      <w:proofErr w:type="spellStart"/>
      <w:r w:rsidRPr="000865C3">
        <w:rPr>
          <w:rFonts w:ascii="Times New Roman" w:eastAsia="Calibri" w:hAnsi="Times New Roman" w:cs="Times New Roman"/>
          <w:sz w:val="24"/>
          <w:szCs w:val="24"/>
        </w:rPr>
        <w:t>специалитета</w:t>
      </w:r>
      <w:proofErr w:type="spellEnd"/>
      <w:r w:rsidRPr="000865C3">
        <w:rPr>
          <w:rFonts w:ascii="Times New Roman" w:eastAsia="Calibri" w:hAnsi="Times New Roman" w:cs="Times New Roman"/>
          <w:sz w:val="24"/>
          <w:szCs w:val="24"/>
        </w:rPr>
        <w:t>, 1 - уровня ординатура, 1 - уровня среднего медицинского образования.</w:t>
      </w:r>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приступили к профессиональной переподготовке на фельдшеров на базе ГАПОУ РК «Петрозаводского медицинского колледжа» 3 медицинские сестры (планируемое место работы - отделение скорой медицинской помощи).</w:t>
      </w:r>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2018-2021 годах за счет средств бюджета Республики Карелия приобретено 6 квартир для медицинских работников ГБУЗ «</w:t>
      </w: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ЦРБ» (заселены), в том числе в 2021 году приобретена </w:t>
      </w:r>
      <w:r w:rsidRPr="000865C3">
        <w:rPr>
          <w:rFonts w:ascii="Times New Roman" w:eastAsia="Calibri" w:hAnsi="Times New Roman" w:cs="Times New Roman"/>
          <w:sz w:val="24"/>
          <w:szCs w:val="24"/>
        </w:rPr>
        <w:lastRenderedPageBreak/>
        <w:t>2-комнатная квартира и предоставлена врачу акушеру-гинекологу. В 2022 году планируется приобретение 1 квартиры.</w:t>
      </w:r>
    </w:p>
    <w:p w:rsidR="00FB5F47" w:rsidRPr="000865C3" w:rsidRDefault="00FB5F4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территории Олонецкого национального муниципального района реализуются мероприятия программы модернизации первичного звена здравоохранения в Республике Карелия, в рамках которой в 2021 году:</w:t>
      </w:r>
    </w:p>
    <w:p w:rsidR="00FB5F47" w:rsidRPr="000865C3" w:rsidRDefault="00FB5F4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приобретено здание под размещение </w:t>
      </w:r>
      <w:proofErr w:type="spellStart"/>
      <w:r w:rsidRPr="000865C3">
        <w:rPr>
          <w:rFonts w:ascii="Times New Roman" w:eastAsia="Calibri" w:hAnsi="Times New Roman" w:cs="Times New Roman"/>
          <w:sz w:val="24"/>
          <w:szCs w:val="24"/>
        </w:rPr>
        <w:t>ФАПа</w:t>
      </w:r>
      <w:proofErr w:type="spellEnd"/>
      <w:r w:rsidRPr="000865C3">
        <w:rPr>
          <w:rFonts w:ascii="Times New Roman" w:eastAsia="Calibri" w:hAnsi="Times New Roman" w:cs="Times New Roman"/>
          <w:sz w:val="24"/>
          <w:szCs w:val="24"/>
        </w:rPr>
        <w:t xml:space="preserve"> в д. Рыпушкалицы. В настоящее время ведется работа по закреплению объекта на праве оперативного управления за ГБУЗ «</w:t>
      </w: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центральная районная больница»;</w:t>
      </w:r>
    </w:p>
    <w:p w:rsidR="00FB5F47" w:rsidRPr="000865C3" w:rsidRDefault="00FB5F4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проведен капитальный ремонт хирургического отделения и женской консультации </w:t>
      </w:r>
      <w:proofErr w:type="spellStart"/>
      <w:r w:rsidRPr="000865C3">
        <w:rPr>
          <w:rFonts w:ascii="Times New Roman" w:eastAsia="Calibri" w:hAnsi="Times New Roman" w:cs="Times New Roman"/>
          <w:sz w:val="24"/>
          <w:szCs w:val="24"/>
        </w:rPr>
        <w:t>Олонецкой</w:t>
      </w:r>
      <w:proofErr w:type="spellEnd"/>
      <w:r w:rsidRPr="000865C3">
        <w:rPr>
          <w:rFonts w:ascii="Times New Roman" w:eastAsia="Calibri" w:hAnsi="Times New Roman" w:cs="Times New Roman"/>
          <w:sz w:val="24"/>
          <w:szCs w:val="24"/>
        </w:rPr>
        <w:t xml:space="preserve"> центральной районной больницы, что позволило улучшить условия оказания медицинской помощи населению; </w:t>
      </w:r>
    </w:p>
    <w:p w:rsidR="00FB5F47" w:rsidRPr="000865C3" w:rsidRDefault="00FB5F4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закуплено 7 единиц медицинского оборудования (в том числе система ультразвуковая диагностическая, </w:t>
      </w:r>
      <w:proofErr w:type="spellStart"/>
      <w:r w:rsidRPr="000865C3">
        <w:rPr>
          <w:rFonts w:ascii="Times New Roman" w:eastAsia="Calibri" w:hAnsi="Times New Roman" w:cs="Times New Roman"/>
          <w:sz w:val="24"/>
          <w:szCs w:val="24"/>
        </w:rPr>
        <w:t>видеоэндоскопическая</w:t>
      </w:r>
      <w:proofErr w:type="spellEnd"/>
      <w:r w:rsidRPr="000865C3">
        <w:rPr>
          <w:rFonts w:ascii="Times New Roman" w:eastAsia="Calibri" w:hAnsi="Times New Roman" w:cs="Times New Roman"/>
          <w:sz w:val="24"/>
          <w:szCs w:val="24"/>
        </w:rPr>
        <w:t xml:space="preserve"> система, установка для мойки гибких эндоскопов), что позволило улучшить диагностику заболеваний; </w:t>
      </w:r>
    </w:p>
    <w:p w:rsidR="00FB5F47" w:rsidRPr="000865C3" w:rsidRDefault="00FB5F4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приобретено 4 единицы специализированного автотранспорта и автомобиль скорой медицинской помощи, что улучшило</w:t>
      </w:r>
      <w:r w:rsidR="00CF576E" w:rsidRPr="000865C3">
        <w:rPr>
          <w:rFonts w:ascii="Times New Roman" w:eastAsia="Calibri" w:hAnsi="Times New Roman" w:cs="Times New Roman"/>
          <w:sz w:val="24"/>
          <w:szCs w:val="24"/>
        </w:rPr>
        <w:t xml:space="preserve"> доступность медицинской помощи.</w:t>
      </w:r>
    </w:p>
    <w:p w:rsidR="00CF576E" w:rsidRPr="000865C3" w:rsidRDefault="00CF576E" w:rsidP="000865C3">
      <w:pPr>
        <w:spacing w:after="0" w:line="240" w:lineRule="auto"/>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40" w:name="_Toc65501918"/>
      <w:r w:rsidRPr="000865C3">
        <w:rPr>
          <w:rFonts w:ascii="Times New Roman" w:hAnsi="Times New Roman"/>
          <w:b/>
          <w:sz w:val="24"/>
          <w:szCs w:val="24"/>
        </w:rPr>
        <w:t>Социальная защита населения</w:t>
      </w:r>
      <w:bookmarkEnd w:id="40"/>
    </w:p>
    <w:p w:rsidR="00D53A71" w:rsidRPr="000865C3" w:rsidRDefault="00D53A71" w:rsidP="000865C3">
      <w:pPr>
        <w:spacing w:after="0" w:line="240" w:lineRule="auto"/>
        <w:ind w:firstLine="708"/>
        <w:jc w:val="both"/>
        <w:rPr>
          <w:rFonts w:ascii="Times New Roman" w:eastAsia="Calibri" w:hAnsi="Times New Roman" w:cs="Times New Roman"/>
          <w:sz w:val="24"/>
          <w:szCs w:val="24"/>
        </w:rPr>
      </w:pP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Реализация государственной политики в области социальной защиты населения на территории Олонецкого национального муниципального района осуществляется в СО «КЦСОН РК», ГКУ СЗ РК «Центр социальной работы Олонецкого района» и ГБСУСО РК «</w:t>
      </w:r>
      <w:proofErr w:type="spellStart"/>
      <w:r w:rsidRPr="000865C3">
        <w:rPr>
          <w:rFonts w:ascii="Times New Roman" w:eastAsia="Calibri" w:hAnsi="Times New Roman" w:cs="Times New Roman"/>
          <w:sz w:val="24"/>
          <w:szCs w:val="24"/>
        </w:rPr>
        <w:t>Видлицкий</w:t>
      </w:r>
      <w:proofErr w:type="spellEnd"/>
      <w:r w:rsidRPr="000865C3">
        <w:rPr>
          <w:rFonts w:ascii="Times New Roman" w:eastAsia="Calibri" w:hAnsi="Times New Roman" w:cs="Times New Roman"/>
          <w:sz w:val="24"/>
          <w:szCs w:val="24"/>
        </w:rPr>
        <w:t xml:space="preserve"> дом – интернат для престарелых и инвалидов». Деятельность учреждений осуществляется в соответствии с требованиями Федерального закона от 28.12.2013 № 442-ФЗ «Об основах социального обслуживания граждан в Российской Федерации».</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По итогам 2021 года «Комплексным центром социального обслуживания населения» на обслуживании состоит 55 ветеранов Великой Отечественной войны и приравненных к ним категорий, их них 11 бывших несовершеннолетних узников фашизма, 2 бывших несовершеннолетних узников фашизма, признанные инвалидами, 3 члена семей, погибших (умерших) инвалидов и ветеранов Великой Отечественной войны, в том числе 2 вдовы участников Великой Отечественной войны, 2 лица, награжденных знаком</w:t>
      </w:r>
      <w:proofErr w:type="gramEnd"/>
      <w:r w:rsidRPr="000865C3">
        <w:rPr>
          <w:rFonts w:ascii="Times New Roman" w:eastAsia="Calibri" w:hAnsi="Times New Roman" w:cs="Times New Roman"/>
          <w:sz w:val="24"/>
          <w:szCs w:val="24"/>
        </w:rPr>
        <w:t xml:space="preserve"> «Жителю блокадного Ленинграда», 2 участника Великой Отечественной войны, ставшие инвалидами, 35 лиц, проработавших в тылу в период с 22.06.1941 по 09.05.1945 не менее шести месяцев. </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Общее количество предоставленных услуг составило 382 731 штук (в 2020 – 366 663 социальных услуг), в том числе:</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социально - </w:t>
      </w:r>
      <w:proofErr w:type="gramStart"/>
      <w:r w:rsidRPr="000865C3">
        <w:rPr>
          <w:rFonts w:ascii="Times New Roman" w:eastAsia="Calibri" w:hAnsi="Times New Roman" w:cs="Times New Roman"/>
          <w:sz w:val="24"/>
          <w:szCs w:val="24"/>
        </w:rPr>
        <w:t>бытовые</w:t>
      </w:r>
      <w:proofErr w:type="gramEnd"/>
      <w:r w:rsidRPr="000865C3">
        <w:rPr>
          <w:rFonts w:ascii="Times New Roman" w:eastAsia="Calibri" w:hAnsi="Times New Roman" w:cs="Times New Roman"/>
          <w:sz w:val="24"/>
          <w:szCs w:val="24"/>
        </w:rPr>
        <w:t xml:space="preserve"> - 298996 (в 2020 - 283435) услуг;</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социально - </w:t>
      </w:r>
      <w:proofErr w:type="gramStart"/>
      <w:r w:rsidRPr="000865C3">
        <w:rPr>
          <w:rFonts w:ascii="Times New Roman" w:eastAsia="Calibri" w:hAnsi="Times New Roman" w:cs="Times New Roman"/>
          <w:sz w:val="24"/>
          <w:szCs w:val="24"/>
        </w:rPr>
        <w:t>медицинские</w:t>
      </w:r>
      <w:proofErr w:type="gramEnd"/>
      <w:r w:rsidRPr="000865C3">
        <w:rPr>
          <w:rFonts w:ascii="Times New Roman" w:eastAsia="Calibri" w:hAnsi="Times New Roman" w:cs="Times New Roman"/>
          <w:sz w:val="24"/>
          <w:szCs w:val="24"/>
        </w:rPr>
        <w:t xml:space="preserve"> – 60625 (в 2020 - 62066) услуг;</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социально – </w:t>
      </w:r>
      <w:proofErr w:type="gramStart"/>
      <w:r w:rsidRPr="000865C3">
        <w:rPr>
          <w:rFonts w:ascii="Times New Roman" w:eastAsia="Calibri" w:hAnsi="Times New Roman" w:cs="Times New Roman"/>
          <w:sz w:val="24"/>
          <w:szCs w:val="24"/>
        </w:rPr>
        <w:t>психологические</w:t>
      </w:r>
      <w:proofErr w:type="gramEnd"/>
      <w:r w:rsidRPr="000865C3">
        <w:rPr>
          <w:rFonts w:ascii="Times New Roman" w:eastAsia="Calibri" w:hAnsi="Times New Roman" w:cs="Times New Roman"/>
          <w:sz w:val="24"/>
          <w:szCs w:val="24"/>
        </w:rPr>
        <w:t xml:space="preserve"> - 2777 (в 2020 - 1239) услуг;</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социально – </w:t>
      </w:r>
      <w:proofErr w:type="gramStart"/>
      <w:r w:rsidRPr="000865C3">
        <w:rPr>
          <w:rFonts w:ascii="Times New Roman" w:eastAsia="Calibri" w:hAnsi="Times New Roman" w:cs="Times New Roman"/>
          <w:sz w:val="24"/>
          <w:szCs w:val="24"/>
        </w:rPr>
        <w:t>педагогические</w:t>
      </w:r>
      <w:proofErr w:type="gramEnd"/>
      <w:r w:rsidRPr="000865C3">
        <w:rPr>
          <w:rFonts w:ascii="Times New Roman" w:eastAsia="Calibri" w:hAnsi="Times New Roman" w:cs="Times New Roman"/>
          <w:sz w:val="24"/>
          <w:szCs w:val="24"/>
        </w:rPr>
        <w:t xml:space="preserve"> - 9388 (в 2020 - 8494) услуг;</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социально – трудовые - 2203 (в 2020 - 1966) услуги;</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социально – правовые - 232 (в 2020 - 140) услуги;</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услуги в целях повышения коммуникативного потенциала – 5143 (в 2020 - 4420);</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срочные социальные услуги – 3367 (в 2020 -3139) услуг;</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территории Олонецкого района зарегистрировано 100 детей с ограниченными возможностями здоровья. Социальные услуги в ОСР в 2021 году получили 49 детей-инвалидов в возрасте от 4 до 18 лет.</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в учреждении в рамках полустационара на отделении реабилитации для детей и подростков с ограниченными возможностями проводилась работа по следующим направлениям:</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социально-медицинская реабилитация (программа «Адаптивная физкультура» для детей дошкольного возраста);</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социально-психологическая реабилитация (программа «Я помню», направленная на поддержание и коррекцию памяти);</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lastRenderedPageBreak/>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социально-педагогическая реабилитация (программы «Шаг за шагом» - коррекционно-развивающие занятия для детей от 1 – 3 лет, «Волшебные пальчики» - развитие мелкой моторики детей раннего возраста), «Умные пальчики» - развитие общей и мелкой моторики с детьми среднего и старшего дошкольного возраста, «Развитие психомоторики и сенсорных процессов» для детей среднего школьного возраста, «Будущее в твоих руках» по социально-средовой адаптации детей среднего школьного возраста).</w:t>
      </w:r>
      <w:proofErr w:type="gramEnd"/>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системе ОСР проводятся индивидуальные коррекционно-развивающие занятия с детьм</w:t>
      </w:r>
      <w:proofErr w:type="gramStart"/>
      <w:r w:rsidRPr="000865C3">
        <w:rPr>
          <w:rFonts w:ascii="Times New Roman" w:eastAsia="Calibri" w:hAnsi="Times New Roman" w:cs="Times New Roman"/>
          <w:sz w:val="24"/>
          <w:szCs w:val="24"/>
        </w:rPr>
        <w:t>и-</w:t>
      </w:r>
      <w:proofErr w:type="gramEnd"/>
      <w:r w:rsidRPr="000865C3">
        <w:rPr>
          <w:rFonts w:ascii="Times New Roman" w:eastAsia="Calibri" w:hAnsi="Times New Roman" w:cs="Times New Roman"/>
          <w:sz w:val="24"/>
          <w:szCs w:val="24"/>
        </w:rPr>
        <w:t xml:space="preserve"> инвалидами в соответствии со структурой нарушения по программам «Ступеньки» (для детей с синдромом Дауна), «Слышу, чувствую, говорю» (для детей с </w:t>
      </w:r>
      <w:proofErr w:type="spellStart"/>
      <w:r w:rsidRPr="000865C3">
        <w:rPr>
          <w:rFonts w:ascii="Times New Roman" w:eastAsia="Calibri" w:hAnsi="Times New Roman" w:cs="Times New Roman"/>
          <w:sz w:val="24"/>
          <w:szCs w:val="24"/>
        </w:rPr>
        <w:t>кохлеарным</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имплантом</w:t>
      </w:r>
      <w:proofErr w:type="spellEnd"/>
      <w:r w:rsidRPr="000865C3">
        <w:rPr>
          <w:rFonts w:ascii="Times New Roman" w:eastAsia="Calibri" w:hAnsi="Times New Roman" w:cs="Times New Roman"/>
          <w:sz w:val="24"/>
          <w:szCs w:val="24"/>
        </w:rPr>
        <w:t xml:space="preserve">), «Программа 100» </w:t>
      </w:r>
      <w:proofErr w:type="spellStart"/>
      <w:r w:rsidRPr="000865C3">
        <w:rPr>
          <w:rFonts w:ascii="Times New Roman" w:eastAsia="Calibri" w:hAnsi="Times New Roman" w:cs="Times New Roman"/>
          <w:sz w:val="24"/>
          <w:szCs w:val="24"/>
        </w:rPr>
        <w:t>К.Морис</w:t>
      </w:r>
      <w:proofErr w:type="spellEnd"/>
      <w:r w:rsidRPr="000865C3">
        <w:rPr>
          <w:rFonts w:ascii="Times New Roman" w:eastAsia="Calibri" w:hAnsi="Times New Roman" w:cs="Times New Roman"/>
          <w:sz w:val="24"/>
          <w:szCs w:val="24"/>
        </w:rPr>
        <w:t xml:space="preserve"> (для детей с аутизмом) и другие программы и мероприятия.</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рамках реализации доступности социальных услуг продолжает работать «Мобильная бригада» по оказанию экстренной помощи гражданам пожилого возраста, проживающих в сельских поселениях, в решении их социально-бытовых и правовых вопросов, а также помощи в обеспечении средствами ухода и изделиями медицинского назначения. За 2021 год организовано 46 выездов мобильной бригады по поселениям Олонецкого района.</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В 2021 году в подразделении был привлечены добровольцы (волонтеры, которые участвовали в изготовлении открыток для поздравления получателей социальных услуг с праздничными датами, уборке территории от снега, уборки дров у получателей социальных услуг, проведении досуговых, культурно-массовых мероприятий.</w:t>
      </w:r>
      <w:proofErr w:type="gramEnd"/>
      <w:r w:rsidRPr="000865C3">
        <w:rPr>
          <w:rFonts w:ascii="Times New Roman" w:eastAsia="Calibri" w:hAnsi="Times New Roman" w:cs="Times New Roman"/>
          <w:sz w:val="24"/>
          <w:szCs w:val="24"/>
        </w:rPr>
        <w:t xml:space="preserve"> Организовано тесное взаимодействие с образовательными организациями района. Подразделению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 в 2021 году предпринимателями и организациями Олонецкого района и г. Петрозаводска оказана благотворительная помощь в виде денежных средств, оборудования, канцелярских принадлежностей, подарков для получателей социальных услуг.</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Основной деятельностью Государственного бюджетного стационарного учреждения социального обслуживания Республики Карелия «</w:t>
      </w:r>
      <w:proofErr w:type="spellStart"/>
      <w:r w:rsidRPr="000865C3">
        <w:rPr>
          <w:rFonts w:ascii="Times New Roman" w:eastAsia="Calibri" w:hAnsi="Times New Roman" w:cs="Times New Roman"/>
          <w:sz w:val="24"/>
          <w:szCs w:val="24"/>
        </w:rPr>
        <w:t>Видлицкий</w:t>
      </w:r>
      <w:proofErr w:type="spellEnd"/>
      <w:r w:rsidRPr="000865C3">
        <w:rPr>
          <w:rFonts w:ascii="Times New Roman" w:eastAsia="Calibri" w:hAnsi="Times New Roman" w:cs="Times New Roman"/>
          <w:sz w:val="24"/>
          <w:szCs w:val="24"/>
        </w:rPr>
        <w:t xml:space="preserve"> дом-интернат для престарелых и инвалидов» является предоставление социальных услуг гражданам для постоянного и временного (сроком до 6 месяцев) проживания и обслуживания граждан пожилого возраста (мужчины старше 60 лет и женщины старше 55 лет) и инвалидов (старше 18 лет) 1 и 2 групп, нуждающихся в постоянном уходе.</w:t>
      </w:r>
      <w:proofErr w:type="gramEnd"/>
      <w:r w:rsidRPr="000865C3">
        <w:rPr>
          <w:rFonts w:ascii="Times New Roman" w:eastAsia="Calibri" w:hAnsi="Times New Roman" w:cs="Times New Roman"/>
          <w:sz w:val="24"/>
          <w:szCs w:val="24"/>
        </w:rPr>
        <w:t xml:space="preserve"> Численность получателей социальных услуг за 2021 год – 449 человек, из них:  мужчин в возрасте 30-60 лет – 102 человека, 60 лет и старше – 190 человек, женщин в возрасте 18-30 лет  - 0 человек, 30 - 55 лет – 34 человек, 55 лет и старше – 123 человека.</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Количество оказанных социальных услуг в разрезе видов социальных услуг в 2021 году всего – 3 015 756 (в 2020 году– 1 394 471), из них:</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Социально-бытовые – 2 468 562 услуги (в 2020 – 1 170 408)</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proofErr w:type="gramStart"/>
      <w:r w:rsidRPr="000865C3">
        <w:rPr>
          <w:rFonts w:ascii="Times New Roman" w:eastAsia="Calibri" w:hAnsi="Times New Roman" w:cs="Times New Roman"/>
          <w:sz w:val="24"/>
          <w:szCs w:val="24"/>
        </w:rPr>
        <w:t>Социально-медицинские</w:t>
      </w:r>
      <w:proofErr w:type="gramEnd"/>
      <w:r w:rsidRPr="000865C3">
        <w:rPr>
          <w:rFonts w:ascii="Times New Roman" w:eastAsia="Calibri" w:hAnsi="Times New Roman" w:cs="Times New Roman"/>
          <w:sz w:val="24"/>
          <w:szCs w:val="24"/>
        </w:rPr>
        <w:t xml:space="preserve"> – 415 370 услуг (в 2020- 167 211)</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Социально-психологические – 3 424услуг (в 2020 – 1 672)</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Социально – педагогические – 32 528 услуги (в 2020 – 12 541)</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Социально – трудовые – 10 272услуги (в 2020 – 1 672)</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Социально – </w:t>
      </w:r>
      <w:proofErr w:type="gramStart"/>
      <w:r w:rsidRPr="000865C3">
        <w:rPr>
          <w:rFonts w:ascii="Times New Roman" w:eastAsia="Calibri" w:hAnsi="Times New Roman" w:cs="Times New Roman"/>
          <w:sz w:val="24"/>
          <w:szCs w:val="24"/>
        </w:rPr>
        <w:t>правовые</w:t>
      </w:r>
      <w:proofErr w:type="gramEnd"/>
      <w:r w:rsidRPr="000865C3">
        <w:rPr>
          <w:rFonts w:ascii="Times New Roman" w:eastAsia="Calibri" w:hAnsi="Times New Roman" w:cs="Times New Roman"/>
          <w:sz w:val="24"/>
          <w:szCs w:val="24"/>
        </w:rPr>
        <w:t xml:space="preserve"> – 68 480 услуг (в 2019 – 33 443)</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Услуги в целях повышения коммуникативного потенциала получателей социальных услуг – 17 120 услуг (в 2020 – 7 524)</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Численность получателей социальных услуг в 2021 году 449 человек (в 2020 году – 421), из них находятся на постоянном постельном режиме - 123 человека (в 2020 – 123). </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реализованы проекты «Особый урожай», «Особое ремесло». В рамках реализации проекта «Особый урожай» 12 получателей социальных услуг сделали 3 грядки и произвели укоренение 30 кустов клубники. В 2022 и последующих годах планируется расширение плантации, размножение клубники, получение хороших результатов. Проект «Особое ремесло» направлен на вовлечение пожилых граждан и людей с инвалидностью, подопечных ГБСУ СО «</w:t>
      </w:r>
      <w:proofErr w:type="spellStart"/>
      <w:r w:rsidRPr="000865C3">
        <w:rPr>
          <w:rFonts w:ascii="Times New Roman" w:eastAsia="Calibri" w:hAnsi="Times New Roman" w:cs="Times New Roman"/>
          <w:sz w:val="24"/>
          <w:szCs w:val="24"/>
        </w:rPr>
        <w:t>Видлицкий</w:t>
      </w:r>
      <w:proofErr w:type="spellEnd"/>
      <w:r w:rsidRPr="000865C3">
        <w:rPr>
          <w:rFonts w:ascii="Times New Roman" w:eastAsia="Calibri" w:hAnsi="Times New Roman" w:cs="Times New Roman"/>
          <w:sz w:val="24"/>
          <w:szCs w:val="24"/>
        </w:rPr>
        <w:t xml:space="preserve"> ДИ» в трудовую деятельность по изготовлению карельских сувениров.</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отчетном периоде за получением государственных услуг в ГКУСЗ «Центр социальной работы» обратилось 11695 человек (2020 - 11291 человек), предоставлено 10173 государственные </w:t>
      </w:r>
      <w:r w:rsidRPr="000865C3">
        <w:rPr>
          <w:rFonts w:ascii="Times New Roman" w:eastAsia="Calibri" w:hAnsi="Times New Roman" w:cs="Times New Roman"/>
          <w:sz w:val="24"/>
          <w:szCs w:val="24"/>
        </w:rPr>
        <w:lastRenderedPageBreak/>
        <w:t>услуги (2020 - 10442). Через МФЦ поступило 673 заявления (2020 – 664), оказано 572 услуги (2020 - 596 услуг).</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Ежемесячную денежную выплату в соответствии с законодательством Республики Карелия получает 4409 человек (2020 – 4406).</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Ежемесячной денежной компенсацией на жилищно-коммунальные услуги обеспечено 4256 человек (2020 - более 6568 человек). Средний размер компенсации в год на 1 получателя составил 1323,06 рублей (2020 – 796,62 рублей). Компенсацию на приобретение твердого топлива получили 1377 человек (2020 – 2265). Средний размер компенсации составил 10993,39 рублей (2020 – 7873,03 рублей).</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Расходы на предоставление гражданам адресных субсидий на оплату жилого помещения и коммунальных услуг за 2021 год произведены в объёме 34 974 тысяч рублей (2020 – 35 749 тысяч рублей). Число семей, получивших субсидии, составило 1320 семей (2020 - 1259 семей). Средний размер субсидии 2213,83 рублей (2020 – 2366,28 рублей). Субсидию на приобретение твердого топлива семьи в 2021 году не получили (2020 - 27 семей).</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поддержку семей, имеющих детей, направлены средства в размере 208 034 тысяч рублей (2020 – 192 799 тысяч рублей). Ежемесячное пособие на ребенка получает 1358 семей, в которых 2679  детей  (2020 - 1277 семей, в которых 2535 детей).</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Правом на региональный материнский капитал в отчетном периоде воспользовалось 92 </w:t>
      </w:r>
      <w:proofErr w:type="gramStart"/>
      <w:r w:rsidRPr="000865C3">
        <w:rPr>
          <w:rFonts w:ascii="Times New Roman" w:eastAsia="Calibri" w:hAnsi="Times New Roman" w:cs="Times New Roman"/>
          <w:sz w:val="24"/>
          <w:szCs w:val="24"/>
        </w:rPr>
        <w:t>многодетных</w:t>
      </w:r>
      <w:proofErr w:type="gramEnd"/>
      <w:r w:rsidRPr="000865C3">
        <w:rPr>
          <w:rFonts w:ascii="Times New Roman" w:eastAsia="Calibri" w:hAnsi="Times New Roman" w:cs="Times New Roman"/>
          <w:sz w:val="24"/>
          <w:szCs w:val="24"/>
        </w:rPr>
        <w:t xml:space="preserve"> семьи (2020 – 81). Из них: направили средства РМК на оплату детского сада 59 семей (2020 - 56 семей), на улучшение жилищных условий 29 семей (2020 - 25 семей) на приобретение автомобиля - 1 семья (2020 - 0 семей), на приобретение сельскохозяйственной техники - 3 семьи (2020 - 0 семей).</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2021 год назначено ежемесячных выплат по случаю рождения первого ребенка 213 получателям, объем финансовых средств составил 25 489 тысяч рублей. (2020 - 205 получателя, финансовый объем составил 20 788 тысяч рублей).</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меры социальной поддержки детей-сирот и детей, оставшихся без попечения родителей, направлены средства в размере 13 667 тысяч рублей (2020 – 14 424 тысяч рублей) Число опекунов, получающих выплаты на содержание детей – 60 (2020 – 70); число приемных родителей, получающих выплаты на содержание детей –31 (2020 – 37).</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реализацию мероприятий республиканской целевой программы «Адресная социальная помощь» на 2021 год израсходованы средства в сумме 4 616 тысяч рублей (2020 -27 327 тысяч рублей),</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Единовременную материальную помощь на приобретение лекарственных препаратов и проезд к месту лечения получили 46 семей (2020 - 71), находящихся в трудной жизненной ситуации. Двум семьям (2020 - семи семьям), пострадавшим в результате пожара, оказана помощь в общей сумме 280 тысяч рублей (2020 - 475,0 тысяч рублей). Количество обращений за справкой для оформления социальной стипендии составило 98 человек (2020 – 294).</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Материальная помощь на основании социального контракта  оказана 54 гражданам, в том числе 15 многодетным на общую сумму 3 629 тысяч рублей (2020 - 54 гражданам на общую сумму 4 462 тысяч рублей). Направления использования средств контракта: </w:t>
      </w:r>
    </w:p>
    <w:p w:rsidR="00D81A47" w:rsidRPr="000865C3" w:rsidRDefault="00CF576E"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D81A47" w:rsidRPr="000865C3">
        <w:rPr>
          <w:rFonts w:ascii="Times New Roman" w:eastAsia="Calibri" w:hAnsi="Times New Roman" w:cs="Times New Roman"/>
          <w:sz w:val="24"/>
          <w:szCs w:val="24"/>
        </w:rPr>
        <w:t>осуществление мероприятий, связанных с поиском работы - 32 гражданина, в том числе 4 многодетных родителя на сумму 878,7 тыс</w:t>
      </w:r>
      <w:r w:rsidR="005E6BC4" w:rsidRPr="000865C3">
        <w:rPr>
          <w:rFonts w:ascii="Times New Roman" w:eastAsia="Calibri" w:hAnsi="Times New Roman" w:cs="Times New Roman"/>
          <w:sz w:val="24"/>
          <w:szCs w:val="24"/>
        </w:rPr>
        <w:t>яч</w:t>
      </w:r>
      <w:r w:rsidR="00D81A47" w:rsidRPr="000865C3">
        <w:rPr>
          <w:rFonts w:ascii="Times New Roman" w:eastAsia="Calibri" w:hAnsi="Times New Roman" w:cs="Times New Roman"/>
          <w:sz w:val="24"/>
          <w:szCs w:val="24"/>
        </w:rPr>
        <w:t xml:space="preserve"> рублей;</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приобретение крупного рогатого скота и коз молочных пород -  3 получателя, в том числе 2 многодетных на сумму 241,6 тыс</w:t>
      </w:r>
      <w:r w:rsidR="005E6BC4"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осуществление индивидуальной предпринимательской деятельности - 9 получателей, в том числе 4 многодетных на сумму  2 232,1 тыс</w:t>
      </w:r>
      <w:r w:rsidR="00F14747"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лечение от алкогольной зависимости - 87 получателей, в том числе 2 многодетных на сумму 42,0 тыс</w:t>
      </w:r>
      <w:r w:rsidR="00F14747" w:rsidRPr="000865C3">
        <w:rPr>
          <w:rFonts w:ascii="Times New Roman" w:eastAsia="Calibri" w:hAnsi="Times New Roman" w:cs="Times New Roman"/>
          <w:sz w:val="24"/>
          <w:szCs w:val="24"/>
        </w:rPr>
        <w:t>ячи</w:t>
      </w:r>
      <w:r w:rsidRPr="000865C3">
        <w:rPr>
          <w:rFonts w:ascii="Times New Roman" w:eastAsia="Calibri" w:hAnsi="Times New Roman" w:cs="Times New Roman"/>
          <w:sz w:val="24"/>
          <w:szCs w:val="24"/>
        </w:rPr>
        <w:t xml:space="preserve"> рублей;</w:t>
      </w:r>
    </w:p>
    <w:p w:rsidR="00D81A47" w:rsidRPr="000865C3" w:rsidRDefault="00D81A47" w:rsidP="000865C3">
      <w:pPr>
        <w:spacing w:after="0" w:line="240" w:lineRule="auto"/>
        <w:contextualSpacing/>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w:t>
      </w:r>
      <w:r w:rsidR="00CF576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обеспечение обучающихся форменной одеждой, обувью, спортивной формой и обувью, инвентарем для зимних видов спорта для посещения общеобразовательных организаций, школьно-письменными принадлежностями, рюкзаками школьными (для граждан, имеющих в </w:t>
      </w:r>
      <w:r w:rsidRPr="000865C3">
        <w:rPr>
          <w:rFonts w:ascii="Times New Roman" w:eastAsia="Calibri" w:hAnsi="Times New Roman" w:cs="Times New Roman"/>
          <w:sz w:val="24"/>
          <w:szCs w:val="24"/>
        </w:rPr>
        <w:lastRenderedPageBreak/>
        <w:t>составе семьи 4-х и более несовершеннолетних детей (приемных, усыновленных), посещающих образовательные организации - 3 получателя, общая сумма 234,5 тыс</w:t>
      </w:r>
      <w:r w:rsidR="00F14747"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w:t>
      </w:r>
      <w:proofErr w:type="gramEnd"/>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Выплату социального пособия на третьего (и последующих) детей до 3-х лет   в течение года получали 232 многодетных семьи</w:t>
      </w:r>
      <w:r w:rsidR="00F14747"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в них 258 детей (2020 - 225 многодетных семей</w:t>
      </w:r>
      <w:r w:rsidR="00F14747"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в них 240 детей). На данную выплату расходы составили 30 072 тыс</w:t>
      </w:r>
      <w:r w:rsidR="00F14747" w:rsidRPr="000865C3">
        <w:rPr>
          <w:rFonts w:ascii="Times New Roman" w:eastAsia="Calibri" w:hAnsi="Times New Roman" w:cs="Times New Roman"/>
          <w:sz w:val="24"/>
          <w:szCs w:val="24"/>
        </w:rPr>
        <w:t>яч рублей (2020 – 27</w:t>
      </w:r>
      <w:r w:rsidRPr="000865C3">
        <w:rPr>
          <w:rFonts w:ascii="Times New Roman" w:eastAsia="Calibri" w:hAnsi="Times New Roman" w:cs="Times New Roman"/>
          <w:sz w:val="24"/>
          <w:szCs w:val="24"/>
        </w:rPr>
        <w:t xml:space="preserve"> 128 тыс</w:t>
      </w:r>
      <w:r w:rsidR="00F14747"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 Количество получателей ежемесячной денежной выплаты от 3 до 7 лет включительно в соответствии с законодательством РК составило 867, сумма средств - 105 733 тыс</w:t>
      </w:r>
      <w:r w:rsidR="00F14747"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w:t>
      </w:r>
      <w:r w:rsidR="00F14747" w:rsidRPr="000865C3">
        <w:rPr>
          <w:rFonts w:ascii="Times New Roman" w:eastAsia="Calibri" w:hAnsi="Times New Roman" w:cs="Times New Roman"/>
          <w:sz w:val="24"/>
          <w:szCs w:val="24"/>
        </w:rPr>
        <w:t>лей</w:t>
      </w:r>
      <w:r w:rsidRPr="000865C3">
        <w:rPr>
          <w:rFonts w:ascii="Times New Roman" w:eastAsia="Calibri" w:hAnsi="Times New Roman" w:cs="Times New Roman"/>
          <w:sz w:val="24"/>
          <w:szCs w:val="24"/>
        </w:rPr>
        <w:t xml:space="preserve"> (2020 - 903, сумма средств - 66 419 тыс</w:t>
      </w:r>
      <w:r w:rsidR="00F14747" w:rsidRPr="000865C3">
        <w:rPr>
          <w:rFonts w:ascii="Times New Roman" w:eastAsia="Calibri" w:hAnsi="Times New Roman" w:cs="Times New Roman"/>
          <w:sz w:val="24"/>
          <w:szCs w:val="24"/>
        </w:rPr>
        <w:t>яч</w:t>
      </w:r>
      <w:r w:rsidRPr="000865C3">
        <w:rPr>
          <w:rFonts w:ascii="Times New Roman" w:eastAsia="Calibri" w:hAnsi="Times New Roman" w:cs="Times New Roman"/>
          <w:sz w:val="24"/>
          <w:szCs w:val="24"/>
        </w:rPr>
        <w:t xml:space="preserve"> рублей).</w:t>
      </w:r>
    </w:p>
    <w:p w:rsidR="00D81A47" w:rsidRPr="000865C3" w:rsidRDefault="00D81A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Объем средств, направленных на поддержку отдельных категорий граждан из числа ветеранов, инвалидов и граждан пожило</w:t>
      </w:r>
      <w:r w:rsidR="00F14747" w:rsidRPr="000865C3">
        <w:rPr>
          <w:rFonts w:ascii="Times New Roman" w:eastAsia="Calibri" w:hAnsi="Times New Roman" w:cs="Times New Roman"/>
          <w:sz w:val="24"/>
          <w:szCs w:val="24"/>
        </w:rPr>
        <w:t>го возраста составил 149,544 миллионов рублей (2020 – 118,137 миллионов</w:t>
      </w:r>
      <w:r w:rsidRPr="000865C3">
        <w:rPr>
          <w:rFonts w:ascii="Times New Roman" w:eastAsia="Calibri" w:hAnsi="Times New Roman" w:cs="Times New Roman"/>
          <w:sz w:val="24"/>
          <w:szCs w:val="24"/>
        </w:rPr>
        <w:t xml:space="preserve"> рублей).</w:t>
      </w:r>
    </w:p>
    <w:p w:rsidR="00E85025" w:rsidRPr="000865C3" w:rsidRDefault="00E85025" w:rsidP="000865C3">
      <w:pPr>
        <w:spacing w:after="0" w:line="240" w:lineRule="auto"/>
        <w:ind w:firstLine="709"/>
        <w:contextualSpacing/>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41" w:name="_Toc65501919"/>
      <w:r w:rsidRPr="000865C3">
        <w:rPr>
          <w:rFonts w:ascii="Times New Roman" w:hAnsi="Times New Roman"/>
          <w:b/>
          <w:sz w:val="24"/>
          <w:szCs w:val="24"/>
        </w:rPr>
        <w:t>Труд и занятость</w:t>
      </w:r>
      <w:bookmarkEnd w:id="41"/>
    </w:p>
    <w:p w:rsidR="00D53A71" w:rsidRPr="000865C3" w:rsidRDefault="00D53A71" w:rsidP="000865C3">
      <w:pPr>
        <w:spacing w:after="0" w:line="240" w:lineRule="auto"/>
        <w:ind w:firstLine="708"/>
        <w:jc w:val="both"/>
        <w:rPr>
          <w:rFonts w:ascii="Times New Roman" w:eastAsia="Calibri" w:hAnsi="Times New Roman" w:cs="Times New Roman"/>
          <w:sz w:val="24"/>
          <w:szCs w:val="24"/>
        </w:rPr>
      </w:pPr>
    </w:p>
    <w:p w:rsidR="00537010"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rPr>
      </w:pPr>
      <w:r w:rsidRPr="000865C3">
        <w:rPr>
          <w:rFonts w:ascii="Times New Roman" w:hAnsi="Times New Roman" w:cs="Times New Roman"/>
          <w:color w:val="auto"/>
          <w:sz w:val="24"/>
          <w:szCs w:val="24"/>
        </w:rPr>
        <w:t>За 202</w:t>
      </w:r>
      <w:r w:rsidR="00834681" w:rsidRPr="000865C3">
        <w:rPr>
          <w:rFonts w:ascii="Times New Roman" w:hAnsi="Times New Roman" w:cs="Times New Roman"/>
          <w:color w:val="auto"/>
          <w:sz w:val="24"/>
          <w:szCs w:val="24"/>
        </w:rPr>
        <w:t>1</w:t>
      </w:r>
      <w:r w:rsidRPr="000865C3">
        <w:rPr>
          <w:rFonts w:ascii="Times New Roman" w:hAnsi="Times New Roman" w:cs="Times New Roman"/>
          <w:color w:val="auto"/>
          <w:sz w:val="24"/>
          <w:szCs w:val="24"/>
        </w:rPr>
        <w:t xml:space="preserve"> год в агентство занятости населения Олонецкого района за предоставлением государственных услуг по содействию в поиске подходящей работы обратились 1</w:t>
      </w:r>
      <w:r w:rsidR="00834681" w:rsidRPr="000865C3">
        <w:rPr>
          <w:rFonts w:ascii="Times New Roman" w:hAnsi="Times New Roman" w:cs="Times New Roman"/>
          <w:color w:val="auto"/>
          <w:sz w:val="24"/>
          <w:szCs w:val="24"/>
        </w:rPr>
        <w:t>240</w:t>
      </w:r>
      <w:r w:rsidRPr="000865C3">
        <w:rPr>
          <w:rFonts w:ascii="Times New Roman" w:hAnsi="Times New Roman" w:cs="Times New Roman"/>
          <w:color w:val="auto"/>
          <w:sz w:val="24"/>
          <w:szCs w:val="24"/>
        </w:rPr>
        <w:t xml:space="preserve"> чел</w:t>
      </w:r>
      <w:r w:rsidR="00834681"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xml:space="preserve">, официально признано безработными в отчетном периоде </w:t>
      </w:r>
      <w:r w:rsidR="00834681" w:rsidRPr="000865C3">
        <w:rPr>
          <w:rFonts w:ascii="Times New Roman" w:hAnsi="Times New Roman" w:cs="Times New Roman"/>
          <w:color w:val="auto"/>
          <w:sz w:val="24"/>
          <w:szCs w:val="24"/>
        </w:rPr>
        <w:t>920</w:t>
      </w:r>
      <w:r w:rsidRPr="000865C3">
        <w:rPr>
          <w:rFonts w:ascii="Times New Roman" w:hAnsi="Times New Roman" w:cs="Times New Roman"/>
          <w:color w:val="auto"/>
          <w:sz w:val="24"/>
          <w:szCs w:val="24"/>
        </w:rPr>
        <w:t xml:space="preserve"> чел</w:t>
      </w:r>
      <w:r w:rsidR="00834681"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xml:space="preserve"> (в 20</w:t>
      </w:r>
      <w:r w:rsidR="00834681" w:rsidRPr="000865C3">
        <w:rPr>
          <w:rFonts w:ascii="Times New Roman" w:hAnsi="Times New Roman" w:cs="Times New Roman"/>
          <w:color w:val="auto"/>
          <w:sz w:val="24"/>
          <w:szCs w:val="24"/>
        </w:rPr>
        <w:t>20</w:t>
      </w:r>
      <w:r w:rsidRPr="000865C3">
        <w:rPr>
          <w:rFonts w:ascii="Times New Roman" w:hAnsi="Times New Roman" w:cs="Times New Roman"/>
          <w:color w:val="auto"/>
          <w:sz w:val="24"/>
          <w:szCs w:val="24"/>
        </w:rPr>
        <w:t xml:space="preserve"> году – 1</w:t>
      </w:r>
      <w:r w:rsidR="00834681" w:rsidRPr="000865C3">
        <w:rPr>
          <w:rFonts w:ascii="Times New Roman" w:hAnsi="Times New Roman" w:cs="Times New Roman"/>
          <w:color w:val="auto"/>
          <w:sz w:val="24"/>
          <w:szCs w:val="24"/>
        </w:rPr>
        <w:t>533</w:t>
      </w:r>
      <w:r w:rsidRPr="000865C3">
        <w:rPr>
          <w:rFonts w:ascii="Times New Roman" w:hAnsi="Times New Roman" w:cs="Times New Roman"/>
          <w:color w:val="auto"/>
          <w:sz w:val="24"/>
          <w:szCs w:val="24"/>
        </w:rPr>
        <w:t xml:space="preserve"> и </w:t>
      </w:r>
      <w:r w:rsidR="00834681" w:rsidRPr="000865C3">
        <w:rPr>
          <w:rFonts w:ascii="Times New Roman" w:hAnsi="Times New Roman" w:cs="Times New Roman"/>
          <w:color w:val="auto"/>
          <w:sz w:val="24"/>
          <w:szCs w:val="24"/>
        </w:rPr>
        <w:t>1269</w:t>
      </w:r>
      <w:r w:rsidRPr="000865C3">
        <w:rPr>
          <w:rFonts w:ascii="Times New Roman" w:hAnsi="Times New Roman" w:cs="Times New Roman"/>
          <w:color w:val="auto"/>
          <w:sz w:val="24"/>
          <w:szCs w:val="24"/>
        </w:rPr>
        <w:t xml:space="preserve"> чел</w:t>
      </w:r>
      <w:r w:rsidR="00834681"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xml:space="preserve"> соответственно).</w:t>
      </w:r>
    </w:p>
    <w:p w:rsidR="00537010"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rPr>
      </w:pPr>
      <w:r w:rsidRPr="000865C3">
        <w:rPr>
          <w:rFonts w:ascii="Times New Roman" w:hAnsi="Times New Roman" w:cs="Times New Roman"/>
          <w:color w:val="auto"/>
          <w:sz w:val="24"/>
          <w:szCs w:val="24"/>
        </w:rPr>
        <w:t>По  состоянию на 01.01.202</w:t>
      </w:r>
      <w:r w:rsidR="00834681" w:rsidRPr="000865C3">
        <w:rPr>
          <w:rFonts w:ascii="Times New Roman" w:hAnsi="Times New Roman" w:cs="Times New Roman"/>
          <w:color w:val="auto"/>
          <w:sz w:val="24"/>
          <w:szCs w:val="24"/>
        </w:rPr>
        <w:t>2</w:t>
      </w:r>
      <w:r w:rsidRPr="000865C3">
        <w:rPr>
          <w:rFonts w:ascii="Times New Roman" w:hAnsi="Times New Roman" w:cs="Times New Roman"/>
          <w:color w:val="auto"/>
          <w:sz w:val="24"/>
          <w:szCs w:val="24"/>
        </w:rPr>
        <w:t xml:space="preserve"> на регистрационном учете в целях поиска подходящей работы состояло </w:t>
      </w:r>
      <w:r w:rsidR="00834681" w:rsidRPr="000865C3">
        <w:rPr>
          <w:rFonts w:ascii="Times New Roman" w:hAnsi="Times New Roman" w:cs="Times New Roman"/>
          <w:color w:val="auto"/>
          <w:sz w:val="24"/>
          <w:szCs w:val="24"/>
        </w:rPr>
        <w:t>313</w:t>
      </w:r>
      <w:r w:rsidRPr="000865C3">
        <w:rPr>
          <w:rFonts w:ascii="Times New Roman" w:hAnsi="Times New Roman" w:cs="Times New Roman"/>
          <w:color w:val="auto"/>
          <w:sz w:val="24"/>
          <w:szCs w:val="24"/>
        </w:rPr>
        <w:t xml:space="preserve"> чел</w:t>
      </w:r>
      <w:r w:rsidR="00834681"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xml:space="preserve">, в том числе </w:t>
      </w:r>
      <w:r w:rsidR="00834681" w:rsidRPr="000865C3">
        <w:rPr>
          <w:rFonts w:ascii="Times New Roman" w:hAnsi="Times New Roman" w:cs="Times New Roman"/>
          <w:color w:val="auto"/>
          <w:sz w:val="24"/>
          <w:szCs w:val="24"/>
        </w:rPr>
        <w:t>302</w:t>
      </w:r>
      <w:r w:rsidRPr="000865C3">
        <w:rPr>
          <w:rFonts w:ascii="Times New Roman" w:hAnsi="Times New Roman" w:cs="Times New Roman"/>
          <w:color w:val="auto"/>
          <w:sz w:val="24"/>
          <w:szCs w:val="24"/>
        </w:rPr>
        <w:t xml:space="preserve"> имели статус безработного гражданина (в 20</w:t>
      </w:r>
      <w:r w:rsidR="00834681" w:rsidRPr="000865C3">
        <w:rPr>
          <w:rFonts w:ascii="Times New Roman" w:hAnsi="Times New Roman" w:cs="Times New Roman"/>
          <w:color w:val="auto"/>
          <w:sz w:val="24"/>
          <w:szCs w:val="24"/>
        </w:rPr>
        <w:t>20</w:t>
      </w:r>
      <w:r w:rsidRPr="000865C3">
        <w:rPr>
          <w:rFonts w:ascii="Times New Roman" w:hAnsi="Times New Roman" w:cs="Times New Roman"/>
          <w:color w:val="auto"/>
          <w:sz w:val="24"/>
          <w:szCs w:val="24"/>
        </w:rPr>
        <w:t xml:space="preserve"> году  – </w:t>
      </w:r>
      <w:r w:rsidR="00834681" w:rsidRPr="000865C3">
        <w:rPr>
          <w:rFonts w:ascii="Times New Roman" w:hAnsi="Times New Roman" w:cs="Times New Roman"/>
          <w:color w:val="auto"/>
          <w:sz w:val="24"/>
          <w:szCs w:val="24"/>
        </w:rPr>
        <w:t>474</w:t>
      </w:r>
      <w:r w:rsidRPr="000865C3">
        <w:rPr>
          <w:rFonts w:ascii="Times New Roman" w:hAnsi="Times New Roman" w:cs="Times New Roman"/>
          <w:color w:val="auto"/>
          <w:sz w:val="24"/>
          <w:szCs w:val="24"/>
        </w:rPr>
        <w:t xml:space="preserve"> и </w:t>
      </w:r>
      <w:r w:rsidR="00834681" w:rsidRPr="000865C3">
        <w:rPr>
          <w:rFonts w:ascii="Times New Roman" w:hAnsi="Times New Roman" w:cs="Times New Roman"/>
          <w:color w:val="auto"/>
          <w:sz w:val="24"/>
          <w:szCs w:val="24"/>
        </w:rPr>
        <w:t>447</w:t>
      </w:r>
      <w:r w:rsidRPr="000865C3">
        <w:rPr>
          <w:rFonts w:ascii="Times New Roman" w:hAnsi="Times New Roman" w:cs="Times New Roman"/>
          <w:color w:val="auto"/>
          <w:sz w:val="24"/>
          <w:szCs w:val="24"/>
        </w:rPr>
        <w:t xml:space="preserve"> чел</w:t>
      </w:r>
      <w:r w:rsidR="00834681"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xml:space="preserve"> соответственно). </w:t>
      </w:r>
    </w:p>
    <w:p w:rsidR="00537010"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rPr>
      </w:pPr>
      <w:proofErr w:type="gramStart"/>
      <w:r w:rsidRPr="000865C3">
        <w:rPr>
          <w:rFonts w:ascii="Times New Roman" w:hAnsi="Times New Roman" w:cs="Times New Roman"/>
          <w:color w:val="auto"/>
          <w:sz w:val="24"/>
          <w:szCs w:val="24"/>
        </w:rPr>
        <w:t>По состоянию на 01.01.202</w:t>
      </w:r>
      <w:r w:rsidR="00716CFC" w:rsidRPr="000865C3">
        <w:rPr>
          <w:rFonts w:ascii="Times New Roman" w:hAnsi="Times New Roman" w:cs="Times New Roman"/>
          <w:color w:val="auto"/>
          <w:sz w:val="24"/>
          <w:szCs w:val="24"/>
        </w:rPr>
        <w:t>2</w:t>
      </w:r>
      <w:r w:rsidRPr="000865C3">
        <w:rPr>
          <w:rFonts w:ascii="Times New Roman" w:hAnsi="Times New Roman" w:cs="Times New Roman"/>
          <w:color w:val="auto"/>
          <w:sz w:val="24"/>
          <w:szCs w:val="24"/>
        </w:rPr>
        <w:t xml:space="preserve"> уровень официально регистрируемой безработицы составил  </w:t>
      </w:r>
      <w:r w:rsidR="00716CFC" w:rsidRPr="000865C3">
        <w:rPr>
          <w:rFonts w:ascii="Times New Roman" w:hAnsi="Times New Roman" w:cs="Times New Roman"/>
          <w:color w:val="auto"/>
          <w:sz w:val="24"/>
          <w:szCs w:val="24"/>
        </w:rPr>
        <w:t>3,5</w:t>
      </w:r>
      <w:r w:rsidRPr="000865C3">
        <w:rPr>
          <w:rFonts w:ascii="Times New Roman" w:hAnsi="Times New Roman" w:cs="Times New Roman"/>
          <w:color w:val="auto"/>
          <w:sz w:val="24"/>
          <w:szCs w:val="24"/>
        </w:rPr>
        <w:t>% к численности рабочей силы  (</w:t>
      </w:r>
      <w:r w:rsidR="00716CFC" w:rsidRPr="000865C3">
        <w:rPr>
          <w:rFonts w:ascii="Times New Roman" w:hAnsi="Times New Roman" w:cs="Times New Roman"/>
          <w:color w:val="auto"/>
          <w:sz w:val="24"/>
          <w:szCs w:val="24"/>
        </w:rPr>
        <w:t>8693</w:t>
      </w:r>
      <w:r w:rsidRPr="000865C3">
        <w:rPr>
          <w:rFonts w:ascii="Times New Roman" w:hAnsi="Times New Roman" w:cs="Times New Roman"/>
          <w:color w:val="auto"/>
          <w:sz w:val="24"/>
          <w:szCs w:val="24"/>
        </w:rPr>
        <w:t xml:space="preserve"> чел</w:t>
      </w:r>
      <w:r w:rsidR="00716CFC" w:rsidRPr="000865C3">
        <w:rPr>
          <w:rFonts w:ascii="Times New Roman" w:hAnsi="Times New Roman" w:cs="Times New Roman"/>
          <w:color w:val="auto"/>
          <w:sz w:val="24"/>
          <w:szCs w:val="24"/>
        </w:rPr>
        <w:t>овека</w:t>
      </w:r>
      <w:r w:rsidRPr="000865C3">
        <w:rPr>
          <w:rFonts w:ascii="Times New Roman" w:hAnsi="Times New Roman" w:cs="Times New Roman"/>
          <w:color w:val="auto"/>
          <w:sz w:val="24"/>
          <w:szCs w:val="24"/>
        </w:rPr>
        <w:t>) (в 20</w:t>
      </w:r>
      <w:r w:rsidR="00716CFC" w:rsidRPr="000865C3">
        <w:rPr>
          <w:rFonts w:ascii="Times New Roman" w:hAnsi="Times New Roman" w:cs="Times New Roman"/>
          <w:color w:val="auto"/>
          <w:sz w:val="24"/>
          <w:szCs w:val="24"/>
        </w:rPr>
        <w:t>20</w:t>
      </w:r>
      <w:r w:rsidRPr="000865C3">
        <w:rPr>
          <w:rFonts w:ascii="Times New Roman" w:hAnsi="Times New Roman" w:cs="Times New Roman"/>
          <w:color w:val="auto"/>
          <w:sz w:val="24"/>
          <w:szCs w:val="24"/>
        </w:rPr>
        <w:t xml:space="preserve"> году уровень официально регистрируемой безработицы составлял </w:t>
      </w:r>
      <w:r w:rsidR="00716CFC" w:rsidRPr="000865C3">
        <w:rPr>
          <w:rFonts w:ascii="Times New Roman" w:hAnsi="Times New Roman" w:cs="Times New Roman"/>
          <w:color w:val="auto"/>
          <w:sz w:val="24"/>
          <w:szCs w:val="24"/>
        </w:rPr>
        <w:t>4,8</w:t>
      </w:r>
      <w:r w:rsidRPr="000865C3">
        <w:rPr>
          <w:rFonts w:ascii="Times New Roman" w:hAnsi="Times New Roman" w:cs="Times New Roman"/>
          <w:color w:val="auto"/>
          <w:sz w:val="24"/>
          <w:szCs w:val="24"/>
        </w:rPr>
        <w:t>% к численности рабочей силы  (9</w:t>
      </w:r>
      <w:r w:rsidR="00716CFC" w:rsidRPr="000865C3">
        <w:rPr>
          <w:rFonts w:ascii="Times New Roman" w:hAnsi="Times New Roman" w:cs="Times New Roman"/>
          <w:color w:val="auto"/>
          <w:sz w:val="24"/>
          <w:szCs w:val="24"/>
        </w:rPr>
        <w:t>274</w:t>
      </w:r>
      <w:r w:rsidRPr="000865C3">
        <w:rPr>
          <w:rFonts w:ascii="Times New Roman" w:hAnsi="Times New Roman" w:cs="Times New Roman"/>
          <w:color w:val="auto"/>
          <w:sz w:val="24"/>
          <w:szCs w:val="24"/>
        </w:rPr>
        <w:t>)</w:t>
      </w:r>
      <w:r w:rsidR="00716CFC" w:rsidRPr="000865C3">
        <w:rPr>
          <w:rFonts w:ascii="Times New Roman" w:hAnsi="Times New Roman" w:cs="Times New Roman"/>
          <w:color w:val="auto"/>
          <w:sz w:val="24"/>
          <w:szCs w:val="24"/>
        </w:rPr>
        <w:t>.</w:t>
      </w:r>
      <w:proofErr w:type="gramEnd"/>
    </w:p>
    <w:p w:rsidR="00537010"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При содействии агентства занятости населения в отчетном периоде нашли работу </w:t>
      </w:r>
      <w:r w:rsidR="006D786C" w:rsidRPr="000865C3">
        <w:rPr>
          <w:rFonts w:ascii="Times New Roman" w:hAnsi="Times New Roman" w:cs="Times New Roman"/>
          <w:color w:val="auto"/>
          <w:sz w:val="24"/>
          <w:szCs w:val="24"/>
        </w:rPr>
        <w:t>525</w:t>
      </w:r>
      <w:r w:rsidRPr="000865C3">
        <w:rPr>
          <w:rFonts w:ascii="Times New Roman" w:hAnsi="Times New Roman" w:cs="Times New Roman"/>
          <w:color w:val="auto"/>
          <w:sz w:val="24"/>
          <w:szCs w:val="24"/>
        </w:rPr>
        <w:t xml:space="preserve"> чел</w:t>
      </w:r>
      <w:r w:rsidR="006D786C"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xml:space="preserve">, из них </w:t>
      </w:r>
      <w:r w:rsidR="006D786C" w:rsidRPr="000865C3">
        <w:rPr>
          <w:rFonts w:ascii="Times New Roman" w:hAnsi="Times New Roman" w:cs="Times New Roman"/>
          <w:color w:val="auto"/>
          <w:sz w:val="24"/>
          <w:szCs w:val="24"/>
        </w:rPr>
        <w:t>409</w:t>
      </w:r>
      <w:r w:rsidRPr="000865C3">
        <w:rPr>
          <w:rFonts w:ascii="Times New Roman" w:hAnsi="Times New Roman" w:cs="Times New Roman"/>
          <w:color w:val="auto"/>
          <w:sz w:val="24"/>
          <w:szCs w:val="24"/>
        </w:rPr>
        <w:t xml:space="preserve"> безработных (в 20</w:t>
      </w:r>
      <w:r w:rsidR="006D786C" w:rsidRPr="000865C3">
        <w:rPr>
          <w:rFonts w:ascii="Times New Roman" w:hAnsi="Times New Roman" w:cs="Times New Roman"/>
          <w:color w:val="auto"/>
          <w:sz w:val="24"/>
          <w:szCs w:val="24"/>
        </w:rPr>
        <w:t>20</w:t>
      </w:r>
      <w:r w:rsidRPr="000865C3">
        <w:rPr>
          <w:rFonts w:ascii="Times New Roman" w:hAnsi="Times New Roman" w:cs="Times New Roman"/>
          <w:color w:val="auto"/>
          <w:sz w:val="24"/>
          <w:szCs w:val="24"/>
        </w:rPr>
        <w:t xml:space="preserve"> году – </w:t>
      </w:r>
      <w:r w:rsidR="006D786C" w:rsidRPr="000865C3">
        <w:rPr>
          <w:rFonts w:ascii="Times New Roman" w:hAnsi="Times New Roman" w:cs="Times New Roman"/>
          <w:color w:val="auto"/>
          <w:sz w:val="24"/>
          <w:szCs w:val="24"/>
        </w:rPr>
        <w:t>878</w:t>
      </w:r>
      <w:r w:rsidRPr="000865C3">
        <w:rPr>
          <w:rFonts w:ascii="Times New Roman" w:hAnsi="Times New Roman" w:cs="Times New Roman"/>
          <w:color w:val="auto"/>
          <w:sz w:val="24"/>
          <w:szCs w:val="24"/>
        </w:rPr>
        <w:t xml:space="preserve"> и </w:t>
      </w:r>
      <w:r w:rsidR="006D786C" w:rsidRPr="000865C3">
        <w:rPr>
          <w:rFonts w:ascii="Times New Roman" w:hAnsi="Times New Roman" w:cs="Times New Roman"/>
          <w:color w:val="auto"/>
          <w:sz w:val="24"/>
          <w:szCs w:val="24"/>
        </w:rPr>
        <w:t>736</w:t>
      </w:r>
      <w:r w:rsidRPr="000865C3">
        <w:rPr>
          <w:rFonts w:ascii="Times New Roman" w:hAnsi="Times New Roman" w:cs="Times New Roman"/>
          <w:color w:val="auto"/>
          <w:sz w:val="24"/>
          <w:szCs w:val="24"/>
        </w:rPr>
        <w:t xml:space="preserve"> чел</w:t>
      </w:r>
      <w:r w:rsidR="006D786C"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xml:space="preserve"> соответственно).</w:t>
      </w:r>
    </w:p>
    <w:p w:rsidR="00537010"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rPr>
      </w:pPr>
      <w:r w:rsidRPr="000865C3">
        <w:rPr>
          <w:rFonts w:ascii="Times New Roman" w:hAnsi="Times New Roman" w:cs="Times New Roman"/>
          <w:color w:val="auto"/>
          <w:sz w:val="24"/>
          <w:szCs w:val="24"/>
        </w:rPr>
        <w:t>На 01.01.202</w:t>
      </w:r>
      <w:r w:rsidR="003E30B6" w:rsidRPr="000865C3">
        <w:rPr>
          <w:rFonts w:ascii="Times New Roman" w:hAnsi="Times New Roman" w:cs="Times New Roman"/>
          <w:color w:val="auto"/>
          <w:sz w:val="24"/>
          <w:szCs w:val="24"/>
        </w:rPr>
        <w:t>2</w:t>
      </w:r>
      <w:r w:rsidRPr="000865C3">
        <w:rPr>
          <w:rFonts w:ascii="Times New Roman" w:hAnsi="Times New Roman" w:cs="Times New Roman"/>
          <w:color w:val="auto"/>
          <w:sz w:val="24"/>
          <w:szCs w:val="24"/>
        </w:rPr>
        <w:t xml:space="preserve"> в агентстве занятости населения зарегистрировано 1</w:t>
      </w:r>
      <w:r w:rsidR="003E30B6" w:rsidRPr="000865C3">
        <w:rPr>
          <w:rFonts w:ascii="Times New Roman" w:hAnsi="Times New Roman" w:cs="Times New Roman"/>
          <w:color w:val="auto"/>
          <w:sz w:val="24"/>
          <w:szCs w:val="24"/>
        </w:rPr>
        <w:t>28</w:t>
      </w:r>
      <w:r w:rsidRPr="000865C3">
        <w:rPr>
          <w:rFonts w:ascii="Times New Roman" w:hAnsi="Times New Roman" w:cs="Times New Roman"/>
          <w:color w:val="auto"/>
          <w:sz w:val="24"/>
          <w:szCs w:val="24"/>
        </w:rPr>
        <w:t xml:space="preserve"> вакантных рабочих  мест. Общее число вакансий, заявленных работодателями, осуществляющими деятельность на территории Олонецкого национального муниципального района, в отчетном периоде составило </w:t>
      </w:r>
      <w:r w:rsidR="003E30B6" w:rsidRPr="000865C3">
        <w:rPr>
          <w:rFonts w:ascii="Times New Roman" w:hAnsi="Times New Roman" w:cs="Times New Roman"/>
          <w:color w:val="auto"/>
          <w:sz w:val="24"/>
          <w:szCs w:val="24"/>
        </w:rPr>
        <w:t>1080</w:t>
      </w:r>
      <w:r w:rsidRPr="000865C3">
        <w:rPr>
          <w:rFonts w:ascii="Times New Roman" w:hAnsi="Times New Roman" w:cs="Times New Roman"/>
          <w:color w:val="auto"/>
          <w:sz w:val="24"/>
          <w:szCs w:val="24"/>
        </w:rPr>
        <w:t xml:space="preserve"> ед</w:t>
      </w:r>
      <w:r w:rsidR="003E30B6" w:rsidRPr="000865C3">
        <w:rPr>
          <w:rFonts w:ascii="Times New Roman" w:hAnsi="Times New Roman" w:cs="Times New Roman"/>
          <w:color w:val="auto"/>
          <w:sz w:val="24"/>
          <w:szCs w:val="24"/>
        </w:rPr>
        <w:t>иниц</w:t>
      </w:r>
      <w:r w:rsidRPr="000865C3">
        <w:rPr>
          <w:rFonts w:ascii="Times New Roman" w:hAnsi="Times New Roman" w:cs="Times New Roman"/>
          <w:color w:val="auto"/>
          <w:sz w:val="24"/>
          <w:szCs w:val="24"/>
        </w:rPr>
        <w:t xml:space="preserve"> (в 20</w:t>
      </w:r>
      <w:r w:rsidR="003E30B6" w:rsidRPr="000865C3">
        <w:rPr>
          <w:rFonts w:ascii="Times New Roman" w:hAnsi="Times New Roman" w:cs="Times New Roman"/>
          <w:color w:val="auto"/>
          <w:sz w:val="24"/>
          <w:szCs w:val="24"/>
        </w:rPr>
        <w:t>20</w:t>
      </w:r>
      <w:r w:rsidRPr="000865C3">
        <w:rPr>
          <w:rFonts w:ascii="Times New Roman" w:hAnsi="Times New Roman" w:cs="Times New Roman"/>
          <w:color w:val="auto"/>
          <w:sz w:val="24"/>
          <w:szCs w:val="24"/>
        </w:rPr>
        <w:t xml:space="preserve"> году – 11</w:t>
      </w:r>
      <w:r w:rsidR="003E30B6" w:rsidRPr="000865C3">
        <w:rPr>
          <w:rFonts w:ascii="Times New Roman" w:hAnsi="Times New Roman" w:cs="Times New Roman"/>
          <w:color w:val="auto"/>
          <w:sz w:val="24"/>
          <w:szCs w:val="24"/>
        </w:rPr>
        <w:t>1</w:t>
      </w:r>
      <w:r w:rsidRPr="000865C3">
        <w:rPr>
          <w:rFonts w:ascii="Times New Roman" w:hAnsi="Times New Roman" w:cs="Times New Roman"/>
          <w:color w:val="auto"/>
          <w:sz w:val="24"/>
          <w:szCs w:val="24"/>
        </w:rPr>
        <w:t xml:space="preserve"> и </w:t>
      </w:r>
      <w:r w:rsidR="003E30B6" w:rsidRPr="000865C3">
        <w:rPr>
          <w:rFonts w:ascii="Times New Roman" w:hAnsi="Times New Roman" w:cs="Times New Roman"/>
          <w:color w:val="auto"/>
          <w:sz w:val="24"/>
          <w:szCs w:val="24"/>
        </w:rPr>
        <w:t>822</w:t>
      </w:r>
      <w:r w:rsidRPr="000865C3">
        <w:rPr>
          <w:rFonts w:ascii="Times New Roman" w:hAnsi="Times New Roman" w:cs="Times New Roman"/>
          <w:color w:val="auto"/>
          <w:sz w:val="24"/>
          <w:szCs w:val="24"/>
        </w:rPr>
        <w:t xml:space="preserve"> вакантных рабочих места соответственно).</w:t>
      </w:r>
    </w:p>
    <w:p w:rsidR="00537010"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Коэффициент напряженности на рынке труда (отношение числа  количество незанятых граждан, ищущих работу к числу имеющихся вакансий) составил </w:t>
      </w:r>
      <w:r w:rsidR="00776239" w:rsidRPr="000865C3">
        <w:rPr>
          <w:rFonts w:ascii="Times New Roman" w:hAnsi="Times New Roman" w:cs="Times New Roman"/>
          <w:color w:val="auto"/>
          <w:sz w:val="24"/>
          <w:szCs w:val="24"/>
        </w:rPr>
        <w:t>2,</w:t>
      </w:r>
      <w:r w:rsidRPr="000865C3">
        <w:rPr>
          <w:rFonts w:ascii="Times New Roman" w:hAnsi="Times New Roman" w:cs="Times New Roman"/>
          <w:color w:val="auto"/>
          <w:sz w:val="24"/>
          <w:szCs w:val="24"/>
        </w:rPr>
        <w:t>4 чел./вакансию (в 20</w:t>
      </w:r>
      <w:r w:rsidR="00776239" w:rsidRPr="000865C3">
        <w:rPr>
          <w:rFonts w:ascii="Times New Roman" w:hAnsi="Times New Roman" w:cs="Times New Roman"/>
          <w:color w:val="auto"/>
          <w:sz w:val="24"/>
          <w:szCs w:val="24"/>
        </w:rPr>
        <w:t>20</w:t>
      </w:r>
      <w:r w:rsidRPr="000865C3">
        <w:rPr>
          <w:rFonts w:ascii="Times New Roman" w:hAnsi="Times New Roman" w:cs="Times New Roman"/>
          <w:color w:val="auto"/>
          <w:sz w:val="24"/>
          <w:szCs w:val="24"/>
        </w:rPr>
        <w:t xml:space="preserve"> году – </w:t>
      </w:r>
      <w:r w:rsidR="00776239" w:rsidRPr="000865C3">
        <w:rPr>
          <w:rFonts w:ascii="Times New Roman" w:hAnsi="Times New Roman" w:cs="Times New Roman"/>
          <w:color w:val="auto"/>
          <w:sz w:val="24"/>
          <w:szCs w:val="24"/>
        </w:rPr>
        <w:t>4,3</w:t>
      </w:r>
      <w:r w:rsidRPr="000865C3">
        <w:rPr>
          <w:rFonts w:ascii="Times New Roman" w:hAnsi="Times New Roman" w:cs="Times New Roman"/>
          <w:color w:val="auto"/>
          <w:sz w:val="24"/>
          <w:szCs w:val="24"/>
        </w:rPr>
        <w:t xml:space="preserve"> чел./вакансию).</w:t>
      </w:r>
    </w:p>
    <w:p w:rsidR="00537010"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rPr>
      </w:pPr>
      <w:proofErr w:type="gramStart"/>
      <w:r w:rsidRPr="000865C3">
        <w:rPr>
          <w:rFonts w:ascii="Times New Roman" w:hAnsi="Times New Roman" w:cs="Times New Roman"/>
          <w:color w:val="auto"/>
          <w:sz w:val="24"/>
          <w:szCs w:val="24"/>
        </w:rPr>
        <w:t>В 202</w:t>
      </w:r>
      <w:r w:rsidR="0088664C" w:rsidRPr="000865C3">
        <w:rPr>
          <w:rFonts w:ascii="Times New Roman" w:hAnsi="Times New Roman" w:cs="Times New Roman"/>
          <w:color w:val="auto"/>
          <w:sz w:val="24"/>
          <w:szCs w:val="24"/>
        </w:rPr>
        <w:t>1</w:t>
      </w:r>
      <w:r w:rsidRPr="000865C3">
        <w:rPr>
          <w:rFonts w:ascii="Times New Roman" w:hAnsi="Times New Roman" w:cs="Times New Roman"/>
          <w:color w:val="auto"/>
          <w:sz w:val="24"/>
          <w:szCs w:val="24"/>
        </w:rPr>
        <w:t xml:space="preserve"> г</w:t>
      </w:r>
      <w:r w:rsidR="0088664C" w:rsidRPr="000865C3">
        <w:rPr>
          <w:rFonts w:ascii="Times New Roman" w:hAnsi="Times New Roman" w:cs="Times New Roman"/>
          <w:color w:val="auto"/>
          <w:sz w:val="24"/>
          <w:szCs w:val="24"/>
        </w:rPr>
        <w:t>оду</w:t>
      </w:r>
      <w:r w:rsidRPr="000865C3">
        <w:rPr>
          <w:rFonts w:ascii="Times New Roman" w:hAnsi="Times New Roman" w:cs="Times New Roman"/>
          <w:color w:val="auto"/>
          <w:sz w:val="24"/>
          <w:szCs w:val="24"/>
        </w:rPr>
        <w:t xml:space="preserve"> высвобождено </w:t>
      </w:r>
      <w:r w:rsidR="0088664C" w:rsidRPr="000865C3">
        <w:rPr>
          <w:rFonts w:ascii="Times New Roman" w:hAnsi="Times New Roman" w:cs="Times New Roman"/>
          <w:color w:val="auto"/>
          <w:sz w:val="24"/>
          <w:szCs w:val="24"/>
        </w:rPr>
        <w:t>59</w:t>
      </w:r>
      <w:r w:rsidRPr="000865C3">
        <w:rPr>
          <w:rFonts w:ascii="Times New Roman" w:hAnsi="Times New Roman" w:cs="Times New Roman"/>
          <w:color w:val="auto"/>
          <w:sz w:val="24"/>
          <w:szCs w:val="24"/>
        </w:rPr>
        <w:t xml:space="preserve"> чел</w:t>
      </w:r>
      <w:r w:rsidR="0088664C"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xml:space="preserve">, </w:t>
      </w:r>
      <w:r w:rsidR="0088664C" w:rsidRPr="000865C3">
        <w:rPr>
          <w:rFonts w:ascii="Times New Roman" w:hAnsi="Times New Roman" w:cs="Times New Roman"/>
          <w:color w:val="auto"/>
          <w:sz w:val="24"/>
          <w:szCs w:val="24"/>
        </w:rPr>
        <w:t>17</w:t>
      </w:r>
      <w:r w:rsidRPr="000865C3">
        <w:rPr>
          <w:rFonts w:ascii="Times New Roman" w:hAnsi="Times New Roman" w:cs="Times New Roman"/>
          <w:color w:val="auto"/>
          <w:sz w:val="24"/>
          <w:szCs w:val="24"/>
        </w:rPr>
        <w:t xml:space="preserve"> из них обратилось в агентство, из которых 4 чел</w:t>
      </w:r>
      <w:r w:rsidR="0088664C" w:rsidRPr="000865C3">
        <w:rPr>
          <w:rFonts w:ascii="Times New Roman" w:hAnsi="Times New Roman" w:cs="Times New Roman"/>
          <w:color w:val="auto"/>
          <w:sz w:val="24"/>
          <w:szCs w:val="24"/>
        </w:rPr>
        <w:t>овека</w:t>
      </w:r>
      <w:r w:rsidRPr="000865C3">
        <w:rPr>
          <w:rFonts w:ascii="Times New Roman" w:hAnsi="Times New Roman" w:cs="Times New Roman"/>
          <w:color w:val="auto"/>
          <w:sz w:val="24"/>
          <w:szCs w:val="24"/>
        </w:rPr>
        <w:t xml:space="preserve"> </w:t>
      </w:r>
      <w:r w:rsidR="0088664C" w:rsidRPr="000865C3">
        <w:rPr>
          <w:rFonts w:ascii="Times New Roman" w:hAnsi="Times New Roman" w:cs="Times New Roman"/>
          <w:color w:val="auto"/>
          <w:sz w:val="24"/>
          <w:szCs w:val="24"/>
        </w:rPr>
        <w:t>т</w:t>
      </w:r>
      <w:r w:rsidRPr="000865C3">
        <w:rPr>
          <w:rFonts w:ascii="Times New Roman" w:hAnsi="Times New Roman" w:cs="Times New Roman"/>
          <w:color w:val="auto"/>
          <w:sz w:val="24"/>
          <w:szCs w:val="24"/>
        </w:rPr>
        <w:t>рудоустроены</w:t>
      </w:r>
      <w:r w:rsidR="0088664C" w:rsidRPr="000865C3">
        <w:rPr>
          <w:rFonts w:ascii="Times New Roman" w:hAnsi="Times New Roman" w:cs="Times New Roman"/>
          <w:color w:val="auto"/>
          <w:sz w:val="24"/>
          <w:szCs w:val="24"/>
        </w:rPr>
        <w:t xml:space="preserve">, 1 человек направлен на </w:t>
      </w:r>
      <w:proofErr w:type="spellStart"/>
      <w:r w:rsidR="0088664C" w:rsidRPr="000865C3">
        <w:rPr>
          <w:rFonts w:ascii="Times New Roman" w:hAnsi="Times New Roman" w:cs="Times New Roman"/>
          <w:color w:val="auto"/>
          <w:sz w:val="24"/>
          <w:szCs w:val="24"/>
        </w:rPr>
        <w:t>профобучение</w:t>
      </w:r>
      <w:proofErr w:type="spellEnd"/>
      <w:r w:rsidRPr="000865C3">
        <w:rPr>
          <w:rFonts w:ascii="Times New Roman" w:hAnsi="Times New Roman" w:cs="Times New Roman"/>
          <w:color w:val="auto"/>
          <w:sz w:val="24"/>
          <w:szCs w:val="24"/>
        </w:rPr>
        <w:t>.</w:t>
      </w:r>
      <w:proofErr w:type="gramEnd"/>
    </w:p>
    <w:p w:rsidR="00537010"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rPr>
      </w:pPr>
      <w:r w:rsidRPr="000865C3">
        <w:rPr>
          <w:rFonts w:ascii="Times New Roman" w:hAnsi="Times New Roman" w:cs="Times New Roman"/>
          <w:color w:val="auto"/>
          <w:sz w:val="24"/>
          <w:szCs w:val="24"/>
        </w:rPr>
        <w:t>В рамках реализации мероприятий активной политики содействия занятости  в 202</w:t>
      </w:r>
      <w:r w:rsidR="001A60C2" w:rsidRPr="000865C3">
        <w:rPr>
          <w:rFonts w:ascii="Times New Roman" w:hAnsi="Times New Roman" w:cs="Times New Roman"/>
          <w:color w:val="auto"/>
          <w:sz w:val="24"/>
          <w:szCs w:val="24"/>
        </w:rPr>
        <w:t>1</w:t>
      </w:r>
      <w:r w:rsidRPr="000865C3">
        <w:rPr>
          <w:rFonts w:ascii="Times New Roman" w:hAnsi="Times New Roman" w:cs="Times New Roman"/>
          <w:color w:val="auto"/>
          <w:sz w:val="24"/>
          <w:szCs w:val="24"/>
        </w:rPr>
        <w:t xml:space="preserve"> г</w:t>
      </w:r>
      <w:r w:rsidR="001A60C2" w:rsidRPr="000865C3">
        <w:rPr>
          <w:rFonts w:ascii="Times New Roman" w:hAnsi="Times New Roman" w:cs="Times New Roman"/>
          <w:color w:val="auto"/>
          <w:sz w:val="24"/>
          <w:szCs w:val="24"/>
        </w:rPr>
        <w:t>оду</w:t>
      </w:r>
      <w:r w:rsidRPr="000865C3">
        <w:rPr>
          <w:rFonts w:ascii="Times New Roman" w:hAnsi="Times New Roman" w:cs="Times New Roman"/>
          <w:color w:val="auto"/>
          <w:sz w:val="24"/>
          <w:szCs w:val="24"/>
        </w:rPr>
        <w:t xml:space="preserve"> удалось обеспечить временную занятость для </w:t>
      </w:r>
      <w:r w:rsidR="001A60C2" w:rsidRPr="000865C3">
        <w:rPr>
          <w:rFonts w:ascii="Times New Roman" w:hAnsi="Times New Roman" w:cs="Times New Roman"/>
          <w:color w:val="auto"/>
          <w:sz w:val="24"/>
          <w:szCs w:val="24"/>
        </w:rPr>
        <w:t>145</w:t>
      </w:r>
      <w:r w:rsidRPr="000865C3">
        <w:rPr>
          <w:rFonts w:ascii="Times New Roman" w:hAnsi="Times New Roman" w:cs="Times New Roman"/>
          <w:color w:val="auto"/>
          <w:sz w:val="24"/>
          <w:szCs w:val="24"/>
        </w:rPr>
        <w:t xml:space="preserve"> чел</w:t>
      </w:r>
      <w:r w:rsidR="001A60C2" w:rsidRPr="000865C3">
        <w:rPr>
          <w:rFonts w:ascii="Times New Roman" w:hAnsi="Times New Roman" w:cs="Times New Roman"/>
          <w:color w:val="auto"/>
          <w:sz w:val="24"/>
          <w:szCs w:val="24"/>
        </w:rPr>
        <w:t>овек</w:t>
      </w:r>
      <w:r w:rsidRPr="000865C3">
        <w:rPr>
          <w:rFonts w:ascii="Times New Roman" w:hAnsi="Times New Roman" w:cs="Times New Roman"/>
          <w:color w:val="auto"/>
          <w:sz w:val="24"/>
          <w:szCs w:val="24"/>
        </w:rPr>
        <w:t>, из них:</w:t>
      </w:r>
    </w:p>
    <w:p w:rsidR="00537010" w:rsidRPr="000865C3" w:rsidRDefault="00537010" w:rsidP="000865C3">
      <w:pPr>
        <w:spacing w:after="0" w:line="240" w:lineRule="auto"/>
        <w:rPr>
          <w:rFonts w:ascii="Times New Roman" w:hAnsi="Times New Roman" w:cs="Times New Roman"/>
          <w:sz w:val="24"/>
          <w:szCs w:val="24"/>
        </w:rPr>
      </w:pPr>
      <w:r w:rsidRPr="000865C3">
        <w:rPr>
          <w:rFonts w:ascii="Times New Roman" w:hAnsi="Times New Roman" w:cs="Times New Roman"/>
          <w:sz w:val="24"/>
          <w:szCs w:val="24"/>
        </w:rPr>
        <w:t>-</w:t>
      </w:r>
      <w:r w:rsidRPr="000865C3">
        <w:rPr>
          <w:rFonts w:ascii="Times New Roman" w:hAnsi="Times New Roman" w:cs="Times New Roman"/>
          <w:sz w:val="24"/>
          <w:szCs w:val="24"/>
        </w:rPr>
        <w:tab/>
        <w:t xml:space="preserve">трудоустроено на общественные работы </w:t>
      </w:r>
      <w:r w:rsidR="00C93E48" w:rsidRPr="000865C3">
        <w:rPr>
          <w:rFonts w:ascii="Times New Roman" w:hAnsi="Times New Roman" w:cs="Times New Roman"/>
          <w:sz w:val="24"/>
          <w:szCs w:val="24"/>
        </w:rPr>
        <w:t>70</w:t>
      </w:r>
      <w:r w:rsidRPr="000865C3">
        <w:rPr>
          <w:rFonts w:ascii="Times New Roman" w:hAnsi="Times New Roman" w:cs="Times New Roman"/>
          <w:sz w:val="24"/>
          <w:szCs w:val="24"/>
        </w:rPr>
        <w:t xml:space="preserve"> граждан</w:t>
      </w:r>
      <w:r w:rsidR="0040302F" w:rsidRPr="000865C3">
        <w:rPr>
          <w:rFonts w:ascii="Times New Roman" w:hAnsi="Times New Roman" w:cs="Times New Roman"/>
          <w:sz w:val="24"/>
          <w:szCs w:val="24"/>
        </w:rPr>
        <w:t>;</w:t>
      </w:r>
      <w:r w:rsidRPr="000865C3">
        <w:rPr>
          <w:rFonts w:ascii="Times New Roman" w:hAnsi="Times New Roman" w:cs="Times New Roman"/>
          <w:sz w:val="24"/>
          <w:szCs w:val="24"/>
        </w:rPr>
        <w:br/>
        <w:t>-</w:t>
      </w:r>
      <w:r w:rsidRPr="000865C3">
        <w:rPr>
          <w:rFonts w:ascii="Times New Roman" w:hAnsi="Times New Roman" w:cs="Times New Roman"/>
          <w:sz w:val="24"/>
          <w:szCs w:val="24"/>
        </w:rPr>
        <w:tab/>
        <w:t>трудоустроено 1</w:t>
      </w:r>
      <w:r w:rsidR="00C93E48" w:rsidRPr="000865C3">
        <w:rPr>
          <w:rFonts w:ascii="Times New Roman" w:hAnsi="Times New Roman" w:cs="Times New Roman"/>
          <w:sz w:val="24"/>
          <w:szCs w:val="24"/>
        </w:rPr>
        <w:t>8</w:t>
      </w:r>
      <w:r w:rsidRPr="000865C3">
        <w:rPr>
          <w:rFonts w:ascii="Times New Roman" w:hAnsi="Times New Roman" w:cs="Times New Roman"/>
          <w:sz w:val="24"/>
          <w:szCs w:val="24"/>
        </w:rPr>
        <w:t xml:space="preserve"> граждан, испытыв</w:t>
      </w:r>
      <w:r w:rsidR="0040302F" w:rsidRPr="000865C3">
        <w:rPr>
          <w:rFonts w:ascii="Times New Roman" w:hAnsi="Times New Roman" w:cs="Times New Roman"/>
          <w:sz w:val="24"/>
          <w:szCs w:val="24"/>
        </w:rPr>
        <w:t>ающих трудности в поиске работы;</w:t>
      </w:r>
    </w:p>
    <w:p w:rsidR="00537010" w:rsidRPr="000865C3" w:rsidRDefault="00537010"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w:t>
      </w:r>
      <w:r w:rsidRPr="000865C3">
        <w:rPr>
          <w:rFonts w:ascii="Times New Roman" w:hAnsi="Times New Roman" w:cs="Times New Roman"/>
          <w:sz w:val="24"/>
          <w:szCs w:val="24"/>
        </w:rPr>
        <w:tab/>
        <w:t>временно трудоустроен</w:t>
      </w:r>
      <w:r w:rsidR="00C93E48" w:rsidRPr="000865C3">
        <w:rPr>
          <w:rFonts w:ascii="Times New Roman" w:hAnsi="Times New Roman" w:cs="Times New Roman"/>
          <w:sz w:val="24"/>
          <w:szCs w:val="24"/>
        </w:rPr>
        <w:t>о</w:t>
      </w:r>
      <w:r w:rsidRPr="000865C3">
        <w:rPr>
          <w:rFonts w:ascii="Times New Roman" w:hAnsi="Times New Roman" w:cs="Times New Roman"/>
          <w:sz w:val="24"/>
          <w:szCs w:val="24"/>
        </w:rPr>
        <w:t xml:space="preserve"> </w:t>
      </w:r>
      <w:r w:rsidR="00C93E48" w:rsidRPr="000865C3">
        <w:rPr>
          <w:rFonts w:ascii="Times New Roman" w:hAnsi="Times New Roman" w:cs="Times New Roman"/>
          <w:sz w:val="24"/>
          <w:szCs w:val="24"/>
        </w:rPr>
        <w:t>57</w:t>
      </w:r>
      <w:r w:rsidRPr="000865C3">
        <w:rPr>
          <w:rFonts w:ascii="Times New Roman" w:hAnsi="Times New Roman" w:cs="Times New Roman"/>
          <w:sz w:val="24"/>
          <w:szCs w:val="24"/>
        </w:rPr>
        <w:t xml:space="preserve"> несовершеннолетни</w:t>
      </w:r>
      <w:r w:rsidR="00C93E48" w:rsidRPr="000865C3">
        <w:rPr>
          <w:rFonts w:ascii="Times New Roman" w:hAnsi="Times New Roman" w:cs="Times New Roman"/>
          <w:sz w:val="24"/>
          <w:szCs w:val="24"/>
        </w:rPr>
        <w:t>х</w:t>
      </w:r>
      <w:r w:rsidRPr="000865C3">
        <w:rPr>
          <w:rFonts w:ascii="Times New Roman" w:hAnsi="Times New Roman" w:cs="Times New Roman"/>
          <w:sz w:val="24"/>
          <w:szCs w:val="24"/>
        </w:rPr>
        <w:t xml:space="preserve"> граждан</w:t>
      </w:r>
      <w:r w:rsidR="0040302F" w:rsidRPr="000865C3">
        <w:rPr>
          <w:rFonts w:ascii="Times New Roman" w:hAnsi="Times New Roman" w:cs="Times New Roman"/>
          <w:sz w:val="24"/>
          <w:szCs w:val="24"/>
        </w:rPr>
        <w:t xml:space="preserve"> в возрасте от 14 до 18 лет;</w:t>
      </w:r>
    </w:p>
    <w:p w:rsidR="00537010" w:rsidRPr="000865C3" w:rsidRDefault="00537010"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w:t>
      </w:r>
      <w:r w:rsidRPr="000865C3">
        <w:rPr>
          <w:rFonts w:ascii="Times New Roman" w:hAnsi="Times New Roman" w:cs="Times New Roman"/>
          <w:sz w:val="24"/>
          <w:szCs w:val="24"/>
        </w:rPr>
        <w:tab/>
        <w:t xml:space="preserve">оказана финансовая помощи на организацию </w:t>
      </w:r>
      <w:proofErr w:type="spellStart"/>
      <w:r w:rsidRPr="000865C3">
        <w:rPr>
          <w:rFonts w:ascii="Times New Roman" w:hAnsi="Times New Roman" w:cs="Times New Roman"/>
          <w:sz w:val="24"/>
          <w:szCs w:val="24"/>
        </w:rPr>
        <w:t>самозанятости</w:t>
      </w:r>
      <w:proofErr w:type="spellEnd"/>
      <w:r w:rsidRPr="000865C3">
        <w:rPr>
          <w:rFonts w:ascii="Times New Roman" w:hAnsi="Times New Roman" w:cs="Times New Roman"/>
          <w:sz w:val="24"/>
          <w:szCs w:val="24"/>
        </w:rPr>
        <w:t xml:space="preserve"> </w:t>
      </w:r>
      <w:r w:rsidR="00C93E48" w:rsidRPr="000865C3">
        <w:rPr>
          <w:rFonts w:ascii="Times New Roman" w:hAnsi="Times New Roman" w:cs="Times New Roman"/>
          <w:sz w:val="24"/>
          <w:szCs w:val="24"/>
        </w:rPr>
        <w:t>3</w:t>
      </w:r>
      <w:r w:rsidRPr="000865C3">
        <w:rPr>
          <w:rFonts w:ascii="Times New Roman" w:hAnsi="Times New Roman" w:cs="Times New Roman"/>
          <w:sz w:val="24"/>
          <w:szCs w:val="24"/>
        </w:rPr>
        <w:t>2</w:t>
      </w:r>
      <w:r w:rsidR="0040302F" w:rsidRPr="000865C3">
        <w:rPr>
          <w:rFonts w:ascii="Times New Roman" w:hAnsi="Times New Roman" w:cs="Times New Roman"/>
          <w:sz w:val="24"/>
          <w:szCs w:val="24"/>
        </w:rPr>
        <w:t xml:space="preserve"> безработным гражданам;</w:t>
      </w:r>
    </w:p>
    <w:p w:rsidR="00537010" w:rsidRPr="000865C3" w:rsidRDefault="00537010"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w:t>
      </w:r>
      <w:r w:rsidRPr="000865C3">
        <w:rPr>
          <w:rFonts w:ascii="Times New Roman" w:hAnsi="Times New Roman" w:cs="Times New Roman"/>
          <w:sz w:val="24"/>
          <w:szCs w:val="24"/>
        </w:rPr>
        <w:tab/>
        <w:t xml:space="preserve">оказаны услуги по психологической поддержке и по  социальной адаптации «Клуб </w:t>
      </w:r>
      <w:proofErr w:type="gramStart"/>
      <w:r w:rsidRPr="000865C3">
        <w:rPr>
          <w:rFonts w:ascii="Times New Roman" w:hAnsi="Times New Roman" w:cs="Times New Roman"/>
          <w:sz w:val="24"/>
          <w:szCs w:val="24"/>
        </w:rPr>
        <w:t>ищущих</w:t>
      </w:r>
      <w:proofErr w:type="gramEnd"/>
      <w:r w:rsidRPr="000865C3">
        <w:rPr>
          <w:rFonts w:ascii="Times New Roman" w:hAnsi="Times New Roman" w:cs="Times New Roman"/>
          <w:sz w:val="24"/>
          <w:szCs w:val="24"/>
        </w:rPr>
        <w:t xml:space="preserve"> работу» </w:t>
      </w:r>
      <w:r w:rsidR="00C93E48" w:rsidRPr="000865C3">
        <w:rPr>
          <w:rFonts w:ascii="Times New Roman" w:hAnsi="Times New Roman" w:cs="Times New Roman"/>
          <w:sz w:val="24"/>
          <w:szCs w:val="24"/>
        </w:rPr>
        <w:t xml:space="preserve">99 </w:t>
      </w:r>
      <w:r w:rsidR="0040302F" w:rsidRPr="000865C3">
        <w:rPr>
          <w:rFonts w:ascii="Times New Roman" w:hAnsi="Times New Roman" w:cs="Times New Roman"/>
          <w:sz w:val="24"/>
          <w:szCs w:val="24"/>
        </w:rPr>
        <w:t>безработным гражданам;</w:t>
      </w:r>
    </w:p>
    <w:p w:rsidR="00537010" w:rsidRPr="000865C3" w:rsidRDefault="00537010"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w:t>
      </w:r>
      <w:r w:rsidRPr="000865C3">
        <w:rPr>
          <w:rFonts w:ascii="Times New Roman" w:hAnsi="Times New Roman" w:cs="Times New Roman"/>
          <w:sz w:val="24"/>
          <w:szCs w:val="24"/>
        </w:rPr>
        <w:tab/>
        <w:t>оборудовано 1 созданное рабочее место для трудоустройства незанятого инвалида, на которое трудоустроен инвал</w:t>
      </w:r>
      <w:r w:rsidR="00C93E48" w:rsidRPr="000865C3">
        <w:rPr>
          <w:rFonts w:ascii="Times New Roman" w:hAnsi="Times New Roman" w:cs="Times New Roman"/>
          <w:sz w:val="24"/>
          <w:szCs w:val="24"/>
        </w:rPr>
        <w:t>ид из числа безработных граждан.</w:t>
      </w:r>
    </w:p>
    <w:p w:rsidR="00537010"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rPr>
      </w:pPr>
      <w:r w:rsidRPr="000865C3">
        <w:rPr>
          <w:rFonts w:ascii="Times New Roman" w:hAnsi="Times New Roman" w:cs="Times New Roman"/>
          <w:color w:val="auto"/>
          <w:sz w:val="24"/>
          <w:szCs w:val="24"/>
        </w:rPr>
        <w:t xml:space="preserve">На профессиональное обучение  в  </w:t>
      </w:r>
      <w:r w:rsidR="0040302F" w:rsidRPr="000865C3">
        <w:rPr>
          <w:rFonts w:ascii="Times New Roman" w:hAnsi="Times New Roman" w:cs="Times New Roman"/>
          <w:color w:val="auto"/>
          <w:sz w:val="24"/>
          <w:szCs w:val="24"/>
        </w:rPr>
        <w:t xml:space="preserve">отчетном периоде </w:t>
      </w:r>
      <w:r w:rsidRPr="000865C3">
        <w:rPr>
          <w:rFonts w:ascii="Times New Roman" w:hAnsi="Times New Roman" w:cs="Times New Roman"/>
          <w:color w:val="auto"/>
          <w:sz w:val="24"/>
          <w:szCs w:val="24"/>
        </w:rPr>
        <w:t>направлено 2</w:t>
      </w:r>
      <w:r w:rsidR="00224A20" w:rsidRPr="000865C3">
        <w:rPr>
          <w:rFonts w:ascii="Times New Roman" w:hAnsi="Times New Roman" w:cs="Times New Roman"/>
          <w:color w:val="auto"/>
          <w:sz w:val="24"/>
          <w:szCs w:val="24"/>
        </w:rPr>
        <w:t>8</w:t>
      </w:r>
      <w:r w:rsidRPr="000865C3">
        <w:rPr>
          <w:rFonts w:ascii="Times New Roman" w:hAnsi="Times New Roman" w:cs="Times New Roman"/>
          <w:color w:val="auto"/>
          <w:sz w:val="24"/>
          <w:szCs w:val="24"/>
        </w:rPr>
        <w:t xml:space="preserve"> граждан, 1 женщин</w:t>
      </w:r>
      <w:r w:rsidR="00224A20" w:rsidRPr="000865C3">
        <w:rPr>
          <w:rFonts w:ascii="Times New Roman" w:hAnsi="Times New Roman" w:cs="Times New Roman"/>
          <w:color w:val="auto"/>
          <w:sz w:val="24"/>
          <w:szCs w:val="24"/>
        </w:rPr>
        <w:t>а</w:t>
      </w:r>
      <w:r w:rsidRPr="000865C3">
        <w:rPr>
          <w:rFonts w:ascii="Times New Roman" w:hAnsi="Times New Roman" w:cs="Times New Roman"/>
          <w:color w:val="auto"/>
          <w:sz w:val="24"/>
          <w:szCs w:val="24"/>
        </w:rPr>
        <w:t>, находящ</w:t>
      </w:r>
      <w:r w:rsidR="00224A20" w:rsidRPr="000865C3">
        <w:rPr>
          <w:rFonts w:ascii="Times New Roman" w:hAnsi="Times New Roman" w:cs="Times New Roman"/>
          <w:color w:val="auto"/>
          <w:sz w:val="24"/>
          <w:szCs w:val="24"/>
        </w:rPr>
        <w:t>аяся</w:t>
      </w:r>
      <w:r w:rsidRPr="000865C3">
        <w:rPr>
          <w:rFonts w:ascii="Times New Roman" w:hAnsi="Times New Roman" w:cs="Times New Roman"/>
          <w:color w:val="auto"/>
          <w:sz w:val="24"/>
          <w:szCs w:val="24"/>
        </w:rPr>
        <w:t xml:space="preserve"> в отпуске по уходу за ребенком до трех лет. Обучение граждан осуществлялось по профессиям и специальностям: </w:t>
      </w:r>
      <w:r w:rsidR="00224A20" w:rsidRPr="000865C3">
        <w:rPr>
          <w:rFonts w:ascii="Times New Roman" w:hAnsi="Times New Roman" w:cs="Times New Roman"/>
          <w:color w:val="auto"/>
          <w:sz w:val="24"/>
          <w:szCs w:val="24"/>
        </w:rPr>
        <w:t xml:space="preserve">учет складских операция, </w:t>
      </w:r>
      <w:r w:rsidRPr="000865C3">
        <w:rPr>
          <w:rFonts w:ascii="Times New Roman" w:hAnsi="Times New Roman" w:cs="Times New Roman"/>
          <w:color w:val="auto"/>
          <w:sz w:val="24"/>
          <w:szCs w:val="24"/>
        </w:rPr>
        <w:t>«Нач</w:t>
      </w:r>
      <w:r w:rsidR="00224A20" w:rsidRPr="000865C3">
        <w:rPr>
          <w:rFonts w:ascii="Times New Roman" w:hAnsi="Times New Roman" w:cs="Times New Roman"/>
          <w:color w:val="auto"/>
          <w:sz w:val="24"/>
          <w:szCs w:val="24"/>
        </w:rPr>
        <w:t>н</w:t>
      </w:r>
      <w:r w:rsidRPr="000865C3">
        <w:rPr>
          <w:rFonts w:ascii="Times New Roman" w:hAnsi="Times New Roman" w:cs="Times New Roman"/>
          <w:color w:val="auto"/>
          <w:sz w:val="24"/>
          <w:szCs w:val="24"/>
        </w:rPr>
        <w:t>и свой бизнес»,</w:t>
      </w:r>
      <w:r w:rsidR="00224A20" w:rsidRPr="000865C3">
        <w:rPr>
          <w:rFonts w:ascii="Times New Roman" w:hAnsi="Times New Roman" w:cs="Times New Roman"/>
          <w:color w:val="auto"/>
          <w:sz w:val="24"/>
          <w:szCs w:val="24"/>
        </w:rPr>
        <w:t xml:space="preserve"> администратор офиса, делопроизводство в кадрах, повар, </w:t>
      </w:r>
      <w:r w:rsidRPr="000865C3">
        <w:rPr>
          <w:rFonts w:ascii="Times New Roman" w:hAnsi="Times New Roman" w:cs="Times New Roman"/>
          <w:color w:val="auto"/>
          <w:sz w:val="24"/>
          <w:szCs w:val="24"/>
        </w:rPr>
        <w:t xml:space="preserve">водитель автомобиля категории «Д», машинист экскаватора, печник. </w:t>
      </w:r>
    </w:p>
    <w:p w:rsidR="0040302F" w:rsidRPr="000865C3" w:rsidRDefault="00537010" w:rsidP="000865C3">
      <w:pPr>
        <w:pStyle w:val="a8"/>
        <w:spacing w:before="0" w:beforeAutospacing="0" w:after="0" w:afterAutospacing="0"/>
        <w:ind w:firstLine="709"/>
        <w:jc w:val="both"/>
        <w:rPr>
          <w:rFonts w:ascii="Times New Roman" w:hAnsi="Times New Roman" w:cs="Times New Roman"/>
          <w:color w:val="auto"/>
          <w:sz w:val="24"/>
          <w:szCs w:val="24"/>
          <w:shd w:val="clear" w:color="auto" w:fill="FFFFFF"/>
        </w:rPr>
      </w:pPr>
      <w:r w:rsidRPr="000865C3">
        <w:rPr>
          <w:rFonts w:ascii="Times New Roman" w:hAnsi="Times New Roman" w:cs="Times New Roman"/>
          <w:color w:val="auto"/>
          <w:sz w:val="24"/>
          <w:szCs w:val="24"/>
          <w:shd w:val="clear" w:color="auto" w:fill="FFFFFF"/>
        </w:rPr>
        <w:t xml:space="preserve">В рамках </w:t>
      </w:r>
      <w:r w:rsidR="0040302F" w:rsidRPr="000865C3">
        <w:rPr>
          <w:rFonts w:ascii="Times New Roman" w:hAnsi="Times New Roman" w:cs="Times New Roman"/>
          <w:color w:val="auto"/>
          <w:sz w:val="24"/>
          <w:szCs w:val="24"/>
          <w:shd w:val="clear" w:color="auto" w:fill="FFFFFF"/>
        </w:rPr>
        <w:t>федерального</w:t>
      </w:r>
      <w:r w:rsidRPr="000865C3">
        <w:rPr>
          <w:rFonts w:ascii="Times New Roman" w:hAnsi="Times New Roman" w:cs="Times New Roman"/>
          <w:color w:val="auto"/>
          <w:sz w:val="24"/>
          <w:szCs w:val="24"/>
          <w:shd w:val="clear" w:color="auto" w:fill="FFFFFF"/>
        </w:rPr>
        <w:t xml:space="preserve"> проект</w:t>
      </w:r>
      <w:r w:rsidR="0040302F" w:rsidRPr="000865C3">
        <w:rPr>
          <w:rFonts w:ascii="Times New Roman" w:hAnsi="Times New Roman" w:cs="Times New Roman"/>
          <w:color w:val="auto"/>
          <w:sz w:val="24"/>
          <w:szCs w:val="24"/>
          <w:shd w:val="clear" w:color="auto" w:fill="FFFFFF"/>
        </w:rPr>
        <w:t>а</w:t>
      </w:r>
      <w:r w:rsidRPr="000865C3">
        <w:rPr>
          <w:rFonts w:ascii="Times New Roman" w:hAnsi="Times New Roman" w:cs="Times New Roman"/>
          <w:color w:val="auto"/>
          <w:sz w:val="24"/>
          <w:szCs w:val="24"/>
          <w:shd w:val="clear" w:color="auto" w:fill="FFFFFF"/>
        </w:rPr>
        <w:t xml:space="preserve"> «</w:t>
      </w:r>
      <w:r w:rsidR="00DC3181" w:rsidRPr="000865C3">
        <w:rPr>
          <w:rFonts w:ascii="Times New Roman" w:hAnsi="Times New Roman" w:cs="Times New Roman"/>
          <w:color w:val="auto"/>
          <w:sz w:val="24"/>
          <w:szCs w:val="24"/>
          <w:shd w:val="clear" w:color="auto" w:fill="FFFFFF"/>
        </w:rPr>
        <w:t>Демография</w:t>
      </w:r>
      <w:r w:rsidRPr="000865C3">
        <w:rPr>
          <w:rFonts w:ascii="Times New Roman" w:hAnsi="Times New Roman" w:cs="Times New Roman"/>
          <w:color w:val="auto"/>
          <w:sz w:val="24"/>
          <w:szCs w:val="24"/>
          <w:shd w:val="clear" w:color="auto" w:fill="FFFFFF"/>
        </w:rPr>
        <w:t xml:space="preserve">» направлено на обучение </w:t>
      </w:r>
      <w:r w:rsidR="00DC3181" w:rsidRPr="000865C3">
        <w:rPr>
          <w:rFonts w:ascii="Times New Roman" w:hAnsi="Times New Roman" w:cs="Times New Roman"/>
          <w:color w:val="auto"/>
          <w:sz w:val="24"/>
          <w:szCs w:val="24"/>
          <w:shd w:val="clear" w:color="auto" w:fill="FFFFFF"/>
        </w:rPr>
        <w:t>33 человека,</w:t>
      </w:r>
      <w:r w:rsidRPr="000865C3">
        <w:rPr>
          <w:rFonts w:ascii="Times New Roman" w:hAnsi="Times New Roman" w:cs="Times New Roman"/>
          <w:color w:val="auto"/>
          <w:sz w:val="24"/>
          <w:szCs w:val="24"/>
          <w:shd w:val="clear" w:color="auto" w:fill="FFFFFF"/>
        </w:rPr>
        <w:t xml:space="preserve"> успешно </w:t>
      </w:r>
      <w:r w:rsidR="00DC3181" w:rsidRPr="000865C3">
        <w:rPr>
          <w:rFonts w:ascii="Times New Roman" w:hAnsi="Times New Roman" w:cs="Times New Roman"/>
          <w:color w:val="auto"/>
          <w:sz w:val="24"/>
          <w:szCs w:val="24"/>
          <w:shd w:val="clear" w:color="auto" w:fill="FFFFFF"/>
        </w:rPr>
        <w:t>завершили</w:t>
      </w:r>
      <w:r w:rsidRPr="000865C3">
        <w:rPr>
          <w:rFonts w:ascii="Times New Roman" w:hAnsi="Times New Roman" w:cs="Times New Roman"/>
          <w:color w:val="auto"/>
          <w:sz w:val="24"/>
          <w:szCs w:val="24"/>
          <w:shd w:val="clear" w:color="auto" w:fill="FFFFFF"/>
        </w:rPr>
        <w:t xml:space="preserve"> </w:t>
      </w:r>
      <w:r w:rsidR="00DC3181" w:rsidRPr="000865C3">
        <w:rPr>
          <w:rFonts w:ascii="Times New Roman" w:hAnsi="Times New Roman" w:cs="Times New Roman"/>
          <w:color w:val="auto"/>
          <w:sz w:val="24"/>
          <w:szCs w:val="24"/>
          <w:shd w:val="clear" w:color="auto" w:fill="FFFFFF"/>
        </w:rPr>
        <w:t>29</w:t>
      </w:r>
      <w:r w:rsidRPr="000865C3">
        <w:rPr>
          <w:rFonts w:ascii="Times New Roman" w:hAnsi="Times New Roman" w:cs="Times New Roman"/>
          <w:color w:val="auto"/>
          <w:sz w:val="24"/>
          <w:szCs w:val="24"/>
          <w:shd w:val="clear" w:color="auto" w:fill="FFFFFF"/>
        </w:rPr>
        <w:t xml:space="preserve"> граждан</w:t>
      </w:r>
      <w:r w:rsidR="00DC3181" w:rsidRPr="000865C3">
        <w:rPr>
          <w:rFonts w:ascii="Times New Roman" w:hAnsi="Times New Roman" w:cs="Times New Roman"/>
          <w:color w:val="auto"/>
          <w:sz w:val="24"/>
          <w:szCs w:val="24"/>
          <w:shd w:val="clear" w:color="auto" w:fill="FFFFFF"/>
        </w:rPr>
        <w:t xml:space="preserve">. </w:t>
      </w:r>
      <w:r w:rsidRPr="000865C3">
        <w:rPr>
          <w:rFonts w:ascii="Times New Roman" w:hAnsi="Times New Roman" w:cs="Times New Roman"/>
          <w:color w:val="auto"/>
          <w:sz w:val="24"/>
          <w:szCs w:val="24"/>
          <w:shd w:val="clear" w:color="auto" w:fill="FFFFFF"/>
        </w:rPr>
        <w:t xml:space="preserve"> </w:t>
      </w:r>
    </w:p>
    <w:p w:rsidR="00537010" w:rsidRPr="000865C3" w:rsidRDefault="00537010" w:rsidP="000865C3">
      <w:pPr>
        <w:spacing w:after="0"/>
        <w:ind w:left="585"/>
        <w:jc w:val="both"/>
      </w:pPr>
    </w:p>
    <w:p w:rsidR="00074B0A" w:rsidRPr="000865C3" w:rsidRDefault="00074B0A" w:rsidP="000865C3">
      <w:pPr>
        <w:pStyle w:val="a6"/>
        <w:numPr>
          <w:ilvl w:val="1"/>
          <w:numId w:val="30"/>
        </w:numPr>
        <w:ind w:left="0" w:firstLine="0"/>
        <w:jc w:val="center"/>
        <w:outlineLvl w:val="0"/>
        <w:rPr>
          <w:rFonts w:ascii="Times New Roman" w:hAnsi="Times New Roman"/>
          <w:b/>
          <w:sz w:val="24"/>
          <w:szCs w:val="24"/>
        </w:rPr>
      </w:pPr>
      <w:bookmarkStart w:id="42" w:name="_Toc65501920"/>
      <w:r w:rsidRPr="000865C3">
        <w:rPr>
          <w:rFonts w:ascii="Times New Roman" w:hAnsi="Times New Roman"/>
          <w:b/>
          <w:sz w:val="24"/>
          <w:szCs w:val="24"/>
        </w:rPr>
        <w:t>Образование</w:t>
      </w:r>
      <w:bookmarkEnd w:id="42"/>
    </w:p>
    <w:p w:rsidR="00074B0A" w:rsidRPr="000865C3" w:rsidRDefault="00074B0A" w:rsidP="000865C3">
      <w:pPr>
        <w:spacing w:after="0" w:line="240" w:lineRule="auto"/>
        <w:ind w:firstLine="708"/>
        <w:jc w:val="both"/>
        <w:rPr>
          <w:rFonts w:ascii="Times New Roman" w:eastAsia="Calibri" w:hAnsi="Times New Roman" w:cs="Times New Roman"/>
          <w:sz w:val="24"/>
          <w:szCs w:val="24"/>
        </w:rPr>
      </w:pPr>
    </w:p>
    <w:p w:rsidR="00F14747" w:rsidRPr="000865C3" w:rsidRDefault="00985621"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В 2021 году а</w:t>
      </w:r>
      <w:r w:rsidR="00F14747" w:rsidRPr="000865C3">
        <w:rPr>
          <w:rFonts w:ascii="Times New Roman" w:eastAsia="Times New Roman" w:hAnsi="Times New Roman" w:cs="Times New Roman"/>
          <w:sz w:val="24"/>
          <w:szCs w:val="24"/>
        </w:rPr>
        <w:t xml:space="preserve">дминистрация Олонецкого национального муниципального района принимала </w:t>
      </w:r>
      <w:r w:rsidRPr="000865C3">
        <w:rPr>
          <w:rFonts w:ascii="Times New Roman" w:eastAsia="Times New Roman" w:hAnsi="Times New Roman" w:cs="Times New Roman"/>
          <w:sz w:val="24"/>
          <w:szCs w:val="24"/>
        </w:rPr>
        <w:t xml:space="preserve">активное </w:t>
      </w:r>
      <w:r w:rsidR="00F14747" w:rsidRPr="000865C3">
        <w:rPr>
          <w:rFonts w:ascii="Times New Roman" w:eastAsia="Times New Roman" w:hAnsi="Times New Roman" w:cs="Times New Roman"/>
          <w:sz w:val="24"/>
          <w:szCs w:val="24"/>
        </w:rPr>
        <w:t>участие в реализации национального проекта «Образование», заключив соглашение с Министерством образования Республики Карелия, о реализации региональных проектов на территории Олонецкого района. На территории Олонецкого района реализуются следующие региональные проекты: «Современная школа», «Успех каждого ребенка», «Поддержка семей, имеющих детей», «Цифровая образовательная среда», «Учитель будущего», «Социальная активность».</w:t>
      </w:r>
      <w:r w:rsidR="00F14747" w:rsidRPr="000865C3">
        <w:rPr>
          <w:rFonts w:ascii="Times New Roman" w:eastAsia="Times New Roman" w:hAnsi="Times New Roman" w:cs="Times New Roman"/>
          <w:sz w:val="24"/>
          <w:szCs w:val="24"/>
        </w:rPr>
        <w:cr/>
        <w:t xml:space="preserve">             В 2021 году в 8 поселениях Олонецкого района 10 образовательных организаций реализовали основную общеобразовательную программу дошкольного образования (3 в городе, 7 на селе в общеобразовательных организациях).</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Доля детей в возрасте от 3 до 7 лет, охваченных различными формами дошкольного образования, составляет 100%.</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По состоянию на 1 января 2022 года образовательные организации, реализующие образовательные программы дошкольного образования, посещают 1124 человек (в 2020 году - 1221 человек), в том числе в городе 722 человека (2020 году - 775 человек). 100% воспитанников обучаются по федеральным государственным образовательным стандартам.</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Места в дошкольных организациях предоставляются детям с 1 года до 7 лет в момент обращения родителей (законных представителей), за исключением п. Ильинский.</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В поселке Ильинский построен новый детский сад на 200 мест. Сейчас проходит экспертиза соответствия санитарно-эпидемиологическим нормам и правилам и требованиям пожарной безопасности. </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proofErr w:type="gramStart"/>
      <w:r w:rsidRPr="000865C3">
        <w:rPr>
          <w:rFonts w:ascii="Times New Roman" w:eastAsia="Times New Roman" w:hAnsi="Times New Roman" w:cs="Times New Roman"/>
          <w:sz w:val="24"/>
          <w:szCs w:val="24"/>
        </w:rPr>
        <w:t>По состоянию на 01 января 2022 года в очереди на получение направления для зачисления в образовательные учреждения, реализующие основную общеобразовательную программу дошкольного образования, находится 84 человека в возрасте от 1 до 3 лет (на 01.01.2021 год – 89 человек), из них 60 человек в Олонецком городском поселении (на 01.01.2021 – 60 человек), 19 человек в Ильинском сельском поселении (на 01.01.2021 - 15 человек).</w:t>
      </w:r>
      <w:proofErr w:type="gramEnd"/>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Средняя заработная плата педагогических работников образовательных организаций, реализующих образовательные программы дошкольного образования, составила 40822 руб</w:t>
      </w:r>
      <w:r w:rsidR="005A73BA" w:rsidRPr="000865C3">
        <w:rPr>
          <w:rFonts w:ascii="Times New Roman" w:eastAsia="Times New Roman" w:hAnsi="Times New Roman" w:cs="Times New Roman"/>
          <w:sz w:val="24"/>
          <w:szCs w:val="24"/>
        </w:rPr>
        <w:t>ля</w:t>
      </w:r>
      <w:r w:rsidRPr="000865C3">
        <w:rPr>
          <w:rFonts w:ascii="Times New Roman" w:eastAsia="Times New Roman" w:hAnsi="Times New Roman" w:cs="Times New Roman"/>
          <w:sz w:val="24"/>
          <w:szCs w:val="24"/>
        </w:rPr>
        <w:t>, что на 8,4% больше, чем в 2020 году - 37649 руб</w:t>
      </w:r>
      <w:r w:rsidR="005A73BA"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В 2021 году в 8 поселениях Олонецкого района 9 образовательных организаций реализовали основные общеобразовательные программы начального, основного общего и среднего общего образования (2 в городе, 7 на селе).</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proofErr w:type="gramStart"/>
      <w:r w:rsidRPr="000865C3">
        <w:rPr>
          <w:rFonts w:ascii="Times New Roman" w:eastAsia="Times New Roman" w:hAnsi="Times New Roman" w:cs="Times New Roman"/>
          <w:sz w:val="24"/>
          <w:szCs w:val="24"/>
        </w:rPr>
        <w:t>В 2021–2022 учебном году обучается 2324 детей (в 2020-2021 учебном году 2352 человека), в том числе 941 в сельских (в 2020–2021 учебном году - 1004 обучающихся), 1383 ребенка – в городских образовательных организациях (в 2020–2021 учебном году - 1348).</w:t>
      </w:r>
      <w:proofErr w:type="gramEnd"/>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Администрация создает условия для организации получения общего образования в школах обучающимся с разными потребностями, в том числе обучающимся с ОВЗ.</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В 2020-2021 учебном году был сформирован 1 класс, реализующий адаптированную общеобразовательную программу для детей с ОВЗ (с задержкой психического развития), с общим контингентом 14 человек.</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В школах создаются условия для получения образования детьми-инвалидами. В 2021 году в общеобразовательных организациях района обучалось 53 ребенка-инвалида, из них 18 детей-инвалидов обучались индивидуально на дому (34%).</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Итоговое собеседование по русскому языку проводилось для 249 обучающихся 9 классов. 100% выпускников 9 классов получили «зачет» за выполнение работы. </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Выпускники 9 классов сдавали экзамены в форме ОГЭ - 198 человек и в форме ГВЭ - 51 человек, в форме “другое” - 2 человека. Форма ОГЭ предусматривала сдачу выпускниками двух обязательных предметов - русского языка и математики. В форме ГВЭ (для лиц с ОВЗ) для получения аттестата достаточно было сдать один предмет по выбору - русский язык или </w:t>
      </w:r>
      <w:r w:rsidRPr="000865C3">
        <w:rPr>
          <w:rFonts w:ascii="Times New Roman" w:eastAsia="Times New Roman" w:hAnsi="Times New Roman" w:cs="Times New Roman"/>
          <w:sz w:val="24"/>
          <w:szCs w:val="24"/>
        </w:rPr>
        <w:lastRenderedPageBreak/>
        <w:t xml:space="preserve">математику. С экзаменами в форме ГВЭ справились все 51 человек. С экзаменами в форме ОГЭ в основной период справились 188 выпускников. 10 человек получили “неудовлетворительный” результат и прошли пересдачу экзаменов в дополнительный осенний период.  </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В марте-мае проводились региональные и федеральные тренировки ЕГЭ по географии, обществознанию, информатике ИКТ (КЕГЭ), английскому языку (устная часть). 1</w:t>
      </w:r>
      <w:r w:rsidR="005A73BA" w:rsidRPr="000865C3">
        <w:rPr>
          <w:rFonts w:ascii="Times New Roman" w:eastAsia="Times New Roman" w:hAnsi="Times New Roman" w:cs="Times New Roman"/>
          <w:sz w:val="24"/>
          <w:szCs w:val="24"/>
        </w:rPr>
        <w:t xml:space="preserve"> апреля </w:t>
      </w:r>
      <w:r w:rsidRPr="000865C3">
        <w:rPr>
          <w:rFonts w:ascii="Times New Roman" w:eastAsia="Times New Roman" w:hAnsi="Times New Roman" w:cs="Times New Roman"/>
          <w:sz w:val="24"/>
          <w:szCs w:val="24"/>
        </w:rPr>
        <w:t>2021</w:t>
      </w:r>
      <w:r w:rsidR="005A73BA" w:rsidRPr="000865C3">
        <w:rPr>
          <w:rFonts w:ascii="Times New Roman" w:eastAsia="Times New Roman" w:hAnsi="Times New Roman" w:cs="Times New Roman"/>
          <w:sz w:val="24"/>
          <w:szCs w:val="24"/>
        </w:rPr>
        <w:t xml:space="preserve"> года</w:t>
      </w:r>
      <w:r w:rsidRPr="000865C3">
        <w:rPr>
          <w:rFonts w:ascii="Times New Roman" w:eastAsia="Times New Roman" w:hAnsi="Times New Roman" w:cs="Times New Roman"/>
          <w:sz w:val="24"/>
          <w:szCs w:val="24"/>
        </w:rPr>
        <w:t xml:space="preserve"> проведена Всероссийской акции «Единый день сдачи ЕГЭ родителями» по русскому языку. Приняли участие 6 человек.</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В 2021 году была введена новая форма сдачи экзаменов в виде ГВЭ-11 для выпускников 11-х классов, не планирующих поступление в высшие учебные заведения. Им для получения аттестата необходимо было набрать минимальное количество баллов по двум сдаваемым предметам: русскому языку и математике. Для остальных выпускников из обязательных экзаменов для получения аттестата необходимо было набрать минимальный балл за ЕГЭ по русскому языку, остальные экзамены в форме ЕГЭ обучающееся сдавали по своему выбору. Экзамены в стандартной форме  ГВЭ (для лиц с ОВЗ, детей-инвалидов и инвалидов) в этом году не проводились.</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Всего экзамены в форме ЕГЭ сдавал 61 выпускник, а в форме ГВЭ-11 – 9 выпускников. С экзаменами в форме ГВЭ-11 справились все 9 человек. </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ЕГЭ по русскому языку сдавали 61 человек, все преодолели минимальный порог, средний балл по району - 75,3, максимальный балл - 94. ЕГЭ по профильной математике сдавали 34 человека, 1 человек - не преодолел минимальный порог, средний балл по району - 55,4, максимальный - 84. ЕГЭ по литературе сдавали 7 человек, все преодолели минимальный порог, средний балл - 74,9, максимальный балл - 97. ЕГЭ по географии сдавали 2 человека, минимальный порог оба преодолели, средний балл - 72, максимальный - 78.  ЕГЭ по химии сдавали 10 человек, средний балл - 56,9. максимальный - 88. ЕГЭ по истории сдавали 7 человек, средний балл по району - 73,4, максимальный балл - 88. ЕГЭ по физике сдавал 21 человек, 1 человек не преодолел минимальный порог, средний балл по району - 30,6, максимальный балл - 97. ЕГЭ по обществознанию сдавали 30 человек, 5 человек не преодолели минимальный порог, средний балл по району - 56,8, максимальный - 93. ЕГЭ по биологии сдавали 10 человек, средний балл по району - 57,3, максимальный балл - 73. ЕГЭ по английскому языку сдавали 5 человек, средний балл - 75,8, максимальный - 90. ЕГЭ по информатике и ИКТ (КЕГЭ) сдавали 9 человек, средний балл по району - 63,4, максимальный - 88.</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Охват летним отдыхом в 2021 году составил 303 человека (при целевых показателях – 303 человека), в 2020 году - 0 (при целевых показателях – 0 человек). </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В целях организации каникулярного отдыха детей Администрацией </w:t>
      </w:r>
      <w:r w:rsidR="009302BE" w:rsidRPr="000865C3">
        <w:rPr>
          <w:rFonts w:ascii="Times New Roman" w:eastAsia="Times New Roman" w:hAnsi="Times New Roman" w:cs="Times New Roman"/>
          <w:sz w:val="24"/>
          <w:szCs w:val="24"/>
        </w:rPr>
        <w:t xml:space="preserve">района </w:t>
      </w:r>
      <w:r w:rsidRPr="000865C3">
        <w:rPr>
          <w:rFonts w:ascii="Times New Roman" w:eastAsia="Times New Roman" w:hAnsi="Times New Roman" w:cs="Times New Roman"/>
          <w:sz w:val="24"/>
          <w:szCs w:val="24"/>
        </w:rPr>
        <w:t>ведется реестр лагерей дневного пребывания и специализированных (профильных) лагерей, включающий лагеря, проводимые за счет средств бюджета Олонецкого национального муниципального района и субсидии из бюджета Республики Карелия.</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 Общая сумма средств, направленных на проведение оздоровительной кампании 2021 году</w:t>
      </w:r>
      <w:r w:rsidR="009302BE" w:rsidRPr="000865C3">
        <w:rPr>
          <w:rFonts w:ascii="Times New Roman" w:eastAsia="Times New Roman" w:hAnsi="Times New Roman" w:cs="Times New Roman"/>
          <w:sz w:val="24"/>
          <w:szCs w:val="24"/>
        </w:rPr>
        <w:t xml:space="preserve">, составляет </w:t>
      </w:r>
      <w:r w:rsidRPr="000865C3">
        <w:rPr>
          <w:rFonts w:ascii="Times New Roman" w:eastAsia="Times New Roman" w:hAnsi="Times New Roman" w:cs="Times New Roman"/>
          <w:sz w:val="24"/>
          <w:szCs w:val="24"/>
        </w:rPr>
        <w:t>1 103 812,45</w:t>
      </w:r>
      <w:r w:rsidR="009302BE" w:rsidRPr="000865C3">
        <w:rPr>
          <w:rFonts w:ascii="Times New Roman" w:eastAsia="Times New Roman" w:hAnsi="Times New Roman" w:cs="Times New Roman"/>
          <w:sz w:val="24"/>
          <w:szCs w:val="24"/>
        </w:rPr>
        <w:t xml:space="preserve"> рублей</w:t>
      </w:r>
      <w:r w:rsidRPr="000865C3">
        <w:rPr>
          <w:rFonts w:ascii="Times New Roman" w:eastAsia="Times New Roman" w:hAnsi="Times New Roman" w:cs="Times New Roman"/>
          <w:sz w:val="24"/>
          <w:szCs w:val="24"/>
        </w:rPr>
        <w:t xml:space="preserve"> (из них 993 00,0 </w:t>
      </w:r>
      <w:r w:rsidR="009302BE" w:rsidRPr="000865C3">
        <w:rPr>
          <w:rFonts w:ascii="Times New Roman" w:eastAsia="Times New Roman" w:hAnsi="Times New Roman" w:cs="Times New Roman"/>
          <w:sz w:val="24"/>
          <w:szCs w:val="24"/>
        </w:rPr>
        <w:t xml:space="preserve">рублей </w:t>
      </w:r>
      <w:r w:rsidRPr="000865C3">
        <w:rPr>
          <w:rFonts w:ascii="Times New Roman" w:eastAsia="Times New Roman" w:hAnsi="Times New Roman" w:cs="Times New Roman"/>
          <w:sz w:val="24"/>
          <w:szCs w:val="24"/>
        </w:rPr>
        <w:t xml:space="preserve">РБ, 110 812,45 </w:t>
      </w:r>
      <w:r w:rsidR="009302BE" w:rsidRPr="000865C3">
        <w:rPr>
          <w:rFonts w:ascii="Times New Roman" w:eastAsia="Times New Roman" w:hAnsi="Times New Roman" w:cs="Times New Roman"/>
          <w:sz w:val="24"/>
          <w:szCs w:val="24"/>
        </w:rPr>
        <w:t xml:space="preserve">рублей </w:t>
      </w:r>
      <w:r w:rsidRPr="000865C3">
        <w:rPr>
          <w:rFonts w:ascii="Times New Roman" w:eastAsia="Times New Roman" w:hAnsi="Times New Roman" w:cs="Times New Roman"/>
          <w:sz w:val="24"/>
          <w:szCs w:val="24"/>
        </w:rPr>
        <w:t>МБ).</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proofErr w:type="gramStart"/>
      <w:r w:rsidRPr="000865C3">
        <w:rPr>
          <w:rFonts w:ascii="Times New Roman" w:eastAsia="Times New Roman" w:hAnsi="Times New Roman" w:cs="Times New Roman"/>
          <w:sz w:val="24"/>
          <w:szCs w:val="24"/>
        </w:rPr>
        <w:t>В период оздоровительной кампании 2021 года на базе муниципальных образовательных организаций проведены 12 смен лагерей с пребыванием 303 детей, в том числе 11 - специализированных (профильных) (293 ребенка), 1 лагерь труда и отдыха (10 детей).</w:t>
      </w:r>
      <w:proofErr w:type="gramEnd"/>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При приемке лагерей особое внимание уделено проверкам </w:t>
      </w:r>
      <w:proofErr w:type="gramStart"/>
      <w:r w:rsidRPr="000865C3">
        <w:rPr>
          <w:rFonts w:ascii="Times New Roman" w:eastAsia="Times New Roman" w:hAnsi="Times New Roman" w:cs="Times New Roman"/>
          <w:sz w:val="24"/>
          <w:szCs w:val="24"/>
        </w:rPr>
        <w:t>состояния пожарной безопасности мест массового пребывания людей</w:t>
      </w:r>
      <w:proofErr w:type="gramEnd"/>
      <w:r w:rsidRPr="000865C3">
        <w:rPr>
          <w:rFonts w:ascii="Times New Roman" w:eastAsia="Times New Roman" w:hAnsi="Times New Roman" w:cs="Times New Roman"/>
          <w:sz w:val="24"/>
          <w:szCs w:val="24"/>
        </w:rPr>
        <w:t xml:space="preserve"> и мест проведения массовых праздничных мероприятий, содержанию установок пожарной автоматики, эвакуационных выходов, соответствию правилам устройства электроустановок электроосветительных сетей, обеспечению учреждений первичными средствами пожаротушения.</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Смены лагерей проводились только при наличии санитарно-эпидемиологических заключений о соответствии требованиям санитарных правил.</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Отделом образования и социальной работы Управления социального развития администрации ОНМР 4</w:t>
      </w:r>
      <w:r w:rsidR="009302BE" w:rsidRPr="000865C3">
        <w:rPr>
          <w:rFonts w:ascii="Times New Roman" w:eastAsia="Times New Roman" w:hAnsi="Times New Roman" w:cs="Times New Roman"/>
          <w:sz w:val="24"/>
          <w:szCs w:val="24"/>
        </w:rPr>
        <w:t xml:space="preserve"> июня </w:t>
      </w:r>
      <w:r w:rsidRPr="000865C3">
        <w:rPr>
          <w:rFonts w:ascii="Times New Roman" w:eastAsia="Times New Roman" w:hAnsi="Times New Roman" w:cs="Times New Roman"/>
          <w:sz w:val="24"/>
          <w:szCs w:val="24"/>
        </w:rPr>
        <w:t>2021</w:t>
      </w:r>
      <w:r w:rsidR="009302BE" w:rsidRPr="000865C3">
        <w:rPr>
          <w:rFonts w:ascii="Times New Roman" w:eastAsia="Times New Roman" w:hAnsi="Times New Roman" w:cs="Times New Roman"/>
          <w:sz w:val="24"/>
          <w:szCs w:val="24"/>
        </w:rPr>
        <w:t xml:space="preserve"> года</w:t>
      </w:r>
      <w:r w:rsidRPr="000865C3">
        <w:rPr>
          <w:rFonts w:ascii="Times New Roman" w:eastAsia="Times New Roman" w:hAnsi="Times New Roman" w:cs="Times New Roman"/>
          <w:sz w:val="24"/>
          <w:szCs w:val="24"/>
        </w:rPr>
        <w:t xml:space="preserve"> выявлен факт планируемой организации работы детского </w:t>
      </w:r>
      <w:r w:rsidRPr="000865C3">
        <w:rPr>
          <w:rFonts w:ascii="Times New Roman" w:eastAsia="Times New Roman" w:hAnsi="Times New Roman" w:cs="Times New Roman"/>
          <w:sz w:val="24"/>
          <w:szCs w:val="24"/>
        </w:rPr>
        <w:lastRenderedPageBreak/>
        <w:t xml:space="preserve">лагеря c изучением английского языка по адресу Республика Карелия, Олонецкий район, деревня </w:t>
      </w:r>
      <w:proofErr w:type="spellStart"/>
      <w:r w:rsidRPr="000865C3">
        <w:rPr>
          <w:rFonts w:ascii="Times New Roman" w:eastAsia="Times New Roman" w:hAnsi="Times New Roman" w:cs="Times New Roman"/>
          <w:sz w:val="24"/>
          <w:szCs w:val="24"/>
        </w:rPr>
        <w:t>Вагвозеро</w:t>
      </w:r>
      <w:proofErr w:type="spellEnd"/>
      <w:r w:rsidRPr="000865C3">
        <w:rPr>
          <w:rFonts w:ascii="Times New Roman" w:eastAsia="Times New Roman" w:hAnsi="Times New Roman" w:cs="Times New Roman"/>
          <w:sz w:val="24"/>
          <w:szCs w:val="24"/>
        </w:rPr>
        <w:t xml:space="preserve"> для детей 7 - 17 лет.</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Решением межведомственной комиссии по организации летнего отдыха и занятости детей и подростков в Олонецком национальном муниципальном районе от 04.06.2021 принято решение об обращении в прокуратуру Олонецкого района с просьбой провести проверку организации работы детского лагеря по адресу Республика Карелия, Олонецкий район, деревня </w:t>
      </w:r>
      <w:proofErr w:type="spellStart"/>
      <w:r w:rsidRPr="000865C3">
        <w:rPr>
          <w:rFonts w:ascii="Times New Roman" w:eastAsia="Times New Roman" w:hAnsi="Times New Roman" w:cs="Times New Roman"/>
          <w:sz w:val="24"/>
          <w:szCs w:val="24"/>
        </w:rPr>
        <w:t>Вагвозеро</w:t>
      </w:r>
      <w:proofErr w:type="spellEnd"/>
      <w:r w:rsidRPr="000865C3">
        <w:rPr>
          <w:rFonts w:ascii="Times New Roman" w:eastAsia="Times New Roman" w:hAnsi="Times New Roman" w:cs="Times New Roman"/>
          <w:sz w:val="24"/>
          <w:szCs w:val="24"/>
        </w:rPr>
        <w:t xml:space="preserve"> с привлечением заинтересованных лиц. </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07.06.2021 с проверкой на объект выехали представители прокуратуры, полиции, МЧС, </w:t>
      </w:r>
      <w:proofErr w:type="spellStart"/>
      <w:r w:rsidRPr="000865C3">
        <w:rPr>
          <w:rFonts w:ascii="Times New Roman" w:eastAsia="Times New Roman" w:hAnsi="Times New Roman" w:cs="Times New Roman"/>
          <w:sz w:val="24"/>
          <w:szCs w:val="24"/>
        </w:rPr>
        <w:t>Роспотребнадзора</w:t>
      </w:r>
      <w:proofErr w:type="spellEnd"/>
      <w:r w:rsidRPr="000865C3">
        <w:rPr>
          <w:rFonts w:ascii="Times New Roman" w:eastAsia="Times New Roman" w:hAnsi="Times New Roman" w:cs="Times New Roman"/>
          <w:sz w:val="24"/>
          <w:szCs w:val="24"/>
        </w:rPr>
        <w:t xml:space="preserve">, администрации района.  На момент визита проверяющих в лагере </w:t>
      </w:r>
      <w:proofErr w:type="spellStart"/>
      <w:r w:rsidRPr="000865C3">
        <w:rPr>
          <w:rFonts w:ascii="Times New Roman" w:eastAsia="Times New Roman" w:hAnsi="Times New Roman" w:cs="Times New Roman"/>
          <w:sz w:val="24"/>
          <w:szCs w:val="24"/>
        </w:rPr>
        <w:t>Malina</w:t>
      </w:r>
      <w:proofErr w:type="spellEnd"/>
      <w:r w:rsidRPr="000865C3">
        <w:rPr>
          <w:rFonts w:ascii="Times New Roman" w:eastAsia="Times New Roman" w:hAnsi="Times New Roman" w:cs="Times New Roman"/>
          <w:sz w:val="24"/>
          <w:szCs w:val="24"/>
        </w:rPr>
        <w:t xml:space="preserve"> </w:t>
      </w:r>
      <w:proofErr w:type="spellStart"/>
      <w:r w:rsidRPr="000865C3">
        <w:rPr>
          <w:rFonts w:ascii="Times New Roman" w:eastAsia="Times New Roman" w:hAnsi="Times New Roman" w:cs="Times New Roman"/>
          <w:sz w:val="24"/>
          <w:szCs w:val="24"/>
        </w:rPr>
        <w:t>Camp</w:t>
      </w:r>
      <w:proofErr w:type="spellEnd"/>
      <w:r w:rsidRPr="000865C3">
        <w:rPr>
          <w:rFonts w:ascii="Times New Roman" w:eastAsia="Times New Roman" w:hAnsi="Times New Roman" w:cs="Times New Roman"/>
          <w:sz w:val="24"/>
          <w:szCs w:val="24"/>
        </w:rPr>
        <w:t xml:space="preserve"> находилось 39 детей в возрасте от семи до одиннадцати лет. При этом об их размещении не сообщили ни в </w:t>
      </w:r>
      <w:proofErr w:type="spellStart"/>
      <w:r w:rsidRPr="000865C3">
        <w:rPr>
          <w:rFonts w:ascii="Times New Roman" w:eastAsia="Times New Roman" w:hAnsi="Times New Roman" w:cs="Times New Roman"/>
          <w:sz w:val="24"/>
          <w:szCs w:val="24"/>
        </w:rPr>
        <w:t>Роспотребнадзор</w:t>
      </w:r>
      <w:proofErr w:type="spellEnd"/>
      <w:r w:rsidRPr="000865C3">
        <w:rPr>
          <w:rFonts w:ascii="Times New Roman" w:eastAsia="Times New Roman" w:hAnsi="Times New Roman" w:cs="Times New Roman"/>
          <w:sz w:val="24"/>
          <w:szCs w:val="24"/>
        </w:rPr>
        <w:t xml:space="preserve">, ни в МЧС и ГИМС. Сам лагерь оказался не приспособлен для детского отдыха: территория была никак не огорожена, а берег озера не оборудован для купания, имелись нарушения требований действующего законодательства. Прокуратура Олонецкого района обратилась в суд с иском, в котором потребовала запретить работу лагеря. </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proofErr w:type="gramStart"/>
      <w:r w:rsidRPr="000865C3">
        <w:rPr>
          <w:rFonts w:ascii="Times New Roman" w:eastAsia="Times New Roman" w:hAnsi="Times New Roman" w:cs="Times New Roman"/>
          <w:sz w:val="24"/>
          <w:szCs w:val="24"/>
        </w:rPr>
        <w:t>Количество обучающихся, получавших горячее питание, составило 2337 человек или 100% (в 2020 году – 2352 человека (100%).</w:t>
      </w:r>
      <w:proofErr w:type="gramEnd"/>
      <w:r w:rsidRPr="000865C3">
        <w:rPr>
          <w:rFonts w:ascii="Times New Roman" w:eastAsia="Times New Roman" w:hAnsi="Times New Roman" w:cs="Times New Roman"/>
          <w:sz w:val="24"/>
          <w:szCs w:val="24"/>
        </w:rPr>
        <w:t xml:space="preserve"> Питанием детей из малообеспеченных семей были  охвачены 900 человек (в 2020 году - 1078).</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Средняя заработная плата педагогических работников образовательных организаций, реализующих образовательные программы начального, основного и среднего общего образования, составила 41577 руб</w:t>
      </w:r>
      <w:r w:rsidR="009302BE"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что на 10,4% больше, чем в 2020 году – 37 641  руб</w:t>
      </w:r>
      <w:r w:rsidR="009302BE" w:rsidRPr="000865C3">
        <w:rPr>
          <w:rFonts w:ascii="Times New Roman" w:eastAsia="Times New Roman" w:hAnsi="Times New Roman" w:cs="Times New Roman"/>
          <w:sz w:val="24"/>
          <w:szCs w:val="24"/>
        </w:rPr>
        <w:t>ль</w:t>
      </w:r>
      <w:r w:rsidRPr="000865C3">
        <w:rPr>
          <w:rFonts w:ascii="Times New Roman" w:eastAsia="Times New Roman" w:hAnsi="Times New Roman" w:cs="Times New Roman"/>
          <w:sz w:val="24"/>
          <w:szCs w:val="24"/>
        </w:rPr>
        <w:t>.</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В Олонецком районе к изучению карельского и финского языков в образовательных организациях осуществляется комплексный подход. Так, изучение карельского языка начинается еще в детских садах и дошкольных группах при школах. В школах ребята изучают карельский и финский языки. Знакомство с национальной культурой карелов и финнов осуществляется в рамках внеурочной деятельности. Число детей, изучающих карельский и финский языки, остается стабильным уже на протяжении нескольких лет.</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proofErr w:type="gramStart"/>
      <w:r w:rsidRPr="000865C3">
        <w:rPr>
          <w:rFonts w:ascii="Times New Roman" w:eastAsia="Times New Roman" w:hAnsi="Times New Roman" w:cs="Times New Roman"/>
          <w:sz w:val="24"/>
          <w:szCs w:val="24"/>
        </w:rPr>
        <w:t>Карельский и финский языки изучали в 2021 году 1754 обучающихся или 75,1% от общего числа обучающихся в 9 образовательных организациях Олонецкого района (в 2020 году – 1801 (76,6 %).</w:t>
      </w:r>
      <w:proofErr w:type="gramEnd"/>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С целью обновления и совершенствования профессиональной компетентности педагогических работников в процессе обучения карельскому языку в условиях реализации федерального государственного образовательного стандарта на базе МОУ «Центр образования» проводятся курсы карельского языка для педагогов.</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Для привлечения внимания к богатому культурному наследию коренных народов Республики Карелия в районе проводится фестиваль карельской литературы им. В. </w:t>
      </w:r>
      <w:proofErr w:type="spellStart"/>
      <w:r w:rsidRPr="000865C3">
        <w:rPr>
          <w:rFonts w:ascii="Times New Roman" w:eastAsia="Times New Roman" w:hAnsi="Times New Roman" w:cs="Times New Roman"/>
          <w:sz w:val="24"/>
          <w:szCs w:val="24"/>
        </w:rPr>
        <w:t>Брендоева</w:t>
      </w:r>
      <w:proofErr w:type="spellEnd"/>
      <w:r w:rsidRPr="000865C3">
        <w:rPr>
          <w:rFonts w:ascii="Times New Roman" w:eastAsia="Times New Roman" w:hAnsi="Times New Roman" w:cs="Times New Roman"/>
          <w:sz w:val="24"/>
          <w:szCs w:val="24"/>
        </w:rPr>
        <w:t xml:space="preserve"> и Фестиваль духовной музыки «Тебе поем». Эти мероприятия популярны среди жителей и гостей района и позволяют привлечь внимание. В рамках проектов, реализуемых общественными организациями, в районе проводятся круглые столы, семинары, конференции, где обсуждаются вопросы сохранения и развития языка и литературы, а также традиционной культуры карелов.</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Система дополнительного образования детей в Олонецком районе представлена 2 образовательными организациями: МБОУ </w:t>
      </w:r>
      <w:proofErr w:type="gramStart"/>
      <w:r w:rsidRPr="000865C3">
        <w:rPr>
          <w:rFonts w:ascii="Times New Roman" w:eastAsia="Times New Roman" w:hAnsi="Times New Roman" w:cs="Times New Roman"/>
          <w:sz w:val="24"/>
          <w:szCs w:val="24"/>
        </w:rPr>
        <w:t>ДО</w:t>
      </w:r>
      <w:proofErr w:type="gramEnd"/>
      <w:r w:rsidRPr="000865C3">
        <w:rPr>
          <w:rFonts w:ascii="Times New Roman" w:eastAsia="Times New Roman" w:hAnsi="Times New Roman" w:cs="Times New Roman"/>
          <w:sz w:val="24"/>
          <w:szCs w:val="24"/>
        </w:rPr>
        <w:t xml:space="preserve"> «</w:t>
      </w:r>
      <w:proofErr w:type="gramStart"/>
      <w:r w:rsidRPr="000865C3">
        <w:rPr>
          <w:rFonts w:ascii="Times New Roman" w:eastAsia="Times New Roman" w:hAnsi="Times New Roman" w:cs="Times New Roman"/>
          <w:sz w:val="24"/>
          <w:szCs w:val="24"/>
        </w:rPr>
        <w:t>Центр</w:t>
      </w:r>
      <w:proofErr w:type="gramEnd"/>
      <w:r w:rsidRPr="000865C3">
        <w:rPr>
          <w:rFonts w:ascii="Times New Roman" w:eastAsia="Times New Roman" w:hAnsi="Times New Roman" w:cs="Times New Roman"/>
          <w:sz w:val="24"/>
          <w:szCs w:val="24"/>
        </w:rPr>
        <w:t xml:space="preserve"> дополнительного образования» и МОУ ДО «</w:t>
      </w:r>
      <w:proofErr w:type="spellStart"/>
      <w:r w:rsidRPr="000865C3">
        <w:rPr>
          <w:rFonts w:ascii="Times New Roman" w:eastAsia="Times New Roman" w:hAnsi="Times New Roman" w:cs="Times New Roman"/>
          <w:sz w:val="24"/>
          <w:szCs w:val="24"/>
        </w:rPr>
        <w:t>Олонецкая</w:t>
      </w:r>
      <w:proofErr w:type="spellEnd"/>
      <w:r w:rsidRPr="000865C3">
        <w:rPr>
          <w:rFonts w:ascii="Times New Roman" w:eastAsia="Times New Roman" w:hAnsi="Times New Roman" w:cs="Times New Roman"/>
          <w:sz w:val="24"/>
          <w:szCs w:val="24"/>
        </w:rPr>
        <w:t xml:space="preserve"> детско-юношеская спортивная школа».</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Содержание деятельности учреждений дополнительного образования детей определяется дополнительными общеобразовательными программами по 6 направленностям: технической, физкультурно-спортивной, художественной, туристско-краеведческой, социально-гуманитарной, естественнонаучной.</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Средняя заработная плата педагогических работников образовательных организаций, реализующих образовательные программы дополнительного образования, составила 42508 рублей, что на 3,9% больше, чем в 2020 году - 40908 рублей.</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В 2021 году в образовательных организациях Олонецкого национального муниципального района проведены ремонтные работы по программе «Развитие образования», на мероприятия </w:t>
      </w:r>
      <w:r w:rsidRPr="000865C3">
        <w:rPr>
          <w:rFonts w:ascii="Times New Roman" w:eastAsia="Times New Roman" w:hAnsi="Times New Roman" w:cs="Times New Roman"/>
          <w:sz w:val="24"/>
          <w:szCs w:val="24"/>
        </w:rPr>
        <w:lastRenderedPageBreak/>
        <w:t>затрачено 2 210 тыс</w:t>
      </w:r>
      <w:r w:rsidR="009302BE"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9302BE"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В школах проведен ремонт спортивного зала, оснащение школьных спортивных клубов инвентарём и оборудованием.</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1) В рамках регионального проекта «Точка роста»</w:t>
      </w:r>
    </w:p>
    <w:p w:rsidR="00F14747" w:rsidRPr="000865C3" w:rsidRDefault="00F14747" w:rsidP="000865C3">
      <w:pPr>
        <w:pStyle w:val="16"/>
        <w:spacing w:line="240" w:lineRule="auto"/>
        <w:jc w:val="both"/>
        <w:rPr>
          <w:rFonts w:ascii="Times New Roman" w:eastAsia="Times New Roman" w:hAnsi="Times New Roman" w:cs="Times New Roman"/>
          <w:sz w:val="24"/>
          <w:szCs w:val="24"/>
        </w:rPr>
      </w:pPr>
      <w:proofErr w:type="gramStart"/>
      <w:r w:rsidRPr="000865C3">
        <w:rPr>
          <w:rFonts w:ascii="Times New Roman" w:eastAsia="Times New Roman" w:hAnsi="Times New Roman" w:cs="Times New Roman"/>
          <w:sz w:val="24"/>
          <w:szCs w:val="24"/>
        </w:rPr>
        <w:t>- в МКОУ «</w:t>
      </w:r>
      <w:proofErr w:type="spellStart"/>
      <w:r w:rsidRPr="000865C3">
        <w:rPr>
          <w:rFonts w:ascii="Times New Roman" w:eastAsia="Times New Roman" w:hAnsi="Times New Roman" w:cs="Times New Roman"/>
          <w:sz w:val="24"/>
          <w:szCs w:val="24"/>
        </w:rPr>
        <w:t>Коткозерская</w:t>
      </w:r>
      <w:proofErr w:type="spellEnd"/>
      <w:r w:rsidRPr="000865C3">
        <w:rPr>
          <w:rFonts w:ascii="Times New Roman" w:eastAsia="Times New Roman" w:hAnsi="Times New Roman" w:cs="Times New Roman"/>
          <w:sz w:val="24"/>
          <w:szCs w:val="24"/>
        </w:rPr>
        <w:t xml:space="preserve"> средняя общеобразовательная ш</w:t>
      </w:r>
      <w:r w:rsidR="009302BE" w:rsidRPr="000865C3">
        <w:rPr>
          <w:rFonts w:ascii="Times New Roman" w:eastAsia="Times New Roman" w:hAnsi="Times New Roman" w:cs="Times New Roman"/>
          <w:sz w:val="24"/>
          <w:szCs w:val="24"/>
        </w:rPr>
        <w:t>кола» заменили линолеум, купили</w:t>
      </w:r>
      <w:r w:rsidRPr="000865C3">
        <w:rPr>
          <w:rFonts w:ascii="Times New Roman" w:eastAsia="Times New Roman" w:hAnsi="Times New Roman" w:cs="Times New Roman"/>
          <w:sz w:val="24"/>
          <w:szCs w:val="24"/>
        </w:rPr>
        <w:t xml:space="preserve"> парты, стулья, стенды, шкафы, стол демонстрационный, шкаф</w:t>
      </w:r>
      <w:r w:rsidR="009302BE" w:rsidRPr="000865C3">
        <w:rPr>
          <w:rFonts w:ascii="Times New Roman" w:eastAsia="Times New Roman" w:hAnsi="Times New Roman" w:cs="Times New Roman"/>
          <w:sz w:val="24"/>
          <w:szCs w:val="24"/>
        </w:rPr>
        <w:t>-</w:t>
      </w:r>
      <w:r w:rsidRPr="000865C3">
        <w:rPr>
          <w:rFonts w:ascii="Times New Roman" w:eastAsia="Times New Roman" w:hAnsi="Times New Roman" w:cs="Times New Roman"/>
          <w:sz w:val="24"/>
          <w:szCs w:val="24"/>
        </w:rPr>
        <w:t>вытяжк</w:t>
      </w:r>
      <w:r w:rsidR="009302BE" w:rsidRPr="000865C3">
        <w:rPr>
          <w:rFonts w:ascii="Times New Roman" w:eastAsia="Times New Roman" w:hAnsi="Times New Roman" w:cs="Times New Roman"/>
          <w:sz w:val="24"/>
          <w:szCs w:val="24"/>
        </w:rPr>
        <w:t>у</w:t>
      </w:r>
      <w:r w:rsidRPr="000865C3">
        <w:rPr>
          <w:rFonts w:ascii="Times New Roman" w:eastAsia="Times New Roman" w:hAnsi="Times New Roman" w:cs="Times New Roman"/>
          <w:sz w:val="24"/>
          <w:szCs w:val="24"/>
        </w:rPr>
        <w:t xml:space="preserve"> (денежные средства: 499 266,00 </w:t>
      </w:r>
      <w:r w:rsidR="009302BE" w:rsidRPr="000865C3">
        <w:rPr>
          <w:rFonts w:ascii="Times New Roman" w:eastAsia="Times New Roman" w:hAnsi="Times New Roman" w:cs="Times New Roman"/>
          <w:sz w:val="24"/>
          <w:szCs w:val="24"/>
        </w:rPr>
        <w:t xml:space="preserve">рублей </w:t>
      </w:r>
      <w:r w:rsidRPr="000865C3">
        <w:rPr>
          <w:rFonts w:ascii="Times New Roman" w:eastAsia="Times New Roman" w:hAnsi="Times New Roman" w:cs="Times New Roman"/>
          <w:sz w:val="24"/>
          <w:szCs w:val="24"/>
        </w:rPr>
        <w:t>– РБ; 50 000,0</w:t>
      </w:r>
      <w:r w:rsidR="009302BE" w:rsidRPr="000865C3">
        <w:rPr>
          <w:rFonts w:ascii="Times New Roman" w:eastAsia="Times New Roman" w:hAnsi="Times New Roman" w:cs="Times New Roman"/>
          <w:sz w:val="24"/>
          <w:szCs w:val="24"/>
        </w:rPr>
        <w:t xml:space="preserve"> рублей</w:t>
      </w:r>
      <w:r w:rsidRPr="000865C3">
        <w:rPr>
          <w:rFonts w:ascii="Times New Roman" w:eastAsia="Times New Roman" w:hAnsi="Times New Roman" w:cs="Times New Roman"/>
          <w:sz w:val="24"/>
          <w:szCs w:val="24"/>
        </w:rPr>
        <w:t xml:space="preserve"> – МБ; 80 000,0 </w:t>
      </w:r>
      <w:r w:rsidR="009302BE" w:rsidRPr="000865C3">
        <w:rPr>
          <w:rFonts w:ascii="Times New Roman" w:eastAsia="Times New Roman" w:hAnsi="Times New Roman" w:cs="Times New Roman"/>
          <w:sz w:val="24"/>
          <w:szCs w:val="24"/>
        </w:rPr>
        <w:t xml:space="preserve">рублей </w:t>
      </w:r>
      <w:r w:rsidRPr="000865C3">
        <w:rPr>
          <w:rFonts w:ascii="Times New Roman" w:eastAsia="Times New Roman" w:hAnsi="Times New Roman" w:cs="Times New Roman"/>
          <w:sz w:val="24"/>
          <w:szCs w:val="24"/>
        </w:rPr>
        <w:t>– спонсорские средства).</w:t>
      </w:r>
      <w:proofErr w:type="gramEnd"/>
      <w:r w:rsidRPr="000865C3">
        <w:rPr>
          <w:rFonts w:ascii="Times New Roman" w:eastAsia="Times New Roman" w:hAnsi="Times New Roman" w:cs="Times New Roman"/>
          <w:sz w:val="24"/>
          <w:szCs w:val="24"/>
        </w:rPr>
        <w:t xml:space="preserve"> Также были получены ноутбуки, МФУ, конструктор программируемых моделей инженерных систем, комплект реактивов, цифровые лаборатории, демонстрационное оборудование, комплект гербариев и др</w:t>
      </w:r>
      <w:r w:rsidR="009302BE" w:rsidRPr="000865C3">
        <w:rPr>
          <w:rFonts w:ascii="Times New Roman" w:eastAsia="Times New Roman" w:hAnsi="Times New Roman" w:cs="Times New Roman"/>
          <w:sz w:val="24"/>
          <w:szCs w:val="24"/>
        </w:rPr>
        <w:t>угое</w:t>
      </w:r>
      <w:r w:rsidRPr="000865C3">
        <w:rPr>
          <w:rFonts w:ascii="Times New Roman" w:eastAsia="Times New Roman" w:hAnsi="Times New Roman" w:cs="Times New Roman"/>
          <w:sz w:val="24"/>
          <w:szCs w:val="24"/>
        </w:rPr>
        <w:t>.</w:t>
      </w:r>
    </w:p>
    <w:p w:rsidR="00F14747" w:rsidRPr="000865C3" w:rsidRDefault="00F14747" w:rsidP="000865C3">
      <w:pPr>
        <w:pStyle w:val="16"/>
        <w:spacing w:line="240" w:lineRule="auto"/>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 в МКОУ «СОШ №2 </w:t>
      </w:r>
      <w:proofErr w:type="spellStart"/>
      <w:r w:rsidRPr="000865C3">
        <w:rPr>
          <w:rFonts w:ascii="Times New Roman" w:eastAsia="Times New Roman" w:hAnsi="Times New Roman" w:cs="Times New Roman"/>
          <w:sz w:val="24"/>
          <w:szCs w:val="24"/>
        </w:rPr>
        <w:t>г</w:t>
      </w:r>
      <w:proofErr w:type="gramStart"/>
      <w:r w:rsidRPr="000865C3">
        <w:rPr>
          <w:rFonts w:ascii="Times New Roman" w:eastAsia="Times New Roman" w:hAnsi="Times New Roman" w:cs="Times New Roman"/>
          <w:sz w:val="24"/>
          <w:szCs w:val="24"/>
        </w:rPr>
        <w:t>.О</w:t>
      </w:r>
      <w:proofErr w:type="gramEnd"/>
      <w:r w:rsidRPr="000865C3">
        <w:rPr>
          <w:rFonts w:ascii="Times New Roman" w:eastAsia="Times New Roman" w:hAnsi="Times New Roman" w:cs="Times New Roman"/>
          <w:sz w:val="24"/>
          <w:szCs w:val="24"/>
        </w:rPr>
        <w:t>лонца</w:t>
      </w:r>
      <w:proofErr w:type="spellEnd"/>
      <w:r w:rsidRPr="000865C3">
        <w:rPr>
          <w:rFonts w:ascii="Times New Roman" w:eastAsia="Times New Roman" w:hAnsi="Times New Roman" w:cs="Times New Roman"/>
          <w:sz w:val="24"/>
          <w:szCs w:val="24"/>
        </w:rPr>
        <w:t xml:space="preserve">» </w:t>
      </w:r>
      <w:r w:rsidR="009302BE" w:rsidRPr="000865C3">
        <w:rPr>
          <w:rFonts w:ascii="Times New Roman" w:eastAsia="Times New Roman" w:hAnsi="Times New Roman" w:cs="Times New Roman"/>
          <w:sz w:val="24"/>
          <w:szCs w:val="24"/>
        </w:rPr>
        <w:t xml:space="preserve">проведен </w:t>
      </w:r>
      <w:r w:rsidRPr="000865C3">
        <w:rPr>
          <w:rFonts w:ascii="Times New Roman" w:eastAsia="Times New Roman" w:hAnsi="Times New Roman" w:cs="Times New Roman"/>
          <w:sz w:val="24"/>
          <w:szCs w:val="24"/>
        </w:rPr>
        <w:t>косметический ремонт кабинетов биологии, физики, химии (покраска стен, пола, приобретение краски), приобретены парты 15 штук для кабинета химии, стол учителя демонстрационный для кабинета химии, объёмные буквы «Точка Роста» — 3 комплекта для кабинетов физики, химии, биологии, стенды — 3 штуки для кабинетов физики, химии, биологии (130 950,0</w:t>
      </w:r>
      <w:r w:rsidR="009302BE" w:rsidRPr="000865C3">
        <w:rPr>
          <w:rFonts w:ascii="Times New Roman" w:eastAsia="Times New Roman" w:hAnsi="Times New Roman" w:cs="Times New Roman"/>
          <w:sz w:val="24"/>
          <w:szCs w:val="24"/>
        </w:rPr>
        <w:t xml:space="preserve"> рублей </w:t>
      </w:r>
      <w:r w:rsidRPr="000865C3">
        <w:rPr>
          <w:rFonts w:ascii="Times New Roman" w:eastAsia="Times New Roman" w:hAnsi="Times New Roman" w:cs="Times New Roman"/>
          <w:sz w:val="24"/>
          <w:szCs w:val="24"/>
        </w:rPr>
        <w:t xml:space="preserve">– РБ; </w:t>
      </w:r>
      <w:proofErr w:type="gramStart"/>
      <w:r w:rsidRPr="000865C3">
        <w:rPr>
          <w:rFonts w:ascii="Times New Roman" w:eastAsia="Times New Roman" w:hAnsi="Times New Roman" w:cs="Times New Roman"/>
          <w:sz w:val="24"/>
          <w:szCs w:val="24"/>
        </w:rPr>
        <w:t>14 326,20</w:t>
      </w:r>
      <w:r w:rsidR="009302BE" w:rsidRPr="000865C3">
        <w:rPr>
          <w:rFonts w:ascii="Times New Roman" w:eastAsia="Times New Roman" w:hAnsi="Times New Roman" w:cs="Times New Roman"/>
          <w:sz w:val="24"/>
          <w:szCs w:val="24"/>
        </w:rPr>
        <w:t xml:space="preserve"> рублей</w:t>
      </w:r>
      <w:r w:rsidRPr="000865C3">
        <w:rPr>
          <w:rFonts w:ascii="Times New Roman" w:eastAsia="Times New Roman" w:hAnsi="Times New Roman" w:cs="Times New Roman"/>
          <w:sz w:val="24"/>
          <w:szCs w:val="24"/>
        </w:rPr>
        <w:t xml:space="preserve"> – МБ).</w:t>
      </w:r>
      <w:proofErr w:type="gramEnd"/>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proofErr w:type="gramStart"/>
      <w:r w:rsidRPr="000865C3">
        <w:rPr>
          <w:rFonts w:ascii="Times New Roman" w:eastAsia="Times New Roman" w:hAnsi="Times New Roman" w:cs="Times New Roman"/>
          <w:sz w:val="24"/>
          <w:szCs w:val="24"/>
        </w:rPr>
        <w:t>В рамках реализации целевой модели цифровой образовательной среды (региональный проект «Точка роста» поступило оборудование: 4 ноутбука, 1 МФУ, цифровые лаборатории по физике 4 шт., цифровые лаборатории по химии 3 шт., цифровые лаборатории по биологии 4 штуки, цифровая лаборатории по экологии 1 штука, цифровой микроскоп — 1 шт., набор ОГЭ по химии.</w:t>
      </w:r>
      <w:proofErr w:type="gramEnd"/>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2) В рамках реализации целевой модели цифровой образовательной среды (региональный проект «Цифровая школа» в четыре общеобразовательные организации поступило оборудование: ноутбуки — 103 штуки, многофункциональное устройство (МФУ) — 9 штук, аккумуляторная дрель ДА-12-2</w:t>
      </w:r>
      <w:proofErr w:type="gramStart"/>
      <w:r w:rsidRPr="000865C3">
        <w:rPr>
          <w:rFonts w:ascii="Times New Roman" w:eastAsia="Times New Roman" w:hAnsi="Times New Roman" w:cs="Times New Roman"/>
          <w:sz w:val="24"/>
          <w:szCs w:val="24"/>
        </w:rPr>
        <w:t xml:space="preserve"> К</w:t>
      </w:r>
      <w:proofErr w:type="gramEnd"/>
      <w:r w:rsidRPr="000865C3">
        <w:rPr>
          <w:rFonts w:ascii="Times New Roman" w:eastAsia="Times New Roman" w:hAnsi="Times New Roman" w:cs="Times New Roman"/>
          <w:sz w:val="24"/>
          <w:szCs w:val="24"/>
        </w:rPr>
        <w:t xml:space="preserve">, набор бит, набор сверл универсальный, гравировальная машина Вихрь Г-150, </w:t>
      </w:r>
      <w:proofErr w:type="spellStart"/>
      <w:r w:rsidRPr="000865C3">
        <w:rPr>
          <w:rFonts w:ascii="Times New Roman" w:eastAsia="Times New Roman" w:hAnsi="Times New Roman" w:cs="Times New Roman"/>
          <w:sz w:val="24"/>
          <w:szCs w:val="24"/>
        </w:rPr>
        <w:t>леевой</w:t>
      </w:r>
      <w:proofErr w:type="spellEnd"/>
      <w:r w:rsidRPr="000865C3">
        <w:rPr>
          <w:rFonts w:ascii="Times New Roman" w:eastAsia="Times New Roman" w:hAnsi="Times New Roman" w:cs="Times New Roman"/>
          <w:sz w:val="24"/>
          <w:szCs w:val="24"/>
        </w:rPr>
        <w:t xml:space="preserve"> пистолет с комплектом запасных стержней </w:t>
      </w:r>
      <w:proofErr w:type="spellStart"/>
      <w:r w:rsidRPr="000865C3">
        <w:rPr>
          <w:rFonts w:ascii="Times New Roman" w:eastAsia="Times New Roman" w:hAnsi="Times New Roman" w:cs="Times New Roman"/>
          <w:sz w:val="24"/>
          <w:szCs w:val="24"/>
        </w:rPr>
        <w:t>Mirax</w:t>
      </w:r>
      <w:proofErr w:type="spellEnd"/>
      <w:r w:rsidRPr="000865C3">
        <w:rPr>
          <w:rFonts w:ascii="Times New Roman" w:eastAsia="Times New Roman" w:hAnsi="Times New Roman" w:cs="Times New Roman"/>
          <w:sz w:val="24"/>
          <w:szCs w:val="24"/>
        </w:rPr>
        <w:t xml:space="preserve">, цифровой штангенциркуль PA-5096PEI, </w:t>
      </w:r>
      <w:proofErr w:type="spellStart"/>
      <w:r w:rsidRPr="000865C3">
        <w:rPr>
          <w:rFonts w:ascii="Times New Roman" w:eastAsia="Times New Roman" w:hAnsi="Times New Roman" w:cs="Times New Roman"/>
          <w:sz w:val="24"/>
          <w:szCs w:val="24"/>
        </w:rPr>
        <w:t>электролобзик</w:t>
      </w:r>
      <w:proofErr w:type="spellEnd"/>
      <w:r w:rsidRPr="000865C3">
        <w:rPr>
          <w:rFonts w:ascii="Times New Roman" w:eastAsia="Times New Roman" w:hAnsi="Times New Roman" w:cs="Times New Roman"/>
          <w:sz w:val="24"/>
          <w:szCs w:val="24"/>
        </w:rPr>
        <w:t xml:space="preserve"> с набором универсальных пилок Л-100/850, ручной лобзике набором </w:t>
      </w:r>
      <w:proofErr w:type="gramStart"/>
      <w:r w:rsidRPr="000865C3">
        <w:rPr>
          <w:rFonts w:ascii="Times New Roman" w:eastAsia="Times New Roman" w:hAnsi="Times New Roman" w:cs="Times New Roman"/>
          <w:sz w:val="24"/>
          <w:szCs w:val="24"/>
        </w:rPr>
        <w:t xml:space="preserve">пилок, канцелярский нож, шлем виртуальной реальности НТС VIVE </w:t>
      </w:r>
      <w:proofErr w:type="spellStart"/>
      <w:r w:rsidRPr="000865C3">
        <w:rPr>
          <w:rFonts w:ascii="Times New Roman" w:eastAsia="Times New Roman" w:hAnsi="Times New Roman" w:cs="Times New Roman"/>
          <w:sz w:val="24"/>
          <w:szCs w:val="24"/>
        </w:rPr>
        <w:t>Cosmos</w:t>
      </w:r>
      <w:proofErr w:type="spellEnd"/>
      <w:r w:rsidRPr="000865C3">
        <w:rPr>
          <w:rFonts w:ascii="Times New Roman" w:eastAsia="Times New Roman" w:hAnsi="Times New Roman" w:cs="Times New Roman"/>
          <w:sz w:val="24"/>
          <w:szCs w:val="24"/>
        </w:rPr>
        <w:t xml:space="preserve"> (99HARL027-00),ноутбук виртуальной реальности </w:t>
      </w:r>
      <w:proofErr w:type="spellStart"/>
      <w:r w:rsidRPr="000865C3">
        <w:rPr>
          <w:rFonts w:ascii="Times New Roman" w:eastAsia="Times New Roman" w:hAnsi="Times New Roman" w:cs="Times New Roman"/>
          <w:sz w:val="24"/>
          <w:szCs w:val="24"/>
        </w:rPr>
        <w:t>Lenovo</w:t>
      </w:r>
      <w:proofErr w:type="spellEnd"/>
      <w:r w:rsidRPr="000865C3">
        <w:rPr>
          <w:rFonts w:ascii="Times New Roman" w:eastAsia="Times New Roman" w:hAnsi="Times New Roman" w:cs="Times New Roman"/>
          <w:sz w:val="24"/>
          <w:szCs w:val="24"/>
        </w:rPr>
        <w:t xml:space="preserve"> </w:t>
      </w:r>
      <w:proofErr w:type="spellStart"/>
      <w:r w:rsidRPr="000865C3">
        <w:rPr>
          <w:rFonts w:ascii="Times New Roman" w:eastAsia="Times New Roman" w:hAnsi="Times New Roman" w:cs="Times New Roman"/>
          <w:sz w:val="24"/>
          <w:szCs w:val="24"/>
        </w:rPr>
        <w:t>Legion</w:t>
      </w:r>
      <w:proofErr w:type="spellEnd"/>
      <w:r w:rsidRPr="000865C3">
        <w:rPr>
          <w:rFonts w:ascii="Times New Roman" w:eastAsia="Times New Roman" w:hAnsi="Times New Roman" w:cs="Times New Roman"/>
          <w:sz w:val="24"/>
          <w:szCs w:val="24"/>
        </w:rPr>
        <w:t xml:space="preserve"> Y540-151RH (81SXS00V00), смартфон </w:t>
      </w:r>
      <w:proofErr w:type="spellStart"/>
      <w:r w:rsidRPr="000865C3">
        <w:rPr>
          <w:rFonts w:ascii="Times New Roman" w:eastAsia="Times New Roman" w:hAnsi="Times New Roman" w:cs="Times New Roman"/>
          <w:sz w:val="24"/>
          <w:szCs w:val="24"/>
        </w:rPr>
        <w:t>huawei</w:t>
      </w:r>
      <w:proofErr w:type="spellEnd"/>
      <w:r w:rsidRPr="000865C3">
        <w:rPr>
          <w:rFonts w:ascii="Times New Roman" w:eastAsia="Times New Roman" w:hAnsi="Times New Roman" w:cs="Times New Roman"/>
          <w:sz w:val="24"/>
          <w:szCs w:val="24"/>
        </w:rPr>
        <w:t xml:space="preserve"> P </w:t>
      </w:r>
      <w:proofErr w:type="spellStart"/>
      <w:r w:rsidRPr="000865C3">
        <w:rPr>
          <w:rFonts w:ascii="Times New Roman" w:eastAsia="Times New Roman" w:hAnsi="Times New Roman" w:cs="Times New Roman"/>
          <w:sz w:val="24"/>
          <w:szCs w:val="24"/>
        </w:rPr>
        <w:t>Smart</w:t>
      </w:r>
      <w:proofErr w:type="spellEnd"/>
      <w:r w:rsidRPr="000865C3">
        <w:rPr>
          <w:rFonts w:ascii="Times New Roman" w:eastAsia="Times New Roman" w:hAnsi="Times New Roman" w:cs="Times New Roman"/>
          <w:sz w:val="24"/>
          <w:szCs w:val="24"/>
        </w:rPr>
        <w:t xml:space="preserve"> Z 64 </w:t>
      </w:r>
      <w:proofErr w:type="spellStart"/>
      <w:r w:rsidRPr="000865C3">
        <w:rPr>
          <w:rFonts w:ascii="Times New Roman" w:eastAsia="Times New Roman" w:hAnsi="Times New Roman" w:cs="Times New Roman"/>
          <w:sz w:val="24"/>
          <w:szCs w:val="24"/>
        </w:rPr>
        <w:t>Gb</w:t>
      </w:r>
      <w:proofErr w:type="spellEnd"/>
      <w:r w:rsidRPr="000865C3">
        <w:rPr>
          <w:rFonts w:ascii="Times New Roman" w:eastAsia="Times New Roman" w:hAnsi="Times New Roman" w:cs="Times New Roman"/>
          <w:sz w:val="24"/>
          <w:szCs w:val="24"/>
        </w:rPr>
        <w:t xml:space="preserve">, фотоаппарат с объективом </w:t>
      </w:r>
      <w:proofErr w:type="spellStart"/>
      <w:r w:rsidRPr="000865C3">
        <w:rPr>
          <w:rFonts w:ascii="Times New Roman" w:eastAsia="Times New Roman" w:hAnsi="Times New Roman" w:cs="Times New Roman"/>
          <w:sz w:val="24"/>
          <w:szCs w:val="24"/>
        </w:rPr>
        <w:t>Canon</w:t>
      </w:r>
      <w:proofErr w:type="spellEnd"/>
      <w:r w:rsidRPr="000865C3">
        <w:rPr>
          <w:rFonts w:ascii="Times New Roman" w:eastAsia="Times New Roman" w:hAnsi="Times New Roman" w:cs="Times New Roman"/>
          <w:sz w:val="24"/>
          <w:szCs w:val="24"/>
        </w:rPr>
        <w:t xml:space="preserve"> EOS 2000D (2728С002), карта памяти </w:t>
      </w:r>
      <w:proofErr w:type="spellStart"/>
      <w:r w:rsidRPr="000865C3">
        <w:rPr>
          <w:rFonts w:ascii="Times New Roman" w:eastAsia="Times New Roman" w:hAnsi="Times New Roman" w:cs="Times New Roman"/>
          <w:sz w:val="24"/>
          <w:szCs w:val="24"/>
        </w:rPr>
        <w:t>SanDisk</w:t>
      </w:r>
      <w:proofErr w:type="spellEnd"/>
      <w:r w:rsidRPr="000865C3">
        <w:rPr>
          <w:rFonts w:ascii="Times New Roman" w:eastAsia="Times New Roman" w:hAnsi="Times New Roman" w:cs="Times New Roman"/>
          <w:sz w:val="24"/>
          <w:szCs w:val="24"/>
        </w:rPr>
        <w:t xml:space="preserve"> </w:t>
      </w:r>
      <w:proofErr w:type="spellStart"/>
      <w:r w:rsidRPr="000865C3">
        <w:rPr>
          <w:rFonts w:ascii="Times New Roman" w:eastAsia="Times New Roman" w:hAnsi="Times New Roman" w:cs="Times New Roman"/>
          <w:sz w:val="24"/>
          <w:szCs w:val="24"/>
        </w:rPr>
        <w:t>Ulta</w:t>
      </w:r>
      <w:proofErr w:type="spellEnd"/>
      <w:r w:rsidRPr="000865C3">
        <w:rPr>
          <w:rFonts w:ascii="Times New Roman" w:eastAsia="Times New Roman" w:hAnsi="Times New Roman" w:cs="Times New Roman"/>
          <w:sz w:val="24"/>
          <w:szCs w:val="24"/>
        </w:rPr>
        <w:t xml:space="preserve"> SDXC 64 GB, штатив </w:t>
      </w:r>
      <w:proofErr w:type="spellStart"/>
      <w:r w:rsidRPr="000865C3">
        <w:rPr>
          <w:rFonts w:ascii="Times New Roman" w:eastAsia="Times New Roman" w:hAnsi="Times New Roman" w:cs="Times New Roman"/>
          <w:sz w:val="24"/>
          <w:szCs w:val="24"/>
        </w:rPr>
        <w:t>Hama</w:t>
      </w:r>
      <w:proofErr w:type="spellEnd"/>
      <w:r w:rsidRPr="000865C3">
        <w:rPr>
          <w:rFonts w:ascii="Times New Roman" w:eastAsia="Times New Roman" w:hAnsi="Times New Roman" w:cs="Times New Roman"/>
          <w:sz w:val="24"/>
          <w:szCs w:val="24"/>
        </w:rPr>
        <w:t xml:space="preserve"> </w:t>
      </w:r>
      <w:proofErr w:type="spellStart"/>
      <w:r w:rsidRPr="000865C3">
        <w:rPr>
          <w:rFonts w:ascii="Times New Roman" w:eastAsia="Times New Roman" w:hAnsi="Times New Roman" w:cs="Times New Roman"/>
          <w:sz w:val="24"/>
          <w:szCs w:val="24"/>
        </w:rPr>
        <w:t>Gamma</w:t>
      </w:r>
      <w:proofErr w:type="spellEnd"/>
      <w:r w:rsidRPr="000865C3">
        <w:rPr>
          <w:rFonts w:ascii="Times New Roman" w:eastAsia="Times New Roman" w:hAnsi="Times New Roman" w:cs="Times New Roman"/>
          <w:sz w:val="24"/>
          <w:szCs w:val="24"/>
        </w:rPr>
        <w:t xml:space="preserve"> 153 (00004096), микрофон </w:t>
      </w:r>
      <w:proofErr w:type="spellStart"/>
      <w:r w:rsidRPr="000865C3">
        <w:rPr>
          <w:rFonts w:ascii="Times New Roman" w:eastAsia="Times New Roman" w:hAnsi="Times New Roman" w:cs="Times New Roman"/>
          <w:sz w:val="24"/>
          <w:szCs w:val="24"/>
        </w:rPr>
        <w:t>Thomson</w:t>
      </w:r>
      <w:proofErr w:type="spellEnd"/>
      <w:r w:rsidRPr="000865C3">
        <w:rPr>
          <w:rFonts w:ascii="Times New Roman" w:eastAsia="Times New Roman" w:hAnsi="Times New Roman" w:cs="Times New Roman"/>
          <w:sz w:val="24"/>
          <w:szCs w:val="24"/>
        </w:rPr>
        <w:t xml:space="preserve"> M 150 (00131596), конструктор для практико-ориентированного изучения устройства и принципов работы механических моделей различной степени</w:t>
      </w:r>
      <w:proofErr w:type="gramEnd"/>
      <w:r w:rsidRPr="000865C3">
        <w:rPr>
          <w:rFonts w:ascii="Times New Roman" w:eastAsia="Times New Roman" w:hAnsi="Times New Roman" w:cs="Times New Roman"/>
          <w:sz w:val="24"/>
          <w:szCs w:val="24"/>
        </w:rPr>
        <w:t xml:space="preserve"> </w:t>
      </w:r>
      <w:proofErr w:type="gramStart"/>
      <w:r w:rsidRPr="000865C3">
        <w:rPr>
          <w:rFonts w:ascii="Times New Roman" w:eastAsia="Times New Roman" w:hAnsi="Times New Roman" w:cs="Times New Roman"/>
          <w:sz w:val="24"/>
          <w:szCs w:val="24"/>
        </w:rPr>
        <w:t>сложности для глубокого погружения в основы инженерии и технологии, комплект табельных средств для оказания первой медицинской помощи, тренажёр-манекен тип 1 (торс и голова для отработки сердечно-лёгочной реанимации), тренажёр-манекен тип 2 (проходимость верхних дыхательных путей), набор имитаторов травм и поражений, комплект шин транспортных лестничных, шина-воротник, стол для шахмат, стул ученический для шахматной зоны, стол для проектной зоны, стул ученический для проектной</w:t>
      </w:r>
      <w:proofErr w:type="gramEnd"/>
      <w:r w:rsidRPr="000865C3">
        <w:rPr>
          <w:rFonts w:ascii="Times New Roman" w:eastAsia="Times New Roman" w:hAnsi="Times New Roman" w:cs="Times New Roman"/>
          <w:sz w:val="24"/>
          <w:szCs w:val="24"/>
        </w:rPr>
        <w:t xml:space="preserve"> зоны, кресло мешок.</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В Олонецком национальном муниципальном районе по состоянию на 01 января 2022 года общая численность детей-сирот и детей, оставшихся без попечения родителей, составила 151 человек (в 2020 -154). Наиболее востребованной формой семейного устройства детей, оставшихся без попечения родителей, остается опека (попечительство) – 89 человек (в 2020 - 73). По состоянию на 01 января 2022 года количество детей, воспитывающихся в приемных семьях, составило 32 семьи, где устроены 50 несовершеннолетних (в 2020 - 58), 36 –списочный состав воспитанников Центра помощи детям №8, из них фактически проживаю-23 (в 2020 списочный состав составил -36 несовершеннолетних).</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За 12 месяцев 2021 года число выявленных и учтенных детей-сирот и детей, оставшихся без попечения родителей, составило 17 человек (в 2020 - 15). Отобраны у родителей при непосредственной угрозе жизни или здоровью 8 несовершеннолетних (в 2020 -6). Усыновленных детей гражданами Российской Федерации в 2021 года 1 ребенок (в 2020 - 1). За прошедший период 1 несовершеннолетних были доставлены в ГБУЗ РК «</w:t>
      </w:r>
      <w:proofErr w:type="spellStart"/>
      <w:r w:rsidRPr="000865C3">
        <w:rPr>
          <w:rFonts w:ascii="Times New Roman" w:eastAsia="Times New Roman" w:hAnsi="Times New Roman" w:cs="Times New Roman"/>
          <w:sz w:val="24"/>
          <w:szCs w:val="24"/>
        </w:rPr>
        <w:t>Олонецкая</w:t>
      </w:r>
      <w:proofErr w:type="spellEnd"/>
      <w:r w:rsidRPr="000865C3">
        <w:rPr>
          <w:rFonts w:ascii="Times New Roman" w:eastAsia="Times New Roman" w:hAnsi="Times New Roman" w:cs="Times New Roman"/>
          <w:sz w:val="24"/>
          <w:szCs w:val="24"/>
        </w:rPr>
        <w:t xml:space="preserve"> ЦРБ» по социальным показаниям (в 2020 - 7).</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Выступая в защиту прав детей, орган опеки и попечительства, в соответствии со статьей 77 Семейного кодекса РФ, обратился с 23 исками о лишении родителей родительских прав, об </w:t>
      </w:r>
      <w:r w:rsidRPr="000865C3">
        <w:rPr>
          <w:rFonts w:ascii="Times New Roman" w:eastAsia="Times New Roman" w:hAnsi="Times New Roman" w:cs="Times New Roman"/>
          <w:sz w:val="24"/>
          <w:szCs w:val="24"/>
        </w:rPr>
        <w:lastRenderedPageBreak/>
        <w:t xml:space="preserve">ограничении в родительских правах 4 иска (в 2020 всего- 18). </w:t>
      </w:r>
      <w:r w:rsidR="009302BE" w:rsidRPr="000865C3">
        <w:rPr>
          <w:rFonts w:ascii="Times New Roman" w:eastAsia="Times New Roman" w:hAnsi="Times New Roman" w:cs="Times New Roman"/>
          <w:sz w:val="24"/>
          <w:szCs w:val="24"/>
        </w:rPr>
        <w:t>В</w:t>
      </w:r>
      <w:r w:rsidRPr="000865C3">
        <w:rPr>
          <w:rFonts w:ascii="Times New Roman" w:eastAsia="Times New Roman" w:hAnsi="Times New Roman" w:cs="Times New Roman"/>
          <w:sz w:val="24"/>
          <w:szCs w:val="24"/>
        </w:rPr>
        <w:t>се иски удовлетворены, дети устроены, по 1 иску идет судебное производство.</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Специалисты, исполняющие государственные полномочия в сфере опеки и попечительства, за 12 месяцев 2021 года посетили  159 (в 2020- 136) судебных заседаний, представляя интересы несовершеннолетних и недееспособных (ограниченно дееспособных) граждан с предоставлением в суд актов обследования жилищно-бытовых условий и заключения по делу.</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Для осуществления полномочий по обеспечению жильем детей-сирот и детей, оставшихся без попечения родителей, а также лиц из их числа за 12 месяцев 202</w:t>
      </w:r>
      <w:r w:rsidR="009302BE" w:rsidRPr="000865C3">
        <w:rPr>
          <w:rFonts w:ascii="Times New Roman" w:eastAsia="Times New Roman" w:hAnsi="Times New Roman" w:cs="Times New Roman"/>
          <w:sz w:val="24"/>
          <w:szCs w:val="24"/>
        </w:rPr>
        <w:t>1</w:t>
      </w:r>
      <w:r w:rsidRPr="000865C3">
        <w:rPr>
          <w:rFonts w:ascii="Times New Roman" w:eastAsia="Times New Roman" w:hAnsi="Times New Roman" w:cs="Times New Roman"/>
          <w:sz w:val="24"/>
          <w:szCs w:val="24"/>
        </w:rPr>
        <w:t xml:space="preserve"> года администрацией Олонецкого района приобретено 9 жилых помещений (отдельные благоустроенные квартиры) (в 2020 -13), заключено 9 договоров найма специализированного жилищного фонда, с учетом предоставления квартиры закупленной ранее.</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proofErr w:type="gramStart"/>
      <w:r w:rsidRPr="000865C3">
        <w:rPr>
          <w:rFonts w:ascii="Times New Roman" w:eastAsia="Times New Roman" w:hAnsi="Times New Roman" w:cs="Times New Roman"/>
          <w:sz w:val="24"/>
          <w:szCs w:val="24"/>
        </w:rPr>
        <w:t>Специалисты органа опеки и попечительства участвовали в 22 заседаниях комиссии по делам несовершеннолетних и защите их прав, в 4 межведомственных комиссиях по противодействию злоупотребления наркотическими и психотропными веществами и их незаконным оборотом, в 20 комиссиях по опеке и попечительству, 4 из них по установлению/отмене опеки, 9 комиссий о предоставлении жилого помещения по договору найма специализированного жилого помещения, 7 комиссий</w:t>
      </w:r>
      <w:proofErr w:type="gramEnd"/>
      <w:r w:rsidRPr="000865C3">
        <w:rPr>
          <w:rFonts w:ascii="Times New Roman" w:eastAsia="Times New Roman" w:hAnsi="Times New Roman" w:cs="Times New Roman"/>
          <w:sz w:val="24"/>
          <w:szCs w:val="24"/>
        </w:rPr>
        <w:t xml:space="preserve"> </w:t>
      </w:r>
      <w:proofErr w:type="gramStart"/>
      <w:r w:rsidRPr="000865C3">
        <w:rPr>
          <w:rFonts w:ascii="Times New Roman" w:eastAsia="Times New Roman" w:hAnsi="Times New Roman" w:cs="Times New Roman"/>
          <w:sz w:val="24"/>
          <w:szCs w:val="24"/>
        </w:rPr>
        <w:t>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при которых договор найма специализированного жилого помещения может быть заключен на новый пятилетний срок или отсутствия таких обстоятельств</w:t>
      </w:r>
      <w:proofErr w:type="gramEnd"/>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Проведен отбор образовательных организаций, медицинских организаций, организаций, оказывающих социальные услуги, или иных организаций, в том числе организаций для дете</w:t>
      </w:r>
      <w:proofErr w:type="gramStart"/>
      <w:r w:rsidRPr="000865C3">
        <w:rPr>
          <w:rFonts w:ascii="Times New Roman" w:eastAsia="Times New Roman" w:hAnsi="Times New Roman" w:cs="Times New Roman"/>
          <w:sz w:val="24"/>
          <w:szCs w:val="24"/>
        </w:rPr>
        <w:t>й-</w:t>
      </w:r>
      <w:proofErr w:type="gramEnd"/>
      <w:r w:rsidRPr="000865C3">
        <w:rPr>
          <w:rFonts w:ascii="Times New Roman" w:eastAsia="Times New Roman" w:hAnsi="Times New Roman" w:cs="Times New Roman"/>
          <w:sz w:val="24"/>
          <w:szCs w:val="24"/>
        </w:rPr>
        <w:t xml:space="preserve"> сирот и детей, оставшихся без попечения родителей, для осуществления отдельных полномочий органа опеки и попечительства на возмездной основе. ГБУ СО РК «Центр помощи детям №8», переданы отдельные полномочия органа опеки и попечительства по отбору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20 человек прошли </w:t>
      </w:r>
      <w:proofErr w:type="gramStart"/>
      <w:r w:rsidRPr="000865C3">
        <w:rPr>
          <w:rFonts w:ascii="Times New Roman" w:eastAsia="Times New Roman" w:hAnsi="Times New Roman" w:cs="Times New Roman"/>
          <w:sz w:val="24"/>
          <w:szCs w:val="24"/>
        </w:rPr>
        <w:t>обучение по программе</w:t>
      </w:r>
      <w:proofErr w:type="gramEnd"/>
      <w:r w:rsidRPr="000865C3">
        <w:rPr>
          <w:rFonts w:ascii="Times New Roman" w:eastAsia="Times New Roman" w:hAnsi="Times New Roman" w:cs="Times New Roman"/>
          <w:sz w:val="24"/>
          <w:szCs w:val="24"/>
        </w:rPr>
        <w:t xml:space="preserve"> подготовки лиц, желающих принять на воспитание в свою семью ребенка, оставшегося без попечения родителей.</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До сведений опекунов (попечителей) на заседаниях, в ходе индивидуальных консультаций доводятся нормы действующего законодательства по правилам управления, хранения и отчуждения имущества подопечных.</w:t>
      </w:r>
    </w:p>
    <w:p w:rsidR="00F14747" w:rsidRPr="000865C3" w:rsidRDefault="00F14747" w:rsidP="000865C3">
      <w:pPr>
        <w:pStyle w:val="16"/>
        <w:spacing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На учете в администрации Олонецкого национального муниципального района состоит 32 совершеннолетних недееспособных подопечных (в 2020 -29) и 2 ограниченно дееспособных граждан (в 2020 – 2).</w:t>
      </w:r>
    </w:p>
    <w:p w:rsidR="00D53A71" w:rsidRPr="000865C3" w:rsidRDefault="00D53A71" w:rsidP="000865C3">
      <w:pPr>
        <w:pStyle w:val="2"/>
        <w:numPr>
          <w:ilvl w:val="1"/>
          <w:numId w:val="30"/>
        </w:numPr>
        <w:ind w:left="0" w:firstLine="0"/>
        <w:jc w:val="center"/>
        <w:rPr>
          <w:rFonts w:eastAsia="Calibri"/>
          <w:b w:val="0"/>
          <w:color w:val="auto"/>
          <w:sz w:val="24"/>
          <w:szCs w:val="24"/>
        </w:rPr>
      </w:pPr>
      <w:bookmarkStart w:id="43" w:name="_Toc65501921"/>
      <w:r w:rsidRPr="000865C3">
        <w:rPr>
          <w:rFonts w:eastAsia="Calibri"/>
          <w:color w:val="auto"/>
          <w:sz w:val="24"/>
          <w:szCs w:val="24"/>
        </w:rPr>
        <w:t>Физическая культура и спорт</w:t>
      </w:r>
      <w:bookmarkEnd w:id="43"/>
    </w:p>
    <w:p w:rsidR="00D53A71" w:rsidRPr="000865C3" w:rsidRDefault="00D53A71" w:rsidP="000865C3">
      <w:pPr>
        <w:spacing w:after="0" w:line="240" w:lineRule="auto"/>
        <w:jc w:val="right"/>
        <w:rPr>
          <w:rFonts w:ascii="Times New Roman" w:eastAsia="Calibri" w:hAnsi="Times New Roman" w:cs="Times New Roman"/>
          <w:sz w:val="24"/>
          <w:szCs w:val="24"/>
        </w:rPr>
      </w:pPr>
    </w:p>
    <w:p w:rsidR="00D3155D" w:rsidRPr="000865C3" w:rsidRDefault="00D3155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Физкультурно-спортивные мероприятия на территории Олонецкого национального муниципального района проводятся в соответствии с Планом физкультурно-спортивных мероприятий. План утвержден постановлением </w:t>
      </w:r>
      <w:r w:rsidR="00F14653" w:rsidRPr="000865C3">
        <w:rPr>
          <w:rFonts w:ascii="Times New Roman" w:eastAsia="Calibri" w:hAnsi="Times New Roman" w:cs="Times New Roman"/>
          <w:sz w:val="24"/>
          <w:szCs w:val="24"/>
        </w:rPr>
        <w:t xml:space="preserve">администрации района </w:t>
      </w:r>
      <w:r w:rsidRPr="000865C3">
        <w:rPr>
          <w:rFonts w:ascii="Times New Roman" w:eastAsia="Calibri" w:hAnsi="Times New Roman" w:cs="Times New Roman"/>
          <w:sz w:val="24"/>
          <w:szCs w:val="24"/>
        </w:rPr>
        <w:t>от 29.01.2021 № 60.</w:t>
      </w:r>
    </w:p>
    <w:p w:rsidR="00D3155D" w:rsidRPr="000865C3" w:rsidRDefault="00D3155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года проведено 46 мероприятий, в которых приняли участие 3522 человека. Численность занимающихся физической культурой и спортом на территории Олонецкого национального муниципального района составляет 8555 человек.</w:t>
      </w:r>
    </w:p>
    <w:p w:rsidR="00D3155D" w:rsidRPr="000865C3" w:rsidRDefault="00D3155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Основные мероприятия:</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Новогодний турнир «</w:t>
      </w: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шайба», 45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00F14653" w:rsidRPr="000865C3">
        <w:rPr>
          <w:rFonts w:ascii="Times New Roman" w:eastAsia="Calibri" w:hAnsi="Times New Roman" w:cs="Times New Roman"/>
          <w:sz w:val="24"/>
          <w:szCs w:val="24"/>
        </w:rPr>
        <w:t>Ш</w:t>
      </w:r>
      <w:r w:rsidRPr="000865C3">
        <w:rPr>
          <w:rFonts w:ascii="Times New Roman" w:eastAsia="Calibri" w:hAnsi="Times New Roman" w:cs="Times New Roman"/>
          <w:sz w:val="24"/>
          <w:szCs w:val="24"/>
        </w:rPr>
        <w:t>кольный и муниципальный этап Всероссийских соревнований по лыжным гонкам на призы газеты «</w:t>
      </w:r>
      <w:proofErr w:type="gramStart"/>
      <w:r w:rsidRPr="000865C3">
        <w:rPr>
          <w:rFonts w:ascii="Times New Roman" w:eastAsia="Calibri" w:hAnsi="Times New Roman" w:cs="Times New Roman"/>
          <w:sz w:val="24"/>
          <w:szCs w:val="24"/>
        </w:rPr>
        <w:t>Пионерская</w:t>
      </w:r>
      <w:proofErr w:type="gramEnd"/>
      <w:r w:rsidRPr="000865C3">
        <w:rPr>
          <w:rFonts w:ascii="Times New Roman" w:eastAsia="Calibri" w:hAnsi="Times New Roman" w:cs="Times New Roman"/>
          <w:sz w:val="24"/>
          <w:szCs w:val="24"/>
        </w:rPr>
        <w:t xml:space="preserve"> правда», 50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Лыжный праздник в рамках Всероссийских соревнований «Лыжня России – 2021», 198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Турнир по настольному теннису среди мужчин, посвящённый Дню защитника Отечества, 25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Открытое первенство Республики Карелия по картингу «Кольцо </w:t>
      </w:r>
      <w:proofErr w:type="spellStart"/>
      <w:r w:rsidRPr="000865C3">
        <w:rPr>
          <w:rFonts w:ascii="Times New Roman" w:eastAsia="Calibri" w:hAnsi="Times New Roman" w:cs="Times New Roman"/>
          <w:sz w:val="24"/>
          <w:szCs w:val="24"/>
        </w:rPr>
        <w:t>Олонии</w:t>
      </w:r>
      <w:proofErr w:type="spellEnd"/>
      <w:r w:rsidRPr="000865C3">
        <w:rPr>
          <w:rFonts w:ascii="Times New Roman" w:eastAsia="Calibri" w:hAnsi="Times New Roman" w:cs="Times New Roman"/>
          <w:sz w:val="24"/>
          <w:szCs w:val="24"/>
        </w:rPr>
        <w:t>», 24 участника;</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Соревнования по мини-футболу среди юношей 2007-2008 года рождения, 40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Районное первенство по мини-футболу, 105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Спортивный праздник  «Весёлые старты», 72 участника;</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Турнир по шахматам памяти Алексея Осипова, 43 участника;</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Первенство по волейболу среди женских команд (закрытие сезона), 34 участника;</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ткрытие</w:t>
      </w:r>
      <w:proofErr w:type="spellEnd"/>
      <w:r w:rsidRPr="000865C3">
        <w:rPr>
          <w:rFonts w:ascii="Times New Roman" w:eastAsia="Calibri" w:hAnsi="Times New Roman" w:cs="Times New Roman"/>
          <w:sz w:val="24"/>
          <w:szCs w:val="24"/>
        </w:rPr>
        <w:t xml:space="preserve"> футбольного сезона, 42 участника;</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Водный праздник «Гонки на Олонке», 196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Акция памяти «Эстафета поколений», 79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Районное первенство по народной игре </w:t>
      </w:r>
      <w:proofErr w:type="spellStart"/>
      <w:r w:rsidRPr="000865C3">
        <w:rPr>
          <w:rFonts w:ascii="Times New Roman" w:eastAsia="Calibri" w:hAnsi="Times New Roman" w:cs="Times New Roman"/>
          <w:sz w:val="24"/>
          <w:szCs w:val="24"/>
        </w:rPr>
        <w:t>кююккя</w:t>
      </w:r>
      <w:proofErr w:type="spellEnd"/>
      <w:r w:rsidRPr="000865C3">
        <w:rPr>
          <w:rFonts w:ascii="Times New Roman" w:eastAsia="Calibri" w:hAnsi="Times New Roman" w:cs="Times New Roman"/>
          <w:sz w:val="24"/>
          <w:szCs w:val="24"/>
        </w:rPr>
        <w:t xml:space="preserve"> среди школьников, 57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Всероссийский Олимпийский день, 138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Спортивные мероприятия, посвящённые Дню физкультурника, 24 участника;</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Всероссийский День бега «Кросс наций», 11 мероприятий, 1511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Спортивные мероприятия, посвящённые Дню рождения города Олонца, проведено 5 мероприятий, 224 участника;</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Спортивный праздник </w:t>
      </w:r>
      <w:r w:rsidR="00F14653"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Игры педагогов</w:t>
      </w:r>
      <w:r w:rsidR="00F14653"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32 участника;</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Первенство Олонецкого района по мини-футболу среди детей 2012 г.р., 40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Первенство Олонецкого района по мини-футболу среди детей 2010 г.р., 20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Турнир по боксу и рукопашному бою, посвящённому Дню рождения клуба </w:t>
      </w:r>
      <w:r w:rsidR="00F14653" w:rsidRPr="000865C3">
        <w:rPr>
          <w:rFonts w:ascii="Times New Roman" w:eastAsia="Calibri" w:hAnsi="Times New Roman" w:cs="Times New Roman"/>
          <w:sz w:val="24"/>
          <w:szCs w:val="24"/>
        </w:rPr>
        <w:t>«Боец»</w:t>
      </w:r>
      <w:r w:rsidRPr="000865C3">
        <w:rPr>
          <w:rFonts w:ascii="Times New Roman" w:eastAsia="Calibri" w:hAnsi="Times New Roman" w:cs="Times New Roman"/>
          <w:sz w:val="24"/>
          <w:szCs w:val="24"/>
        </w:rPr>
        <w:t>, 28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Спортивный праздник </w:t>
      </w:r>
      <w:r w:rsidR="00F14653"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Морозный футбол</w:t>
      </w:r>
      <w:r w:rsidR="00F14653"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68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Турнир по шахматам </w:t>
      </w:r>
      <w:r w:rsidR="00F14653"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Кубок Паккайне</w:t>
      </w:r>
      <w:r w:rsidR="00F14653"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12 участников;</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985621"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Турнир по мини-футболу памяти В.А. </w:t>
      </w:r>
      <w:proofErr w:type="spellStart"/>
      <w:r w:rsidRPr="000865C3">
        <w:rPr>
          <w:rFonts w:ascii="Times New Roman" w:eastAsia="Calibri" w:hAnsi="Times New Roman" w:cs="Times New Roman"/>
          <w:sz w:val="24"/>
          <w:szCs w:val="24"/>
        </w:rPr>
        <w:t>Буракова</w:t>
      </w:r>
      <w:proofErr w:type="spellEnd"/>
      <w:r w:rsidRPr="000865C3">
        <w:rPr>
          <w:rFonts w:ascii="Times New Roman" w:eastAsia="Calibri" w:hAnsi="Times New Roman" w:cs="Times New Roman"/>
          <w:sz w:val="24"/>
          <w:szCs w:val="24"/>
        </w:rPr>
        <w:t>, 72 участника.</w:t>
      </w:r>
    </w:p>
    <w:p w:rsidR="00D3155D" w:rsidRPr="000865C3" w:rsidRDefault="00D3155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Спортсмены Олонецкого района приняли участие во Всероссийских соревнованиях «Лыжня России – 2021», Всероссийских соревнований по лыжным гонкам на призы газеты «</w:t>
      </w:r>
      <w:proofErr w:type="gramStart"/>
      <w:r w:rsidRPr="000865C3">
        <w:rPr>
          <w:rFonts w:ascii="Times New Roman" w:eastAsia="Calibri" w:hAnsi="Times New Roman" w:cs="Times New Roman"/>
          <w:sz w:val="24"/>
          <w:szCs w:val="24"/>
        </w:rPr>
        <w:t>Пионерская</w:t>
      </w:r>
      <w:proofErr w:type="gramEnd"/>
      <w:r w:rsidRPr="000865C3">
        <w:rPr>
          <w:rFonts w:ascii="Times New Roman" w:eastAsia="Calibri" w:hAnsi="Times New Roman" w:cs="Times New Roman"/>
          <w:sz w:val="24"/>
          <w:szCs w:val="24"/>
        </w:rPr>
        <w:t xml:space="preserve"> правда». Для жителей района организованы и проведены спортивные акции: XXXII Всероссийский Олимпийский день, Всероссийский день бега, Всероссийский День ходьбы.</w:t>
      </w:r>
    </w:p>
    <w:p w:rsidR="00D3155D" w:rsidRPr="000865C3" w:rsidRDefault="00D3155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мероприятиях Комплексного зачета Республики Карелия спортсмены района приняли участие в 52 Народн</w:t>
      </w:r>
      <w:r w:rsidR="00F14653" w:rsidRPr="000865C3">
        <w:rPr>
          <w:rFonts w:ascii="Times New Roman" w:eastAsia="Calibri" w:hAnsi="Times New Roman" w:cs="Times New Roman"/>
          <w:sz w:val="24"/>
          <w:szCs w:val="24"/>
        </w:rPr>
        <w:t>ых лыжных</w:t>
      </w:r>
      <w:r w:rsidRPr="000865C3">
        <w:rPr>
          <w:rFonts w:ascii="Times New Roman" w:eastAsia="Calibri" w:hAnsi="Times New Roman" w:cs="Times New Roman"/>
          <w:sz w:val="24"/>
          <w:szCs w:val="24"/>
        </w:rPr>
        <w:t xml:space="preserve"> праздник</w:t>
      </w:r>
      <w:r w:rsidR="00F14653" w:rsidRPr="000865C3">
        <w:rPr>
          <w:rFonts w:ascii="Times New Roman" w:eastAsia="Calibri" w:hAnsi="Times New Roman" w:cs="Times New Roman"/>
          <w:sz w:val="24"/>
          <w:szCs w:val="24"/>
        </w:rPr>
        <w:t>ах</w:t>
      </w:r>
      <w:r w:rsidRPr="000865C3">
        <w:rPr>
          <w:rFonts w:ascii="Times New Roman" w:eastAsia="Calibri" w:hAnsi="Times New Roman" w:cs="Times New Roman"/>
          <w:sz w:val="24"/>
          <w:szCs w:val="24"/>
        </w:rPr>
        <w:t xml:space="preserve"> (1 участник), Республиканском легкоатлетическом кроссе памяти А.Ф. </w:t>
      </w:r>
      <w:proofErr w:type="spellStart"/>
      <w:r w:rsidRPr="000865C3">
        <w:rPr>
          <w:rFonts w:ascii="Times New Roman" w:eastAsia="Calibri" w:hAnsi="Times New Roman" w:cs="Times New Roman"/>
          <w:sz w:val="24"/>
          <w:szCs w:val="24"/>
        </w:rPr>
        <w:t>Кивекяса</w:t>
      </w:r>
      <w:proofErr w:type="spellEnd"/>
      <w:r w:rsidRPr="000865C3">
        <w:rPr>
          <w:rFonts w:ascii="Times New Roman" w:eastAsia="Calibri" w:hAnsi="Times New Roman" w:cs="Times New Roman"/>
          <w:sz w:val="24"/>
          <w:szCs w:val="24"/>
        </w:rPr>
        <w:t xml:space="preserve"> (2 участника). Самым результативным мероприятием Комплексного зачёта стало участие в Республиканском Фестивале “Кожаный мяч”, футболисты заняли 3 место и принесли 17 очков.</w:t>
      </w:r>
    </w:p>
    <w:p w:rsidR="00D3155D" w:rsidRPr="000865C3" w:rsidRDefault="00D3155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Реализация и внедрение Всероссийского физкультурно-спортивного комплекса «Готов к труду и обороне» (ГТО) на территории Олонецкого национального муниципального района проводится Центром тестирования ГТО. </w:t>
      </w:r>
      <w:proofErr w:type="gramStart"/>
      <w:r w:rsidRPr="000865C3">
        <w:rPr>
          <w:rFonts w:ascii="Times New Roman" w:eastAsia="Calibri" w:hAnsi="Times New Roman" w:cs="Times New Roman"/>
          <w:sz w:val="24"/>
          <w:szCs w:val="24"/>
        </w:rPr>
        <w:t>Право тестирования по выполнению видов испытаний Всероссийского физкультурно-спортивном комплекса «Готов к труду и обороне» (ГТО) постановлением администрации Олонецкого национального муниципального района от 26.01.2017 года № 71 закреплено за МОУ ДО «</w:t>
      </w: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детско</w:t>
      </w:r>
      <w:proofErr w:type="spellEnd"/>
      <w:r w:rsidRPr="000865C3">
        <w:rPr>
          <w:rFonts w:ascii="Times New Roman" w:eastAsia="Calibri" w:hAnsi="Times New Roman" w:cs="Times New Roman"/>
          <w:sz w:val="24"/>
          <w:szCs w:val="24"/>
        </w:rPr>
        <w:t xml:space="preserve"> юношеская спортивная школа» на базе которого действует Центр.</w:t>
      </w:r>
      <w:proofErr w:type="gramEnd"/>
      <w:r w:rsidRPr="000865C3">
        <w:rPr>
          <w:rFonts w:ascii="Times New Roman" w:eastAsia="Calibri" w:hAnsi="Times New Roman" w:cs="Times New Roman"/>
          <w:sz w:val="24"/>
          <w:szCs w:val="24"/>
        </w:rPr>
        <w:t xml:space="preserve"> Так же данным постановлением определены места для тестирования комплекса ГТО. Центр тестирования принимает нормативы по ГТО еженедельно по четвергам.</w:t>
      </w:r>
    </w:p>
    <w:p w:rsidR="00D3155D" w:rsidRPr="000865C3" w:rsidRDefault="00D3155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в сдаче испытаний (тестов) приняли участие 129 детей в возрасте от 6 до 17 лет, из них выполнили нормативы испытаний на знак отличия:</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золотой – 39;</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серебряный – 51;</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бронзовый – 21;</w:t>
      </w:r>
    </w:p>
    <w:p w:rsidR="00D3155D" w:rsidRPr="000865C3" w:rsidRDefault="00D3155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без знака – 18.</w:t>
      </w: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44" w:name="_Toc65501922"/>
      <w:r w:rsidRPr="000865C3">
        <w:rPr>
          <w:rFonts w:ascii="Times New Roman" w:hAnsi="Times New Roman"/>
          <w:b/>
          <w:sz w:val="24"/>
          <w:szCs w:val="24"/>
        </w:rPr>
        <w:t>Туризм</w:t>
      </w:r>
      <w:bookmarkEnd w:id="44"/>
    </w:p>
    <w:p w:rsidR="00D53A71" w:rsidRPr="000865C3" w:rsidRDefault="00D53A71" w:rsidP="000865C3">
      <w:pPr>
        <w:spacing w:after="0" w:line="240" w:lineRule="auto"/>
        <w:jc w:val="center"/>
        <w:rPr>
          <w:rFonts w:ascii="Times New Roman" w:eastAsia="Calibri" w:hAnsi="Times New Roman" w:cs="Times New Roman"/>
          <w:b/>
          <w:sz w:val="24"/>
          <w:szCs w:val="24"/>
        </w:rPr>
      </w:pP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На туристском рынке района действует 1 туроператор, зарегистрированный в Едином Федеральном реестре и осуществляющий деятельность на территории Олонецкого района.</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Сеть средств размещения представлена в районе 33 гостевыми домами и гостиницами, они предлагают размещение до 795 человек.</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туристском рынке района осуществляют деятельность 1 государственное учреждение, 48 субъектов малого и среднего предпринимательства.</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общей массе гостевые дома принадлежат ИП (ЮЛ) на праве собственности и зарегистрированы в Едином государственном реестре недвижимости как индивидуальные жилые дома.</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Общий туристский поток по оценкам специалистов составляет более </w:t>
      </w:r>
      <w:r w:rsidR="00A5063F" w:rsidRPr="000865C3">
        <w:rPr>
          <w:rFonts w:ascii="Times New Roman" w:eastAsia="Calibri" w:hAnsi="Times New Roman" w:cs="Times New Roman"/>
          <w:sz w:val="24"/>
          <w:szCs w:val="24"/>
        </w:rPr>
        <w:t xml:space="preserve">28 </w:t>
      </w:r>
      <w:r w:rsidRPr="000865C3">
        <w:rPr>
          <w:rFonts w:ascii="Times New Roman" w:eastAsia="Calibri" w:hAnsi="Times New Roman" w:cs="Times New Roman"/>
          <w:sz w:val="24"/>
          <w:szCs w:val="24"/>
        </w:rPr>
        <w:t>000 человек в год.</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2021 год музей посетило 21</w:t>
      </w:r>
      <w:r w:rsidR="006B1ABD"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710 человек в составе организованных групп и свободных, для них проведено 1</w:t>
      </w:r>
      <w:r w:rsidR="006B1ABD"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004 экскурсии.</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Согласно событийному календарю на 2021 год Олонецкого национального муниципального района, осуществлялась работа по продвижению бренда «Паккайне».</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2021 год от имени Паккайне подготовлено и направлено 150 ответов адресатам. Создан событийный календарь на 2022 год Олонецкого национального муниципального района. Сформирована «дорожная карта»  для образа  Паккайне; размещалась информация на официальном сайте Паккайне; размещалась информация на официальных страницах «</w:t>
      </w:r>
      <w:proofErr w:type="spellStart"/>
      <w:r w:rsidRPr="000865C3">
        <w:rPr>
          <w:rFonts w:ascii="Times New Roman" w:eastAsia="Calibri" w:hAnsi="Times New Roman" w:cs="Times New Roman"/>
          <w:sz w:val="24"/>
          <w:szCs w:val="24"/>
        </w:rPr>
        <w:t>ВКонтакте</w:t>
      </w:r>
      <w:proofErr w:type="spellEnd"/>
      <w:r w:rsidRPr="000865C3">
        <w:rPr>
          <w:rFonts w:ascii="Times New Roman" w:eastAsia="Calibri" w:hAnsi="Times New Roman" w:cs="Times New Roman"/>
          <w:sz w:val="24"/>
          <w:szCs w:val="24"/>
        </w:rPr>
        <w:t>» Карельского Морозца Паккайне и Зимний фестиваль «Олонецкие игры Дедов Морозов».</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 xml:space="preserve">Паккайне и </w:t>
      </w:r>
      <w:proofErr w:type="spellStart"/>
      <w:r w:rsidRPr="000865C3">
        <w:rPr>
          <w:rFonts w:ascii="Times New Roman" w:eastAsia="Calibri" w:hAnsi="Times New Roman" w:cs="Times New Roman"/>
          <w:sz w:val="24"/>
          <w:szCs w:val="24"/>
        </w:rPr>
        <w:t>Луминайне</w:t>
      </w:r>
      <w:proofErr w:type="spellEnd"/>
      <w:r w:rsidRPr="000865C3">
        <w:rPr>
          <w:rFonts w:ascii="Times New Roman" w:eastAsia="Calibri" w:hAnsi="Times New Roman" w:cs="Times New Roman"/>
          <w:sz w:val="24"/>
          <w:szCs w:val="24"/>
        </w:rPr>
        <w:t xml:space="preserve"> принимали участие в проведении следующих мероприятий: 05 января 2021 года  Театрализованного концертного представления "Сказочный переполох", 21 февраля 2021 года в Лыжном празднике в рамках Всероссийских соревнований «Лыжня России-2021», 14 марта 2021 года  на Народном гулянии «Масленица» в городе Олонце, 02 мая на Экологическом фестивале «Олония – гусиная столица» и  водном празднике «Гонки на Олонке», 12 июня в акции</w:t>
      </w:r>
      <w:proofErr w:type="gramEnd"/>
      <w:r w:rsidRPr="000865C3">
        <w:rPr>
          <w:rFonts w:ascii="Times New Roman" w:eastAsia="Calibri" w:hAnsi="Times New Roman" w:cs="Times New Roman"/>
          <w:sz w:val="24"/>
          <w:szCs w:val="24"/>
        </w:rPr>
        <w:t xml:space="preserve"> «</w:t>
      </w:r>
      <w:proofErr w:type="gramStart"/>
      <w:r w:rsidRPr="000865C3">
        <w:rPr>
          <w:rFonts w:ascii="Times New Roman" w:eastAsia="Calibri" w:hAnsi="Times New Roman" w:cs="Times New Roman"/>
          <w:sz w:val="24"/>
          <w:szCs w:val="24"/>
        </w:rPr>
        <w:t>День России», 26 июня в рамках празднования 77-летия освобождения города Олонца и Олонецкого района    детской  игровой  программе  «Город детства», 23 августа в  велопробеге, посвященному Дню государственного флага, 01 сентября в  игровой программе «</w:t>
      </w:r>
      <w:proofErr w:type="spellStart"/>
      <w:r w:rsidRPr="000865C3">
        <w:rPr>
          <w:rFonts w:ascii="Times New Roman" w:eastAsia="Calibri" w:hAnsi="Times New Roman" w:cs="Times New Roman"/>
          <w:sz w:val="24"/>
          <w:szCs w:val="24"/>
        </w:rPr>
        <w:t>ПервоКлассный</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дзынь</w:t>
      </w:r>
      <w:proofErr w:type="spellEnd"/>
      <w:r w:rsidRPr="000865C3">
        <w:rPr>
          <w:rFonts w:ascii="Times New Roman" w:eastAsia="Calibri" w:hAnsi="Times New Roman" w:cs="Times New Roman"/>
          <w:sz w:val="24"/>
          <w:szCs w:val="24"/>
        </w:rPr>
        <w:t xml:space="preserve">!», 12 сентября на фестивале «Осень </w:t>
      </w:r>
      <w:proofErr w:type="spellStart"/>
      <w:r w:rsidRPr="000865C3">
        <w:rPr>
          <w:rFonts w:ascii="Times New Roman" w:eastAsia="Calibri" w:hAnsi="Times New Roman" w:cs="Times New Roman"/>
          <w:sz w:val="24"/>
          <w:szCs w:val="24"/>
        </w:rPr>
        <w:t>въ</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городѣ</w:t>
      </w:r>
      <w:proofErr w:type="spellEnd"/>
      <w:r w:rsidRPr="000865C3">
        <w:rPr>
          <w:rFonts w:ascii="Times New Roman" w:eastAsia="Calibri" w:hAnsi="Times New Roman" w:cs="Times New Roman"/>
          <w:sz w:val="24"/>
          <w:szCs w:val="24"/>
        </w:rPr>
        <w:t xml:space="preserve"> О.», 16 сентября на вручении  Кембриджских сертификатов учащимся Английской языковой школы города Олонца, 25 сентября в рамках проведения мероприятий</w:t>
      </w:r>
      <w:proofErr w:type="gramEnd"/>
      <w:r w:rsidRPr="000865C3">
        <w:rPr>
          <w:rFonts w:ascii="Times New Roman" w:eastAsia="Calibri" w:hAnsi="Times New Roman" w:cs="Times New Roman"/>
          <w:sz w:val="24"/>
          <w:szCs w:val="24"/>
        </w:rPr>
        <w:t xml:space="preserve">, посвященных Дню рождения города Олонца, легкоатлетический забеге «Маленький чемпион», фестиваль «Веселые старты», эстафете «Мы – школьники», на детской игровой программе «Олонец-город дружбы» в рамках проведения мероприятий, посвященных Дню рождения города Олонца, 02 октября в районном спортивном празднике «Игры педагогов», 4 декабря Зимний фестиваль “День рождения Карельского Морозца Паккайне”. </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3-4 апреля в городе Суздаль Паккайне и </w:t>
      </w:r>
      <w:proofErr w:type="spellStart"/>
      <w:r w:rsidRPr="000865C3">
        <w:rPr>
          <w:rFonts w:ascii="Times New Roman" w:eastAsia="Calibri" w:hAnsi="Times New Roman" w:cs="Times New Roman"/>
          <w:sz w:val="24"/>
          <w:szCs w:val="24"/>
        </w:rPr>
        <w:t>Луминайне</w:t>
      </w:r>
      <w:proofErr w:type="spellEnd"/>
      <w:r w:rsidRPr="000865C3">
        <w:rPr>
          <w:rFonts w:ascii="Times New Roman" w:eastAsia="Calibri" w:hAnsi="Times New Roman" w:cs="Times New Roman"/>
          <w:sz w:val="24"/>
          <w:szCs w:val="24"/>
        </w:rPr>
        <w:t xml:space="preserve"> представляли город Олонец и Олонецкий район в Саммите сказочных героев России, который проходил в рамках Первого международного </w:t>
      </w:r>
      <w:proofErr w:type="spellStart"/>
      <w:r w:rsidRPr="000865C3">
        <w:rPr>
          <w:rFonts w:ascii="Times New Roman" w:eastAsia="Calibri" w:hAnsi="Times New Roman" w:cs="Times New Roman"/>
          <w:sz w:val="24"/>
          <w:szCs w:val="24"/>
        </w:rPr>
        <w:t>экспо</w:t>
      </w:r>
      <w:proofErr w:type="spellEnd"/>
      <w:r w:rsidRPr="000865C3">
        <w:rPr>
          <w:rFonts w:ascii="Times New Roman" w:eastAsia="Calibri" w:hAnsi="Times New Roman" w:cs="Times New Roman"/>
          <w:sz w:val="24"/>
          <w:szCs w:val="24"/>
        </w:rPr>
        <w:t>-форума «Неделя экономики впечатлений» (</w:t>
      </w:r>
      <w:proofErr w:type="spellStart"/>
      <w:r w:rsidRPr="000865C3">
        <w:rPr>
          <w:rFonts w:ascii="Times New Roman" w:eastAsia="Calibri" w:hAnsi="Times New Roman" w:cs="Times New Roman"/>
          <w:sz w:val="24"/>
          <w:szCs w:val="24"/>
        </w:rPr>
        <w:t>Wexecon</w:t>
      </w:r>
      <w:proofErr w:type="spellEnd"/>
      <w:r w:rsidRPr="000865C3">
        <w:rPr>
          <w:rFonts w:ascii="Times New Roman" w:eastAsia="Calibri" w:hAnsi="Times New Roman" w:cs="Times New Roman"/>
          <w:sz w:val="24"/>
          <w:szCs w:val="24"/>
        </w:rPr>
        <w:t xml:space="preserve">).  </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7 августа в режиме онлайн Карельский Морозец Паккайне принимал участие в 10-м юбилейном Межрегиональном фестивале славянского искусства «Русское поле» по номинации «Лучшее сказочное посольство». Резиденция «Купеческий двор Паккайне»</w:t>
      </w:r>
      <w:r w:rsidR="00757A99"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вошла в десятку </w:t>
      </w:r>
      <w:proofErr w:type="gramStart"/>
      <w:r w:rsidRPr="000865C3">
        <w:rPr>
          <w:rFonts w:ascii="Times New Roman" w:eastAsia="Calibri" w:hAnsi="Times New Roman" w:cs="Times New Roman"/>
          <w:sz w:val="24"/>
          <w:szCs w:val="24"/>
        </w:rPr>
        <w:t>лучших</w:t>
      </w:r>
      <w:proofErr w:type="gramEnd"/>
      <w:r w:rsidRPr="000865C3">
        <w:rPr>
          <w:rFonts w:ascii="Times New Roman" w:eastAsia="Calibri" w:hAnsi="Times New Roman" w:cs="Times New Roman"/>
          <w:sz w:val="24"/>
          <w:szCs w:val="24"/>
        </w:rPr>
        <w:t>, заняв 8 место.</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11-12 декабря в п. Умба Мурманской области Паккайне и </w:t>
      </w:r>
      <w:proofErr w:type="spellStart"/>
      <w:r w:rsidRPr="000865C3">
        <w:rPr>
          <w:rFonts w:ascii="Times New Roman" w:eastAsia="Calibri" w:hAnsi="Times New Roman" w:cs="Times New Roman"/>
          <w:sz w:val="24"/>
          <w:szCs w:val="24"/>
        </w:rPr>
        <w:t>Луминайне</w:t>
      </w:r>
      <w:proofErr w:type="spellEnd"/>
      <w:r w:rsidRPr="000865C3">
        <w:rPr>
          <w:rFonts w:ascii="Times New Roman" w:eastAsia="Calibri" w:hAnsi="Times New Roman" w:cs="Times New Roman"/>
          <w:sz w:val="24"/>
          <w:szCs w:val="24"/>
        </w:rPr>
        <w:t xml:space="preserve"> принимали участие в Первом Арктическом форуме Дедов Морозов.</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Сотрудниками отдела культуры была представлена информация на карельском языке для эфира на Радио Карелии (102,2 ФМ) о поездке героев Паккайне и </w:t>
      </w:r>
      <w:proofErr w:type="spellStart"/>
      <w:r w:rsidRPr="000865C3">
        <w:rPr>
          <w:rFonts w:ascii="Times New Roman" w:eastAsia="Calibri" w:hAnsi="Times New Roman" w:cs="Times New Roman"/>
          <w:sz w:val="24"/>
          <w:szCs w:val="24"/>
        </w:rPr>
        <w:t>Луминайне</w:t>
      </w:r>
      <w:proofErr w:type="spellEnd"/>
      <w:r w:rsidRPr="000865C3">
        <w:rPr>
          <w:rFonts w:ascii="Times New Roman" w:eastAsia="Calibri" w:hAnsi="Times New Roman" w:cs="Times New Roman"/>
          <w:sz w:val="24"/>
          <w:szCs w:val="24"/>
        </w:rPr>
        <w:t xml:space="preserve"> в г. Суздаль, о  проведении Дня города Олонца и Зимнего фестиваля </w:t>
      </w:r>
      <w:r w:rsidR="00757A99"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День рожден</w:t>
      </w:r>
      <w:r w:rsidR="00757A99" w:rsidRPr="000865C3">
        <w:rPr>
          <w:rFonts w:ascii="Times New Roman" w:eastAsia="Calibri" w:hAnsi="Times New Roman" w:cs="Times New Roman"/>
          <w:sz w:val="24"/>
          <w:szCs w:val="24"/>
        </w:rPr>
        <w:t>ия Карельского Морозца Паккайне»</w:t>
      </w:r>
      <w:r w:rsidRPr="000865C3">
        <w:rPr>
          <w:rFonts w:ascii="Times New Roman" w:eastAsia="Calibri" w:hAnsi="Times New Roman" w:cs="Times New Roman"/>
          <w:sz w:val="24"/>
          <w:szCs w:val="24"/>
        </w:rPr>
        <w:t xml:space="preserve">. Снят сюжет на ВГТРК </w:t>
      </w:r>
      <w:r w:rsidR="00757A99"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Карелия</w:t>
      </w:r>
      <w:r w:rsidR="00757A99"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о проведении Зимнего фестиваля </w:t>
      </w:r>
      <w:r w:rsidR="00757A99"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День рождения Карельского Морозца Паккайне</w:t>
      </w:r>
      <w:r w:rsidR="00757A99"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В ноябре записано телефонное интервью у Морозца Паккайне для цикла</w:t>
      </w:r>
      <w:r w:rsidR="00757A99"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передач о зимних волшебниках ГРК </w:t>
      </w:r>
      <w:r w:rsidR="00757A99"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Радио Рос</w:t>
      </w:r>
      <w:r w:rsidR="00757A99" w:rsidRPr="000865C3">
        <w:rPr>
          <w:rFonts w:ascii="Times New Roman" w:eastAsia="Calibri" w:hAnsi="Times New Roman" w:cs="Times New Roman"/>
          <w:sz w:val="24"/>
          <w:szCs w:val="24"/>
        </w:rPr>
        <w:t>с</w:t>
      </w:r>
      <w:r w:rsidRPr="000865C3">
        <w:rPr>
          <w:rFonts w:ascii="Times New Roman" w:eastAsia="Calibri" w:hAnsi="Times New Roman" w:cs="Times New Roman"/>
          <w:sz w:val="24"/>
          <w:szCs w:val="24"/>
        </w:rPr>
        <w:t>ии</w:t>
      </w:r>
      <w:r w:rsidR="00757A99"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Со страницы Паккайне публиковались поздравления, ответы на обращения взрослых и детей.</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Аналитическое агентство «</w:t>
      </w:r>
      <w:proofErr w:type="spellStart"/>
      <w:r w:rsidRPr="000865C3">
        <w:rPr>
          <w:rFonts w:ascii="Times New Roman" w:eastAsia="Calibri" w:hAnsi="Times New Roman" w:cs="Times New Roman"/>
          <w:sz w:val="24"/>
          <w:szCs w:val="24"/>
        </w:rPr>
        <w:t>Смыслография</w:t>
      </w:r>
      <w:proofErr w:type="spellEnd"/>
      <w:r w:rsidRPr="000865C3">
        <w:rPr>
          <w:rFonts w:ascii="Times New Roman" w:eastAsia="Calibri" w:hAnsi="Times New Roman" w:cs="Times New Roman"/>
          <w:sz w:val="24"/>
          <w:szCs w:val="24"/>
        </w:rPr>
        <w:t xml:space="preserve">» и Коммуникационное агентство «АГТ» в шестой раз провели исследование представленности сказочных новогодних персонажей в российских федеральных и региональных СМИ. Карельский Морозец Паккайне вошел в десятку наиболее </w:t>
      </w:r>
      <w:proofErr w:type="spellStart"/>
      <w:r w:rsidRPr="000865C3">
        <w:rPr>
          <w:rFonts w:ascii="Times New Roman" w:eastAsia="Calibri" w:hAnsi="Times New Roman" w:cs="Times New Roman"/>
          <w:sz w:val="24"/>
          <w:szCs w:val="24"/>
        </w:rPr>
        <w:t>медийных</w:t>
      </w:r>
      <w:proofErr w:type="spellEnd"/>
      <w:r w:rsidRPr="000865C3">
        <w:rPr>
          <w:rFonts w:ascii="Times New Roman" w:eastAsia="Calibri" w:hAnsi="Times New Roman" w:cs="Times New Roman"/>
          <w:sz w:val="24"/>
          <w:szCs w:val="24"/>
        </w:rPr>
        <w:t xml:space="preserve"> сказочных персонажей, заняв 10 место (1502 публикаций за 2021 год, 674 упоминаний в 2020 году, 1034 публикаций за 2019 год).</w:t>
      </w:r>
    </w:p>
    <w:p w:rsidR="00861619" w:rsidRPr="000865C3" w:rsidRDefault="00861619"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 xml:space="preserve">С января по декабрь 2021 года во исполнение поручений оперативного штаба по борьбе с </w:t>
      </w:r>
      <w:proofErr w:type="spellStart"/>
      <w:r w:rsidRPr="000865C3">
        <w:rPr>
          <w:rFonts w:ascii="Times New Roman" w:eastAsia="Calibri" w:hAnsi="Times New Roman" w:cs="Times New Roman"/>
          <w:sz w:val="24"/>
          <w:szCs w:val="24"/>
        </w:rPr>
        <w:t>коронавирусом</w:t>
      </w:r>
      <w:proofErr w:type="spellEnd"/>
      <w:r w:rsidRPr="000865C3">
        <w:rPr>
          <w:rFonts w:ascii="Times New Roman" w:eastAsia="Calibri" w:hAnsi="Times New Roman" w:cs="Times New Roman"/>
          <w:sz w:val="24"/>
          <w:szCs w:val="24"/>
        </w:rPr>
        <w:t xml:space="preserve">  при Главе Республики Карелия сотрудниками отдела культуры, молодежной политики, туризма и спорта совместно с сотрудниками отдела экономики, а также с привлечением представителей правоохранительных органов Олонецкого национального муниципального района были осуществлены выезды в туристические объекты</w:t>
      </w:r>
      <w:r w:rsidR="00757A99"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находящиеся на территории Олонецкого района для проведения мониторинга на предмет соблюдения</w:t>
      </w:r>
      <w:proofErr w:type="gramEnd"/>
      <w:r w:rsidRPr="000865C3">
        <w:rPr>
          <w:rFonts w:ascii="Times New Roman" w:eastAsia="Calibri" w:hAnsi="Times New Roman" w:cs="Times New Roman"/>
          <w:sz w:val="24"/>
          <w:szCs w:val="24"/>
        </w:rPr>
        <w:t xml:space="preserve"> требований, установленных распоряжением Главы Республики Карелия от 16 марта 2020 года №127-р (с учетом изменений и дополнений) на объектах (масочный режим, защитные экраны, диспенсеры (дозаторы), </w:t>
      </w:r>
      <w:proofErr w:type="spellStart"/>
      <w:r w:rsidRPr="000865C3">
        <w:rPr>
          <w:rFonts w:ascii="Times New Roman" w:eastAsia="Calibri" w:hAnsi="Times New Roman" w:cs="Times New Roman"/>
          <w:sz w:val="24"/>
          <w:szCs w:val="24"/>
        </w:rPr>
        <w:t>дистанцирование</w:t>
      </w:r>
      <w:proofErr w:type="spellEnd"/>
      <w:r w:rsidRPr="000865C3">
        <w:rPr>
          <w:rFonts w:ascii="Times New Roman" w:eastAsia="Calibri" w:hAnsi="Times New Roman" w:cs="Times New Roman"/>
          <w:sz w:val="24"/>
          <w:szCs w:val="24"/>
        </w:rPr>
        <w:t xml:space="preserve"> и др.). Отчеты и фотоматериалы направлены в Управление по туризму РК.</w:t>
      </w:r>
    </w:p>
    <w:p w:rsidR="00232E88" w:rsidRPr="000865C3" w:rsidRDefault="00232E88" w:rsidP="000865C3">
      <w:pPr>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45" w:name="_Toc65501923"/>
      <w:r w:rsidRPr="000865C3">
        <w:rPr>
          <w:rFonts w:ascii="Times New Roman" w:hAnsi="Times New Roman"/>
          <w:b/>
          <w:sz w:val="24"/>
          <w:szCs w:val="24"/>
        </w:rPr>
        <w:t>Культура</w:t>
      </w:r>
      <w:bookmarkEnd w:id="45"/>
    </w:p>
    <w:p w:rsidR="00D53A71" w:rsidRPr="000865C3" w:rsidRDefault="00D53A71" w:rsidP="000865C3">
      <w:pPr>
        <w:spacing w:after="0" w:line="240" w:lineRule="auto"/>
        <w:jc w:val="both"/>
        <w:rPr>
          <w:rFonts w:ascii="Times New Roman" w:eastAsia="Calibri" w:hAnsi="Times New Roman" w:cs="Times New Roman"/>
          <w:b/>
          <w:sz w:val="24"/>
          <w:szCs w:val="24"/>
        </w:rPr>
      </w:pP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На 31.12.2021 года сеть учреждений культуры района представлена 11 муниципальными учреждениями. Общая численность работников в отрасли составляет 104 человека (из них на договорной основе 20 человек) (в 2020–101, на договорной основе 15).</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Количество работников, прошедших повышение квалификации – 17 человек. </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Средняя заработная плата работников учреждений культуры в 2021 году по району составила– 31574,00 рублей. </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На базе культурно-досуговых учреждений работает 75 культурно-досуговых формирования (в 2020- 73), в которых занимается 910 человек (в 2020- 922). За 12 месяцев 2021 года городским и сельскими домами культуры проведены 437 культурно-массовых мероприятий (в 2020 - 366), которыми было охвачено 30362 (в 2020 - 26168) человек.</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2021 году в рамках организации деятельности по охране и использованию объектов культурного наследия, находящихся на территории Олонецкого национального муниципального района воинские захоронения и памятники воинской славы закреплены за организациями Олонецкого национального муниципального района. Учреждения обеспечивали уборку территории, прилегающей к памятнику.</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Ведется реестр воинских захоронений и памятников воинской славы, проведена проверка состояния данных объектов, </w:t>
      </w:r>
      <w:proofErr w:type="spellStart"/>
      <w:r w:rsidRPr="000865C3">
        <w:rPr>
          <w:rFonts w:ascii="Times New Roman" w:eastAsia="Times New Roman" w:hAnsi="Times New Roman" w:cs="Times New Roman"/>
          <w:sz w:val="24"/>
          <w:szCs w:val="24"/>
          <w:lang w:eastAsia="ru-RU"/>
        </w:rPr>
        <w:t>фотофиксация</w:t>
      </w:r>
      <w:proofErr w:type="spellEnd"/>
      <w:r w:rsidRPr="000865C3">
        <w:rPr>
          <w:rFonts w:ascii="Times New Roman" w:eastAsia="Times New Roman" w:hAnsi="Times New Roman" w:cs="Times New Roman"/>
          <w:sz w:val="24"/>
          <w:szCs w:val="24"/>
          <w:lang w:eastAsia="ru-RU"/>
        </w:rPr>
        <w:t xml:space="preserve"> объектов, сведения о состоянии объектов направлены в Управление по охране объектов культурного наследия Республики Карелия.</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proofErr w:type="gramStart"/>
      <w:r w:rsidRPr="000865C3">
        <w:rPr>
          <w:rFonts w:ascii="Times New Roman" w:eastAsia="Times New Roman" w:hAnsi="Times New Roman" w:cs="Times New Roman"/>
          <w:sz w:val="24"/>
          <w:szCs w:val="24"/>
          <w:lang w:eastAsia="ru-RU"/>
        </w:rPr>
        <w:t>В 2021 году на территории Олонецкого национального муниципального района, в целях надлежащего содержания памятников и мест захоронений граждан погибших в годы Великой Отечественной войне 1941-1945гг. в рамках реализации мероприятий государственной программы Республики Карелия “Развитие культуры” (в целях реализации мероприятий по сохранению мемориальных, военно - исторических объектов и памятников)» в отчетном периоде выполнены работы на общую сумму 3827305 рублей (бюджет района - 205768</w:t>
      </w:r>
      <w:proofErr w:type="gramEnd"/>
      <w:r w:rsidRPr="000865C3">
        <w:rPr>
          <w:rFonts w:ascii="Times New Roman" w:eastAsia="Times New Roman" w:hAnsi="Times New Roman" w:cs="Times New Roman"/>
          <w:sz w:val="24"/>
          <w:szCs w:val="24"/>
          <w:lang w:eastAsia="ru-RU"/>
        </w:rPr>
        <w:t xml:space="preserve"> рублей, республиканский бюджет -  3444575 рублей) по проведению </w:t>
      </w:r>
      <w:proofErr w:type="gramStart"/>
      <w:r w:rsidRPr="000865C3">
        <w:rPr>
          <w:rFonts w:ascii="Times New Roman" w:eastAsia="Times New Roman" w:hAnsi="Times New Roman" w:cs="Times New Roman"/>
          <w:sz w:val="24"/>
          <w:szCs w:val="24"/>
          <w:lang w:eastAsia="ru-RU"/>
        </w:rPr>
        <w:t>ремонтно – восстановительных</w:t>
      </w:r>
      <w:proofErr w:type="gramEnd"/>
      <w:r w:rsidRPr="000865C3">
        <w:rPr>
          <w:rFonts w:ascii="Times New Roman" w:eastAsia="Times New Roman" w:hAnsi="Times New Roman" w:cs="Times New Roman"/>
          <w:sz w:val="24"/>
          <w:szCs w:val="24"/>
          <w:lang w:eastAsia="ru-RU"/>
        </w:rPr>
        <w:t xml:space="preserve"> работ на объекте: «Братская могила воинов, погибших в годы Великой Отечественной войны 1941-1945гг.» в п. Ильинский (2- </w:t>
      </w:r>
      <w:proofErr w:type="spellStart"/>
      <w:r w:rsidRPr="000865C3">
        <w:rPr>
          <w:rFonts w:ascii="Times New Roman" w:eastAsia="Times New Roman" w:hAnsi="Times New Roman" w:cs="Times New Roman"/>
          <w:sz w:val="24"/>
          <w:szCs w:val="24"/>
          <w:lang w:eastAsia="ru-RU"/>
        </w:rPr>
        <w:t>ый</w:t>
      </w:r>
      <w:proofErr w:type="spellEnd"/>
      <w:r w:rsidRPr="000865C3">
        <w:rPr>
          <w:rFonts w:ascii="Times New Roman" w:eastAsia="Times New Roman" w:hAnsi="Times New Roman" w:cs="Times New Roman"/>
          <w:sz w:val="24"/>
          <w:szCs w:val="24"/>
          <w:lang w:eastAsia="ru-RU"/>
        </w:rPr>
        <w:t xml:space="preserve"> этап). </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 2021 году по инициативе Пашина Льва Владимировича проведены работы по реконструкции и благоустройству территории Памятника героям Олонецкого подполья, установленного на территории бывшего лагеря для военнопленных. Пашин Лев Владимирович, </w:t>
      </w:r>
      <w:proofErr w:type="gramStart"/>
      <w:r w:rsidRPr="000865C3">
        <w:rPr>
          <w:rFonts w:ascii="Times New Roman" w:eastAsia="Times New Roman" w:hAnsi="Times New Roman" w:cs="Times New Roman"/>
          <w:sz w:val="24"/>
          <w:szCs w:val="24"/>
          <w:lang w:eastAsia="ru-RU"/>
        </w:rPr>
        <w:t>является внуком</w:t>
      </w:r>
      <w:proofErr w:type="gramEnd"/>
      <w:r w:rsidRPr="000865C3">
        <w:rPr>
          <w:rFonts w:ascii="Times New Roman" w:eastAsia="Times New Roman" w:hAnsi="Times New Roman" w:cs="Times New Roman"/>
          <w:sz w:val="24"/>
          <w:szCs w:val="24"/>
          <w:lang w:eastAsia="ru-RU"/>
        </w:rPr>
        <w:t xml:space="preserve"> Льва </w:t>
      </w:r>
      <w:proofErr w:type="spellStart"/>
      <w:r w:rsidRPr="000865C3">
        <w:rPr>
          <w:rFonts w:ascii="Times New Roman" w:eastAsia="Times New Roman" w:hAnsi="Times New Roman" w:cs="Times New Roman"/>
          <w:sz w:val="24"/>
          <w:szCs w:val="24"/>
          <w:lang w:eastAsia="ru-RU"/>
        </w:rPr>
        <w:t>Вильгельмовича</w:t>
      </w:r>
      <w:proofErr w:type="spellEnd"/>
      <w:r w:rsidRPr="000865C3">
        <w:rPr>
          <w:rFonts w:ascii="Times New Roman" w:eastAsia="Times New Roman" w:hAnsi="Times New Roman" w:cs="Times New Roman"/>
          <w:sz w:val="24"/>
          <w:szCs w:val="24"/>
          <w:lang w:eastAsia="ru-RU"/>
        </w:rPr>
        <w:t xml:space="preserve"> </w:t>
      </w:r>
      <w:proofErr w:type="spellStart"/>
      <w:r w:rsidRPr="000865C3">
        <w:rPr>
          <w:rFonts w:ascii="Times New Roman" w:eastAsia="Times New Roman" w:hAnsi="Times New Roman" w:cs="Times New Roman"/>
          <w:sz w:val="24"/>
          <w:szCs w:val="24"/>
          <w:lang w:eastAsia="ru-RU"/>
        </w:rPr>
        <w:t>Мастинена</w:t>
      </w:r>
      <w:proofErr w:type="spellEnd"/>
      <w:r w:rsidRPr="000865C3">
        <w:rPr>
          <w:rFonts w:ascii="Times New Roman" w:eastAsia="Times New Roman" w:hAnsi="Times New Roman" w:cs="Times New Roman"/>
          <w:sz w:val="24"/>
          <w:szCs w:val="24"/>
          <w:lang w:eastAsia="ru-RU"/>
        </w:rPr>
        <w:t xml:space="preserve">, расстрелянного в концлагере в 1943 году. </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 рамках исполнения  «Соглашения о предоставлении субсидий бюджету </w:t>
      </w:r>
      <w:proofErr w:type="spellStart"/>
      <w:r w:rsidRPr="000865C3">
        <w:rPr>
          <w:rFonts w:ascii="Times New Roman" w:eastAsia="Times New Roman" w:hAnsi="Times New Roman" w:cs="Times New Roman"/>
          <w:sz w:val="24"/>
          <w:szCs w:val="24"/>
          <w:lang w:eastAsia="ru-RU"/>
        </w:rPr>
        <w:t>Куйтежского</w:t>
      </w:r>
      <w:proofErr w:type="spellEnd"/>
      <w:r w:rsidRPr="000865C3">
        <w:rPr>
          <w:rFonts w:ascii="Times New Roman" w:eastAsia="Times New Roman" w:hAnsi="Times New Roman" w:cs="Times New Roman"/>
          <w:sz w:val="24"/>
          <w:szCs w:val="24"/>
          <w:lang w:eastAsia="ru-RU"/>
        </w:rPr>
        <w:t xml:space="preserve"> сельского поселения на реализацию  мероприятий государственной программы Республики Карелия “Развитие культуры” (в целях сохранения, использования и популяризации объектов культурного наследия (памятников истории и культуры)) на 2021  год проведены работы по </w:t>
      </w:r>
      <w:r w:rsidRPr="000865C3">
        <w:rPr>
          <w:rFonts w:ascii="Times New Roman" w:eastAsia="Times New Roman" w:hAnsi="Times New Roman" w:cs="Times New Roman"/>
          <w:sz w:val="24"/>
          <w:szCs w:val="24"/>
          <w:lang w:eastAsia="ru-RU"/>
        </w:rPr>
        <w:lastRenderedPageBreak/>
        <w:t>консервации объекта культурного наследия “Дом Дубровина” в  деревне Большая Сельга. Стоимость работ  составила 1500000 руб</w:t>
      </w:r>
      <w:r w:rsidR="00FD30E4" w:rsidRPr="000865C3">
        <w:rPr>
          <w:rFonts w:ascii="Times New Roman" w:eastAsia="Times New Roman" w:hAnsi="Times New Roman" w:cs="Times New Roman"/>
          <w:sz w:val="24"/>
          <w:szCs w:val="24"/>
          <w:lang w:eastAsia="ru-RU"/>
        </w:rPr>
        <w:t>лей</w:t>
      </w:r>
      <w:r w:rsidRPr="000865C3">
        <w:rPr>
          <w:rFonts w:ascii="Times New Roman" w:eastAsia="Times New Roman" w:hAnsi="Times New Roman" w:cs="Times New Roman"/>
          <w:sz w:val="24"/>
          <w:szCs w:val="24"/>
          <w:lang w:eastAsia="ru-RU"/>
        </w:rPr>
        <w:t>.</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рамках исполнения  Соглашения о предоставлении субсидии бюджету Олонецкого национального муниципального района на реализацию мероприятий государственной программы Республики Карелия «Развитие культуры» на мероприятия по ремонту муниципальных учреждений в сфере культуры подготовлены ПСД капитального ремонта двух зданий МБУ “Олонецкого центра творчества и досуга”. Сумма  соглашения составила 1122000 рублей</w:t>
      </w:r>
      <w:r w:rsidR="00FD30E4" w:rsidRPr="000865C3">
        <w:rPr>
          <w:rFonts w:ascii="Times New Roman" w:eastAsia="Times New Roman" w:hAnsi="Times New Roman" w:cs="Times New Roman"/>
          <w:sz w:val="24"/>
          <w:szCs w:val="24"/>
          <w:lang w:eastAsia="ru-RU"/>
        </w:rPr>
        <w:t>.</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 рамках Соглашение о предоставлении иного межбюджетного трансферта, имеющего целевое назначение, из бюджета  Республики Карелия местному бюджету на создание модельных муниципальных библиотек на 2021 год проведен ремонт в помещении и модернизация </w:t>
      </w:r>
      <w:proofErr w:type="spellStart"/>
      <w:r w:rsidRPr="000865C3">
        <w:rPr>
          <w:rFonts w:ascii="Times New Roman" w:eastAsia="Times New Roman" w:hAnsi="Times New Roman" w:cs="Times New Roman"/>
          <w:sz w:val="24"/>
          <w:szCs w:val="24"/>
          <w:lang w:eastAsia="ru-RU"/>
        </w:rPr>
        <w:t>Коткозерской</w:t>
      </w:r>
      <w:proofErr w:type="spellEnd"/>
      <w:r w:rsidRPr="000865C3">
        <w:rPr>
          <w:rFonts w:ascii="Times New Roman" w:eastAsia="Times New Roman" w:hAnsi="Times New Roman" w:cs="Times New Roman"/>
          <w:sz w:val="24"/>
          <w:szCs w:val="24"/>
          <w:lang w:eastAsia="ru-RU"/>
        </w:rPr>
        <w:t xml:space="preserve"> сельской модельной библиотеки им. З.Т. Дубининой. На обновление фонда </w:t>
      </w:r>
      <w:proofErr w:type="spellStart"/>
      <w:r w:rsidRPr="000865C3">
        <w:rPr>
          <w:rFonts w:ascii="Times New Roman" w:eastAsia="Times New Roman" w:hAnsi="Times New Roman" w:cs="Times New Roman"/>
          <w:sz w:val="24"/>
          <w:szCs w:val="24"/>
          <w:lang w:eastAsia="ru-RU"/>
        </w:rPr>
        <w:t>Коткозерской</w:t>
      </w:r>
      <w:proofErr w:type="spellEnd"/>
      <w:r w:rsidRPr="000865C3">
        <w:rPr>
          <w:rFonts w:ascii="Times New Roman" w:eastAsia="Times New Roman" w:hAnsi="Times New Roman" w:cs="Times New Roman"/>
          <w:sz w:val="24"/>
          <w:szCs w:val="24"/>
          <w:lang w:eastAsia="ru-RU"/>
        </w:rPr>
        <w:t xml:space="preserve"> сельской модельной библиотеки им. З.Т. Дубининой в ноябре 2021 г</w:t>
      </w:r>
      <w:r w:rsidR="00FD30E4" w:rsidRPr="000865C3">
        <w:rPr>
          <w:rFonts w:ascii="Times New Roman" w:eastAsia="Times New Roman" w:hAnsi="Times New Roman" w:cs="Times New Roman"/>
          <w:sz w:val="24"/>
          <w:szCs w:val="24"/>
          <w:lang w:eastAsia="ru-RU"/>
        </w:rPr>
        <w:t>ода</w:t>
      </w:r>
      <w:r w:rsidRPr="000865C3">
        <w:rPr>
          <w:rFonts w:ascii="Times New Roman" w:eastAsia="Times New Roman" w:hAnsi="Times New Roman" w:cs="Times New Roman"/>
          <w:sz w:val="24"/>
          <w:szCs w:val="24"/>
          <w:lang w:eastAsia="ru-RU"/>
        </w:rPr>
        <w:t xml:space="preserve"> МКУ «</w:t>
      </w:r>
      <w:proofErr w:type="spellStart"/>
      <w:r w:rsidRPr="000865C3">
        <w:rPr>
          <w:rFonts w:ascii="Times New Roman" w:eastAsia="Times New Roman" w:hAnsi="Times New Roman" w:cs="Times New Roman"/>
          <w:sz w:val="24"/>
          <w:szCs w:val="24"/>
          <w:lang w:eastAsia="ru-RU"/>
        </w:rPr>
        <w:t>Олонецкая</w:t>
      </w:r>
      <w:proofErr w:type="spellEnd"/>
      <w:r w:rsidRPr="000865C3">
        <w:rPr>
          <w:rFonts w:ascii="Times New Roman" w:eastAsia="Times New Roman" w:hAnsi="Times New Roman" w:cs="Times New Roman"/>
          <w:sz w:val="24"/>
          <w:szCs w:val="24"/>
          <w:lang w:eastAsia="ru-RU"/>
        </w:rPr>
        <w:t xml:space="preserve"> ЦБС» из республиканского бюджета было выделено 34700 руб</w:t>
      </w:r>
      <w:r w:rsidR="00FD30E4" w:rsidRPr="000865C3">
        <w:rPr>
          <w:rFonts w:ascii="Times New Roman" w:eastAsia="Times New Roman" w:hAnsi="Times New Roman" w:cs="Times New Roman"/>
          <w:sz w:val="24"/>
          <w:szCs w:val="24"/>
          <w:lang w:eastAsia="ru-RU"/>
        </w:rPr>
        <w:t>лей</w:t>
      </w:r>
      <w:r w:rsidRPr="000865C3">
        <w:rPr>
          <w:rFonts w:ascii="Times New Roman" w:eastAsia="Times New Roman" w:hAnsi="Times New Roman" w:cs="Times New Roman"/>
          <w:sz w:val="24"/>
          <w:szCs w:val="24"/>
          <w:lang w:eastAsia="ru-RU"/>
        </w:rPr>
        <w:t xml:space="preserve"> на комплектование фонда. </w:t>
      </w:r>
      <w:r w:rsidRPr="000865C3">
        <w:rPr>
          <w:rFonts w:ascii="Times New Roman" w:eastAsia="Times New Roman" w:hAnsi="Times New Roman" w:cs="Times New Roman"/>
          <w:sz w:val="24"/>
          <w:szCs w:val="24"/>
          <w:lang w:eastAsia="ru-RU"/>
        </w:rPr>
        <w:cr/>
      </w:r>
      <w:r w:rsidR="00FD30E4" w:rsidRPr="000865C3">
        <w:rPr>
          <w:rFonts w:ascii="Times New Roman" w:eastAsia="Times New Roman" w:hAnsi="Times New Roman" w:cs="Times New Roman"/>
          <w:sz w:val="24"/>
          <w:szCs w:val="24"/>
          <w:lang w:eastAsia="ru-RU"/>
        </w:rPr>
        <w:t xml:space="preserve">          </w:t>
      </w:r>
      <w:r w:rsidRPr="000865C3">
        <w:rPr>
          <w:rFonts w:ascii="Times New Roman" w:eastAsia="Times New Roman" w:hAnsi="Times New Roman" w:cs="Times New Roman"/>
          <w:sz w:val="24"/>
          <w:szCs w:val="24"/>
          <w:lang w:eastAsia="ru-RU"/>
        </w:rPr>
        <w:t xml:space="preserve">В 2021 году выполнен ремонт помещения </w:t>
      </w:r>
      <w:proofErr w:type="spellStart"/>
      <w:r w:rsidRPr="000865C3">
        <w:rPr>
          <w:rFonts w:ascii="Times New Roman" w:eastAsia="Times New Roman" w:hAnsi="Times New Roman" w:cs="Times New Roman"/>
          <w:sz w:val="24"/>
          <w:szCs w:val="24"/>
          <w:lang w:eastAsia="ru-RU"/>
        </w:rPr>
        <w:t>Верхнеолонецкой</w:t>
      </w:r>
      <w:proofErr w:type="spellEnd"/>
      <w:r w:rsidRPr="000865C3">
        <w:rPr>
          <w:rFonts w:ascii="Times New Roman" w:eastAsia="Times New Roman" w:hAnsi="Times New Roman" w:cs="Times New Roman"/>
          <w:sz w:val="24"/>
          <w:szCs w:val="24"/>
          <w:lang w:eastAsia="ru-RU"/>
        </w:rPr>
        <w:t xml:space="preserve"> сельской библиотеки. Ремонт был осуществлён по проекту ТОС п. </w:t>
      </w:r>
      <w:proofErr w:type="spellStart"/>
      <w:r w:rsidRPr="000865C3">
        <w:rPr>
          <w:rFonts w:ascii="Times New Roman" w:eastAsia="Times New Roman" w:hAnsi="Times New Roman" w:cs="Times New Roman"/>
          <w:sz w:val="24"/>
          <w:szCs w:val="24"/>
          <w:lang w:eastAsia="ru-RU"/>
        </w:rPr>
        <w:t>Верхнеолонецкий</w:t>
      </w:r>
      <w:proofErr w:type="spellEnd"/>
      <w:r w:rsidRPr="000865C3">
        <w:rPr>
          <w:rFonts w:ascii="Times New Roman" w:eastAsia="Times New Roman" w:hAnsi="Times New Roman" w:cs="Times New Roman"/>
          <w:sz w:val="24"/>
          <w:szCs w:val="24"/>
          <w:lang w:eastAsia="ru-RU"/>
        </w:rPr>
        <w:t xml:space="preserve">  «Текущий ремонт </w:t>
      </w:r>
      <w:proofErr w:type="spellStart"/>
      <w:r w:rsidRPr="000865C3">
        <w:rPr>
          <w:rFonts w:ascii="Times New Roman" w:eastAsia="Times New Roman" w:hAnsi="Times New Roman" w:cs="Times New Roman"/>
          <w:sz w:val="24"/>
          <w:szCs w:val="24"/>
          <w:lang w:eastAsia="ru-RU"/>
        </w:rPr>
        <w:t>Верхнеолонецкой</w:t>
      </w:r>
      <w:proofErr w:type="spellEnd"/>
      <w:r w:rsidRPr="000865C3">
        <w:rPr>
          <w:rFonts w:ascii="Times New Roman" w:eastAsia="Times New Roman" w:hAnsi="Times New Roman" w:cs="Times New Roman"/>
          <w:sz w:val="24"/>
          <w:szCs w:val="24"/>
          <w:lang w:eastAsia="ru-RU"/>
        </w:rPr>
        <w:t xml:space="preserve"> сельской библиотеки». В результате в библиотеке установлена новая входная дверь, новые окна (14 шт.), полностью заменена электропроводка и освещение. </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 Михайловской сельской библиотеке подключен Интернет. </w:t>
      </w:r>
    </w:p>
    <w:p w:rsidR="00FD30E4"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Для Михайловской и </w:t>
      </w:r>
      <w:proofErr w:type="spellStart"/>
      <w:r w:rsidRPr="000865C3">
        <w:rPr>
          <w:rFonts w:ascii="Times New Roman" w:eastAsia="Times New Roman" w:hAnsi="Times New Roman" w:cs="Times New Roman"/>
          <w:sz w:val="24"/>
          <w:szCs w:val="24"/>
          <w:lang w:eastAsia="ru-RU"/>
        </w:rPr>
        <w:t>Верхнеолонецкой</w:t>
      </w:r>
      <w:proofErr w:type="spellEnd"/>
      <w:r w:rsidRPr="000865C3">
        <w:rPr>
          <w:rFonts w:ascii="Times New Roman" w:eastAsia="Times New Roman" w:hAnsi="Times New Roman" w:cs="Times New Roman"/>
          <w:sz w:val="24"/>
          <w:szCs w:val="24"/>
          <w:lang w:eastAsia="ru-RU"/>
        </w:rPr>
        <w:t xml:space="preserve"> сельских библиотек выделена компьютерная техника</w:t>
      </w:r>
      <w:r w:rsidR="00FD30E4" w:rsidRPr="000865C3">
        <w:rPr>
          <w:rFonts w:ascii="Times New Roman" w:eastAsia="Times New Roman" w:hAnsi="Times New Roman" w:cs="Times New Roman"/>
          <w:sz w:val="24"/>
          <w:szCs w:val="24"/>
          <w:lang w:eastAsia="ru-RU"/>
        </w:rPr>
        <w:t>.</w:t>
      </w:r>
      <w:r w:rsidRPr="000865C3">
        <w:rPr>
          <w:rFonts w:ascii="Times New Roman" w:eastAsia="Times New Roman" w:hAnsi="Times New Roman" w:cs="Times New Roman"/>
          <w:sz w:val="24"/>
          <w:szCs w:val="24"/>
          <w:lang w:eastAsia="ru-RU"/>
        </w:rPr>
        <w:t xml:space="preserve"> </w:t>
      </w:r>
    </w:p>
    <w:p w:rsidR="007315E7" w:rsidRPr="000865C3" w:rsidRDefault="00FD30E4"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w:t>
      </w:r>
      <w:r w:rsidR="007315E7" w:rsidRPr="000865C3">
        <w:rPr>
          <w:rFonts w:ascii="Times New Roman" w:eastAsia="Times New Roman" w:hAnsi="Times New Roman" w:cs="Times New Roman"/>
          <w:sz w:val="24"/>
          <w:szCs w:val="24"/>
          <w:lang w:eastAsia="ru-RU"/>
        </w:rPr>
        <w:t xml:space="preserve">  2021 г</w:t>
      </w:r>
      <w:r w:rsidRPr="000865C3">
        <w:rPr>
          <w:rFonts w:ascii="Times New Roman" w:eastAsia="Times New Roman" w:hAnsi="Times New Roman" w:cs="Times New Roman"/>
          <w:sz w:val="24"/>
          <w:szCs w:val="24"/>
          <w:lang w:eastAsia="ru-RU"/>
        </w:rPr>
        <w:t>оду</w:t>
      </w:r>
      <w:r w:rsidR="007315E7" w:rsidRPr="000865C3">
        <w:rPr>
          <w:rFonts w:ascii="Times New Roman" w:eastAsia="Times New Roman" w:hAnsi="Times New Roman" w:cs="Times New Roman"/>
          <w:sz w:val="24"/>
          <w:szCs w:val="24"/>
          <w:lang w:eastAsia="ru-RU"/>
        </w:rPr>
        <w:t xml:space="preserve"> в  библиотеках ЦБС зарегистрир</w:t>
      </w:r>
      <w:r w:rsidRPr="000865C3">
        <w:rPr>
          <w:rFonts w:ascii="Times New Roman" w:eastAsia="Times New Roman" w:hAnsi="Times New Roman" w:cs="Times New Roman"/>
          <w:sz w:val="24"/>
          <w:szCs w:val="24"/>
          <w:lang w:eastAsia="ru-RU"/>
        </w:rPr>
        <w:t>овано  9085  пользователей (103</w:t>
      </w:r>
      <w:r w:rsidR="007315E7" w:rsidRPr="000865C3">
        <w:rPr>
          <w:rFonts w:ascii="Times New Roman" w:eastAsia="Times New Roman" w:hAnsi="Times New Roman" w:cs="Times New Roman"/>
          <w:sz w:val="24"/>
          <w:szCs w:val="24"/>
          <w:lang w:eastAsia="ru-RU"/>
        </w:rPr>
        <w:t>% к плану). Им было выдано литературы в количестве 117234  экземпляра (78 % к плану).</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За 2021 год музейными услугами воспользовались 21710 человек. Проведено 1004 экскурсии.</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течение года Олонецкий национальный музей являлся участником 2 проектов.</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рамках реализации Международного российско-финляндского проекта «</w:t>
      </w:r>
      <w:proofErr w:type="spellStart"/>
      <w:r w:rsidRPr="000865C3">
        <w:rPr>
          <w:rFonts w:ascii="Times New Roman" w:eastAsia="Times New Roman" w:hAnsi="Times New Roman" w:cs="Times New Roman"/>
          <w:sz w:val="24"/>
          <w:szCs w:val="24"/>
          <w:lang w:eastAsia="ru-RU"/>
        </w:rPr>
        <w:t>ИнтерАктивная</w:t>
      </w:r>
      <w:proofErr w:type="spellEnd"/>
      <w:r w:rsidRPr="000865C3">
        <w:rPr>
          <w:rFonts w:ascii="Times New Roman" w:eastAsia="Times New Roman" w:hAnsi="Times New Roman" w:cs="Times New Roman"/>
          <w:sz w:val="24"/>
          <w:szCs w:val="24"/>
          <w:lang w:eastAsia="ru-RU"/>
        </w:rPr>
        <w:t xml:space="preserve"> история» (2019-2021 гг.) создана новой постоянная экспозиция по истории </w:t>
      </w:r>
      <w:proofErr w:type="spellStart"/>
      <w:r w:rsidRPr="000865C3">
        <w:rPr>
          <w:rFonts w:ascii="Times New Roman" w:eastAsia="Times New Roman" w:hAnsi="Times New Roman" w:cs="Times New Roman"/>
          <w:sz w:val="24"/>
          <w:szCs w:val="24"/>
          <w:lang w:eastAsia="ru-RU"/>
        </w:rPr>
        <w:t>Олонецкой</w:t>
      </w:r>
      <w:proofErr w:type="spellEnd"/>
      <w:r w:rsidRPr="000865C3">
        <w:rPr>
          <w:rFonts w:ascii="Times New Roman" w:eastAsia="Times New Roman" w:hAnsi="Times New Roman" w:cs="Times New Roman"/>
          <w:sz w:val="24"/>
          <w:szCs w:val="24"/>
          <w:lang w:eastAsia="ru-RU"/>
        </w:rPr>
        <w:t xml:space="preserve"> крепости, благоустройство парковой территории возле музея, разработано мобильное приложения по парку и музейно-образовательные программы по новой экспозиции.  В мае 2021 года новая экспозиция «Формула крепости» приняла первых посетителей. </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 рамках проекта КРОО «Лига прибалтийско-финских народов» при поддержке Российского фонда культуры «Музейный марафон: ремесла Карелии» состоялась полевая экспедиция в п. Ильинский, мастер-классы и циклы занятий с участием известных мастеров-ремесленников. В сентябре в музее работала выставка мастеров-ремесленников и фондовых предметов Олонецкого национального музея. </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2021 году в Олонецком муниципальном архиве установлена  пожарная сигнализация.</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МКОУ "</w:t>
      </w:r>
      <w:proofErr w:type="spellStart"/>
      <w:r w:rsidRPr="000865C3">
        <w:rPr>
          <w:rFonts w:ascii="Times New Roman" w:eastAsia="Times New Roman" w:hAnsi="Times New Roman" w:cs="Times New Roman"/>
          <w:sz w:val="24"/>
          <w:szCs w:val="24"/>
          <w:lang w:eastAsia="ru-RU"/>
        </w:rPr>
        <w:t>Видлицкая</w:t>
      </w:r>
      <w:proofErr w:type="spellEnd"/>
      <w:r w:rsidRPr="000865C3">
        <w:rPr>
          <w:rFonts w:ascii="Times New Roman" w:eastAsia="Times New Roman" w:hAnsi="Times New Roman" w:cs="Times New Roman"/>
          <w:sz w:val="24"/>
          <w:szCs w:val="24"/>
          <w:lang w:eastAsia="ru-RU"/>
        </w:rPr>
        <w:t xml:space="preserve"> СОШ" в рамках </w:t>
      </w:r>
      <w:proofErr w:type="spellStart"/>
      <w:r w:rsidRPr="000865C3">
        <w:rPr>
          <w:rFonts w:ascii="Times New Roman" w:eastAsia="Times New Roman" w:hAnsi="Times New Roman" w:cs="Times New Roman"/>
          <w:sz w:val="24"/>
          <w:szCs w:val="24"/>
          <w:lang w:eastAsia="ru-RU"/>
        </w:rPr>
        <w:t>профориентационной</w:t>
      </w:r>
      <w:proofErr w:type="spellEnd"/>
      <w:r w:rsidRPr="000865C3">
        <w:rPr>
          <w:rFonts w:ascii="Times New Roman" w:eastAsia="Times New Roman" w:hAnsi="Times New Roman" w:cs="Times New Roman"/>
          <w:sz w:val="24"/>
          <w:szCs w:val="24"/>
          <w:lang w:eastAsia="ru-RU"/>
        </w:rPr>
        <w:t xml:space="preserve"> работы создан "Клуб </w:t>
      </w:r>
      <w:proofErr w:type="spellStart"/>
      <w:r w:rsidRPr="000865C3">
        <w:rPr>
          <w:rFonts w:ascii="Times New Roman" w:eastAsia="Times New Roman" w:hAnsi="Times New Roman" w:cs="Times New Roman"/>
          <w:sz w:val="24"/>
          <w:szCs w:val="24"/>
          <w:lang w:eastAsia="ru-RU"/>
        </w:rPr>
        <w:t>архивоведов</w:t>
      </w:r>
      <w:proofErr w:type="spellEnd"/>
      <w:r w:rsidRPr="000865C3">
        <w:rPr>
          <w:rFonts w:ascii="Times New Roman" w:eastAsia="Times New Roman" w:hAnsi="Times New Roman" w:cs="Times New Roman"/>
          <w:sz w:val="24"/>
          <w:szCs w:val="24"/>
          <w:lang w:eastAsia="ru-RU"/>
        </w:rPr>
        <w:t>",  который второй год сотрудничает с архивом.</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Большой интерес вызвало выступление архивиста М.Н. Прохоровой «Документы муниципального архива в помощь генеалогу» на IV Международной научно-практической конференции «Архивы и генеалогия», организованной в сентябре Национальным архивом Республики Карелия.</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23 ноября в кинотеатре «Премьер» г. Петрозаводска состоялся премьерный показ фильма «Освободители». «Карелия. Северный рубеж», который был снят группой Фонда национального кино «Патриот» в Карелии. Съемки фильма проходили  и в Олонецком районе, на территории которого в годы оккупации находились концлагеря. В съемках приняла участие архивист М.Н. Прохорова, она рассказала о событиях тех времен, познакомила с документами, письмами бывших узников концлагерей, находящихся на территории района.</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Основным направлением деятельности МБУ «Олонецкий центр творчества и досуга» является организация культурно-массовых мероприятий и организация досуга населения города Олонца.</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lastRenderedPageBreak/>
        <w:t xml:space="preserve">На базе МБУ «Олонецкий ЦТД» действуют 15 клубных формирований, в которых занимаются 243  человека. Шесть клубных формирований имеют звание «Народный коллектив Республики Карелия». </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За 2021 года  проведено 97 культурно-досуговых мероприятий (</w:t>
      </w:r>
      <w:r w:rsidR="00B11B46" w:rsidRPr="000865C3">
        <w:rPr>
          <w:rFonts w:ascii="Times New Roman" w:eastAsia="Times New Roman" w:hAnsi="Times New Roman" w:cs="Times New Roman"/>
          <w:sz w:val="24"/>
          <w:szCs w:val="24"/>
          <w:lang w:eastAsia="ru-RU"/>
        </w:rPr>
        <w:t>охват составил - 16061 человек</w:t>
      </w:r>
      <w:r w:rsidRPr="000865C3">
        <w:rPr>
          <w:rFonts w:ascii="Times New Roman" w:eastAsia="Times New Roman" w:hAnsi="Times New Roman" w:cs="Times New Roman"/>
          <w:sz w:val="24"/>
          <w:szCs w:val="24"/>
          <w:lang w:eastAsia="ru-RU"/>
        </w:rPr>
        <w:t>). Проведено 846  кинопоказов, которые посетило 9494 человек, наполняемость зала составила 9,35%.</w:t>
      </w:r>
    </w:p>
    <w:p w:rsidR="007315E7" w:rsidRPr="000865C3" w:rsidRDefault="007315E7" w:rsidP="000865C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2021 году учреждение на укрепление и развитие материально-технической базы учреждения направило собственные заработанные средства  в сумме 590631 руб</w:t>
      </w:r>
      <w:r w:rsidR="00B11B46" w:rsidRPr="000865C3">
        <w:rPr>
          <w:rFonts w:ascii="Times New Roman" w:eastAsia="Times New Roman" w:hAnsi="Times New Roman" w:cs="Times New Roman"/>
          <w:sz w:val="24"/>
          <w:szCs w:val="24"/>
          <w:lang w:eastAsia="ru-RU"/>
        </w:rPr>
        <w:t>лей</w:t>
      </w:r>
      <w:r w:rsidRPr="000865C3">
        <w:rPr>
          <w:rFonts w:ascii="Times New Roman" w:eastAsia="Times New Roman" w:hAnsi="Times New Roman" w:cs="Times New Roman"/>
          <w:sz w:val="24"/>
          <w:szCs w:val="24"/>
          <w:lang w:eastAsia="ru-RU"/>
        </w:rPr>
        <w:t xml:space="preserve"> и  113600 рублей из  бюджета Республики Карелия.</w:t>
      </w:r>
    </w:p>
    <w:p w:rsidR="00232E88" w:rsidRPr="000865C3" w:rsidRDefault="00232E88" w:rsidP="000865C3">
      <w:pPr>
        <w:spacing w:after="0" w:line="240" w:lineRule="auto"/>
        <w:ind w:firstLine="709"/>
        <w:jc w:val="both"/>
        <w:rPr>
          <w:rFonts w:ascii="Times New Roman" w:eastAsia="Times New Roman" w:hAnsi="Times New Roman" w:cs="Times New Roman"/>
          <w:color w:val="000000"/>
          <w:sz w:val="24"/>
          <w:szCs w:val="24"/>
          <w:lang w:eastAsia="ru-RU"/>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46" w:name="_Toc65501924"/>
      <w:r w:rsidRPr="000865C3">
        <w:rPr>
          <w:rFonts w:ascii="Times New Roman" w:hAnsi="Times New Roman"/>
          <w:b/>
          <w:sz w:val="24"/>
          <w:szCs w:val="24"/>
        </w:rPr>
        <w:t>Молодежная политика</w:t>
      </w:r>
      <w:bookmarkEnd w:id="46"/>
    </w:p>
    <w:p w:rsidR="00D53A71" w:rsidRPr="000865C3" w:rsidRDefault="00D53A71" w:rsidP="000865C3">
      <w:pPr>
        <w:spacing w:after="0" w:line="240" w:lineRule="auto"/>
        <w:jc w:val="both"/>
        <w:rPr>
          <w:rFonts w:ascii="Times New Roman" w:eastAsia="Calibri" w:hAnsi="Times New Roman" w:cs="Times New Roman"/>
          <w:sz w:val="24"/>
          <w:szCs w:val="24"/>
        </w:rPr>
      </w:pP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Раздел «молодёжная политика» включает в себя направления деятельности, направленные на реализацию мероприятий по патриотическому воспитанию и взаимодействию с гражданами от 14 до 35 лет. Поддержка инициатив данной категории населения. Деятельность направленна на сохранение самоидентификации себя как гражданина России и Карелии.</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На территории Олонецкого национального муниципального района, по данным статистики проживает 3993 человека в возрасте от 14 до 35 лет.  </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 2021 года в рамках реализации национального проекта «Образование» реализуется проект «Патриотическое воспитание граждан Российской Федерации». Для реализации проекта между администрацией Олонецкого национального муниципального района и Министерством образования и спорта Республики Карелия заключено Соглашение о реализации регионального проекта  «Патриотическое воспитание граждан Российской Федерации».</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соответствии с Постановлением Правительства РФ от 31.12.1999 года № 1441 «О подготовке граждан РФ к военной службе» и решением Президента Российской Федерации от 03.06.2014 года № Пр-1280 создан зональный Центр военно-патриотического воспитания и подготовки граждан (молодёжи) к военной службе Зональный Центр создан на базе МКОУ «СОШ№2 г. Олонца».</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отчётном периоде проведены следующие мероприятия:</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памятные акции с возложением цветов, посвящённые Дню защитника Отечества;</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военно-исторический фестиваль «На рубежах обороны Ленинграда: д. </w:t>
      </w:r>
      <w:proofErr w:type="spellStart"/>
      <w:r w:rsidRPr="000865C3">
        <w:rPr>
          <w:rFonts w:ascii="Times New Roman" w:eastAsia="Calibri" w:hAnsi="Times New Roman" w:cs="Times New Roman"/>
          <w:sz w:val="24"/>
          <w:szCs w:val="24"/>
        </w:rPr>
        <w:t>Сяндеба</w:t>
      </w:r>
      <w:proofErr w:type="spellEnd"/>
      <w:r w:rsidRPr="000865C3">
        <w:rPr>
          <w:rFonts w:ascii="Times New Roman" w:eastAsia="Calibri" w:hAnsi="Times New Roman" w:cs="Times New Roman"/>
          <w:sz w:val="24"/>
          <w:szCs w:val="24"/>
        </w:rPr>
        <w:t>»;</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торжественные мероприятия, посвящённые Дню Победы в Великой Отечественной войне;</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районная патриотическая игра «Равнение на Победу!»;</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мероприятия, посвящённые Дню освобождения города Олонца и Олонецкого района от фашистских захватчиков;</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акции, посвящённые Дню России и Дню российского флага;</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памятные мероприятия, посвящённые Дню памяти и скорби;</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памятные мероприятия, посвящённые Дню солидарности в борьбе с терроризмом;</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памятные мероприятия, посвящённые Дню независимости;</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памятные мероприятия, посвящённые Дню памяти погибших в </w:t>
      </w:r>
      <w:proofErr w:type="gramStart"/>
      <w:r w:rsidRPr="000865C3">
        <w:rPr>
          <w:rFonts w:ascii="Times New Roman" w:eastAsia="Calibri" w:hAnsi="Times New Roman" w:cs="Times New Roman"/>
          <w:sz w:val="24"/>
          <w:szCs w:val="24"/>
        </w:rPr>
        <w:t>вооружённое</w:t>
      </w:r>
      <w:proofErr w:type="gramEnd"/>
      <w:r w:rsidRPr="000865C3">
        <w:rPr>
          <w:rFonts w:ascii="Times New Roman" w:eastAsia="Calibri" w:hAnsi="Times New Roman" w:cs="Times New Roman"/>
          <w:sz w:val="24"/>
          <w:szCs w:val="24"/>
        </w:rPr>
        <w:t xml:space="preserve"> конфликте в Чеченской Республике;</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памятные мероприятия, посвящённые 42-й годовщине начала войны в Афганистане;</w:t>
      </w:r>
    </w:p>
    <w:p w:rsidR="00FB11F8" w:rsidRPr="000865C3" w:rsidRDefault="00FB11F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B13284"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проведены две церемонии захоронения останков бойцов Красной Армии, павших при защите Отечества в годы Великой Отечественной войны 1941-1945 годов.</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Отряд “Пламя” местного отделения “ЮНАРМИЯ”, совместно с ГКУ “ОПС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 и </w:t>
      </w:r>
      <w:proofErr w:type="spellStart"/>
      <w:r w:rsidRPr="000865C3">
        <w:rPr>
          <w:rFonts w:ascii="Times New Roman" w:eastAsia="Calibri" w:hAnsi="Times New Roman" w:cs="Times New Roman"/>
          <w:sz w:val="24"/>
          <w:szCs w:val="24"/>
        </w:rPr>
        <w:t>Луминайне</w:t>
      </w:r>
      <w:proofErr w:type="spellEnd"/>
      <w:r w:rsidRPr="000865C3">
        <w:rPr>
          <w:rFonts w:ascii="Times New Roman" w:eastAsia="Calibri" w:hAnsi="Times New Roman" w:cs="Times New Roman"/>
          <w:sz w:val="24"/>
          <w:szCs w:val="24"/>
        </w:rPr>
        <w:t xml:space="preserve"> приняли участие в акции “Безопасный Новый год” и записали видеопоздравление жителям Олонецкого района.</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Военно-исторический фестиваль «На рубежах обороны Ленинграда: д. </w:t>
      </w:r>
      <w:proofErr w:type="spellStart"/>
      <w:r w:rsidRPr="000865C3">
        <w:rPr>
          <w:rFonts w:ascii="Times New Roman" w:eastAsia="Calibri" w:hAnsi="Times New Roman" w:cs="Times New Roman"/>
          <w:sz w:val="24"/>
          <w:szCs w:val="24"/>
        </w:rPr>
        <w:t>Сяндеба</w:t>
      </w:r>
      <w:proofErr w:type="spellEnd"/>
      <w:r w:rsidRPr="000865C3">
        <w:rPr>
          <w:rFonts w:ascii="Times New Roman" w:eastAsia="Calibri" w:hAnsi="Times New Roman" w:cs="Times New Roman"/>
          <w:sz w:val="24"/>
          <w:szCs w:val="24"/>
        </w:rPr>
        <w:t xml:space="preserve">» проводится ежегодно силами </w:t>
      </w:r>
      <w:proofErr w:type="gramStart"/>
      <w:r w:rsidRPr="000865C3">
        <w:rPr>
          <w:rFonts w:ascii="Times New Roman" w:eastAsia="Calibri" w:hAnsi="Times New Roman" w:cs="Times New Roman"/>
          <w:sz w:val="24"/>
          <w:szCs w:val="24"/>
        </w:rPr>
        <w:t>студентов Политехнического университета имени Петра Великого города Санкт-Петербурга</w:t>
      </w:r>
      <w:proofErr w:type="gramEnd"/>
      <w:r w:rsidRPr="000865C3">
        <w:rPr>
          <w:rFonts w:ascii="Times New Roman" w:eastAsia="Calibri" w:hAnsi="Times New Roman" w:cs="Times New Roman"/>
          <w:sz w:val="24"/>
          <w:szCs w:val="24"/>
        </w:rPr>
        <w:t>. В 2021 году слёт проводился в 16 раз. В рамках слёта студентами военно-исторического клуба «</w:t>
      </w:r>
      <w:proofErr w:type="gramStart"/>
      <w:r w:rsidRPr="000865C3">
        <w:rPr>
          <w:rFonts w:ascii="Times New Roman" w:eastAsia="Calibri" w:hAnsi="Times New Roman" w:cs="Times New Roman"/>
          <w:sz w:val="24"/>
          <w:szCs w:val="24"/>
        </w:rPr>
        <w:t>Наш</w:t>
      </w:r>
      <w:proofErr w:type="gram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политех</w:t>
      </w:r>
      <w:proofErr w:type="spellEnd"/>
      <w:r w:rsidRPr="000865C3">
        <w:rPr>
          <w:rFonts w:ascii="Times New Roman" w:eastAsia="Calibri" w:hAnsi="Times New Roman" w:cs="Times New Roman"/>
          <w:sz w:val="24"/>
          <w:szCs w:val="24"/>
        </w:rPr>
        <w:t xml:space="preserve">» проводится реконструкция боя ополченцев 3-й </w:t>
      </w:r>
      <w:proofErr w:type="spellStart"/>
      <w:r w:rsidRPr="000865C3">
        <w:rPr>
          <w:rFonts w:ascii="Times New Roman" w:eastAsia="Calibri" w:hAnsi="Times New Roman" w:cs="Times New Roman"/>
          <w:sz w:val="24"/>
          <w:szCs w:val="24"/>
        </w:rPr>
        <w:t>Фрунзенской</w:t>
      </w:r>
      <w:proofErr w:type="spellEnd"/>
      <w:r w:rsidRPr="000865C3">
        <w:rPr>
          <w:rFonts w:ascii="Times New Roman" w:eastAsia="Calibri" w:hAnsi="Times New Roman" w:cs="Times New Roman"/>
          <w:sz w:val="24"/>
          <w:szCs w:val="24"/>
        </w:rPr>
        <w:t xml:space="preserve"> дивизии народного ополченцами с финскими оккупантами.</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Патриотическая игра «Равнение на Победу!» проводится традиционно в мае на базе МКОУ «СОШ №2 г. Олонца». В 2021 году принято решение о проведении игры в трёх возрастных группах – 1 группа – учащиеся 3-4 классов, 2 группа – 5-7 классы и 3 группа – 8 класс до 18 лет. Впервые была вручена стипендия имени С. К. Прокопьева. Первым стипендиатом стал Коваленко Глеб, учащийся 8Б класса МКОУ «СОШ №2 г. Олонца».</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Среди учащихся начальной школы первое место заняла команда МКОУ «СОШ №1 г. Олонца», командир Калашников Владимир. Победителем во 2 и в 3 группах стали команды юнармейцев МКОУ «СОШ №2 г. Олонца».</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рамках мероприятий, посвящённых Дню освобождения города Олонца и Олонецкого района</w:t>
      </w:r>
      <w:r w:rsidR="00A93219"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проведена церемония открытия Памятного знака Героям </w:t>
      </w:r>
      <w:r w:rsidR="00A93219" w:rsidRPr="000865C3">
        <w:rPr>
          <w:rFonts w:ascii="Times New Roman" w:eastAsia="Calibri" w:hAnsi="Times New Roman" w:cs="Times New Roman"/>
          <w:sz w:val="24"/>
          <w:szCs w:val="24"/>
        </w:rPr>
        <w:t>О</w:t>
      </w:r>
      <w:r w:rsidRPr="000865C3">
        <w:rPr>
          <w:rFonts w:ascii="Times New Roman" w:eastAsia="Calibri" w:hAnsi="Times New Roman" w:cs="Times New Roman"/>
          <w:sz w:val="24"/>
          <w:szCs w:val="24"/>
        </w:rPr>
        <w:t xml:space="preserve">лонецкого подполья, отремонтированного на пожертвования потомков Льва </w:t>
      </w:r>
      <w:proofErr w:type="spellStart"/>
      <w:r w:rsidRPr="000865C3">
        <w:rPr>
          <w:rFonts w:ascii="Times New Roman" w:eastAsia="Calibri" w:hAnsi="Times New Roman" w:cs="Times New Roman"/>
          <w:sz w:val="24"/>
          <w:szCs w:val="24"/>
        </w:rPr>
        <w:t>Мастинена</w:t>
      </w:r>
      <w:proofErr w:type="spellEnd"/>
      <w:r w:rsidRPr="000865C3">
        <w:rPr>
          <w:rFonts w:ascii="Times New Roman" w:eastAsia="Calibri" w:hAnsi="Times New Roman" w:cs="Times New Roman"/>
          <w:sz w:val="24"/>
          <w:szCs w:val="24"/>
        </w:rPr>
        <w:t xml:space="preserve">, казнённого в концлагере в 1943 году. В церемонии открытия памятника приняли участие потомки героев </w:t>
      </w:r>
      <w:proofErr w:type="spellStart"/>
      <w:r w:rsidRPr="000865C3">
        <w:rPr>
          <w:rFonts w:ascii="Times New Roman" w:eastAsia="Calibri" w:hAnsi="Times New Roman" w:cs="Times New Roman"/>
          <w:sz w:val="24"/>
          <w:szCs w:val="24"/>
        </w:rPr>
        <w:t>олонецкого</w:t>
      </w:r>
      <w:proofErr w:type="spellEnd"/>
      <w:r w:rsidRPr="000865C3">
        <w:rPr>
          <w:rFonts w:ascii="Times New Roman" w:eastAsia="Calibri" w:hAnsi="Times New Roman" w:cs="Times New Roman"/>
          <w:sz w:val="24"/>
          <w:szCs w:val="24"/>
        </w:rPr>
        <w:t xml:space="preserve"> подполья, отряд юнармейцев и </w:t>
      </w:r>
      <w:proofErr w:type="spellStart"/>
      <w:r w:rsidRPr="000865C3">
        <w:rPr>
          <w:rFonts w:ascii="Times New Roman" w:eastAsia="Calibri" w:hAnsi="Times New Roman" w:cs="Times New Roman"/>
          <w:sz w:val="24"/>
          <w:szCs w:val="24"/>
        </w:rPr>
        <w:t>реконструкторы</w:t>
      </w:r>
      <w:proofErr w:type="spellEnd"/>
      <w:r w:rsidRPr="000865C3">
        <w:rPr>
          <w:rFonts w:ascii="Times New Roman" w:eastAsia="Calibri" w:hAnsi="Times New Roman" w:cs="Times New Roman"/>
          <w:sz w:val="24"/>
          <w:szCs w:val="24"/>
        </w:rPr>
        <w:t xml:space="preserve"> объединения «</w:t>
      </w:r>
      <w:proofErr w:type="spellStart"/>
      <w:r w:rsidRPr="000865C3">
        <w:rPr>
          <w:rFonts w:ascii="Times New Roman" w:eastAsia="Calibri" w:hAnsi="Times New Roman" w:cs="Times New Roman"/>
          <w:sz w:val="24"/>
          <w:szCs w:val="24"/>
        </w:rPr>
        <w:t>Стягъ</w:t>
      </w:r>
      <w:proofErr w:type="spellEnd"/>
      <w:r w:rsidRPr="000865C3">
        <w:rPr>
          <w:rFonts w:ascii="Times New Roman" w:eastAsia="Calibri" w:hAnsi="Times New Roman" w:cs="Times New Roman"/>
          <w:sz w:val="24"/>
          <w:szCs w:val="24"/>
        </w:rPr>
        <w:t>» из г. Петрозаводска.</w:t>
      </w:r>
    </w:p>
    <w:p w:rsidR="00FB11F8" w:rsidRPr="000865C3" w:rsidRDefault="00FB11F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проведены 2 церемонии захоронения останков бойцов Красной Армии, погибших при защите Отечества на территории Олонецкого района. Всего захоронено 175 бойцов.</w:t>
      </w:r>
    </w:p>
    <w:p w:rsidR="006647A8" w:rsidRPr="000865C3" w:rsidRDefault="006647A8" w:rsidP="000865C3">
      <w:pPr>
        <w:spacing w:after="0" w:line="240" w:lineRule="auto"/>
        <w:ind w:firstLine="567"/>
        <w:jc w:val="both"/>
        <w:rPr>
          <w:rFonts w:ascii="Times New Roman" w:eastAsia="Calibri" w:hAnsi="Times New Roman" w:cs="Times New Roman"/>
          <w:sz w:val="24"/>
          <w:szCs w:val="24"/>
        </w:rPr>
      </w:pPr>
    </w:p>
    <w:p w:rsidR="006647A8" w:rsidRPr="000865C3" w:rsidRDefault="006647A8" w:rsidP="000865C3">
      <w:pPr>
        <w:spacing w:after="0" w:line="240" w:lineRule="auto"/>
        <w:ind w:firstLine="567"/>
        <w:jc w:val="center"/>
        <w:rPr>
          <w:rFonts w:ascii="Times New Roman" w:eastAsia="Calibri" w:hAnsi="Times New Roman" w:cs="Times New Roman"/>
          <w:b/>
          <w:sz w:val="24"/>
          <w:szCs w:val="24"/>
        </w:rPr>
      </w:pPr>
      <w:r w:rsidRPr="000865C3">
        <w:rPr>
          <w:rFonts w:ascii="Times New Roman" w:eastAsia="Calibri" w:hAnsi="Times New Roman" w:cs="Times New Roman"/>
          <w:b/>
          <w:sz w:val="24"/>
          <w:szCs w:val="24"/>
        </w:rPr>
        <w:t>7.10.</w:t>
      </w:r>
      <w:r w:rsidRPr="000865C3">
        <w:rPr>
          <w:rFonts w:ascii="Times New Roman" w:eastAsia="Calibri" w:hAnsi="Times New Roman" w:cs="Times New Roman"/>
          <w:b/>
          <w:sz w:val="24"/>
          <w:szCs w:val="24"/>
        </w:rPr>
        <w:tab/>
      </w:r>
      <w:r w:rsidR="00D90ED0" w:rsidRPr="000865C3">
        <w:rPr>
          <w:rFonts w:ascii="Times New Roman" w:eastAsia="Calibri" w:hAnsi="Times New Roman" w:cs="Times New Roman"/>
          <w:b/>
          <w:sz w:val="24"/>
          <w:szCs w:val="24"/>
        </w:rPr>
        <w:t>Добровольческая (волонтерская) деятельность</w:t>
      </w:r>
    </w:p>
    <w:p w:rsidR="006647A8" w:rsidRPr="000865C3" w:rsidRDefault="006647A8" w:rsidP="000865C3">
      <w:pPr>
        <w:spacing w:after="0" w:line="240" w:lineRule="auto"/>
        <w:ind w:firstLine="567"/>
        <w:jc w:val="both"/>
        <w:rPr>
          <w:rFonts w:ascii="Times New Roman" w:eastAsia="Calibri" w:hAnsi="Times New Roman" w:cs="Times New Roman"/>
          <w:sz w:val="24"/>
          <w:szCs w:val="24"/>
        </w:rPr>
      </w:pP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территории района функционируют 12 волонтерских отрядов, расположенных в 10 образовательных организациях (МКОУ «</w:t>
      </w:r>
      <w:proofErr w:type="spellStart"/>
      <w:r w:rsidRPr="000865C3">
        <w:rPr>
          <w:rFonts w:ascii="Times New Roman" w:eastAsia="Calibri" w:hAnsi="Times New Roman" w:cs="Times New Roman"/>
          <w:sz w:val="24"/>
          <w:szCs w:val="24"/>
        </w:rPr>
        <w:t>Видлицкая</w:t>
      </w:r>
      <w:proofErr w:type="spellEnd"/>
      <w:r w:rsidRPr="000865C3">
        <w:rPr>
          <w:rFonts w:ascii="Times New Roman" w:eastAsia="Calibri" w:hAnsi="Times New Roman" w:cs="Times New Roman"/>
          <w:sz w:val="24"/>
          <w:szCs w:val="24"/>
        </w:rPr>
        <w:t xml:space="preserve"> СОШ», МКОУ «Ильинская СОШ», МКОУ «</w:t>
      </w:r>
      <w:proofErr w:type="spellStart"/>
      <w:r w:rsidRPr="000865C3">
        <w:rPr>
          <w:rFonts w:ascii="Times New Roman" w:eastAsia="Calibri" w:hAnsi="Times New Roman" w:cs="Times New Roman"/>
          <w:sz w:val="24"/>
          <w:szCs w:val="24"/>
        </w:rPr>
        <w:t>Коткозерская</w:t>
      </w:r>
      <w:proofErr w:type="spellEnd"/>
      <w:r w:rsidRPr="000865C3">
        <w:rPr>
          <w:rFonts w:ascii="Times New Roman" w:eastAsia="Calibri" w:hAnsi="Times New Roman" w:cs="Times New Roman"/>
          <w:sz w:val="24"/>
          <w:szCs w:val="24"/>
        </w:rPr>
        <w:t xml:space="preserve"> средняя общеобразовательная школа», МКОУ «</w:t>
      </w:r>
      <w:proofErr w:type="spellStart"/>
      <w:r w:rsidRPr="000865C3">
        <w:rPr>
          <w:rFonts w:ascii="Times New Roman" w:eastAsia="Calibri" w:hAnsi="Times New Roman" w:cs="Times New Roman"/>
          <w:sz w:val="24"/>
          <w:szCs w:val="24"/>
        </w:rPr>
        <w:t>Мегрегская</w:t>
      </w:r>
      <w:proofErr w:type="spellEnd"/>
      <w:r w:rsidRPr="000865C3">
        <w:rPr>
          <w:rFonts w:ascii="Times New Roman" w:eastAsia="Calibri" w:hAnsi="Times New Roman" w:cs="Times New Roman"/>
          <w:sz w:val="24"/>
          <w:szCs w:val="24"/>
        </w:rPr>
        <w:t xml:space="preserve"> ООШ», МКОУ «Михайловская ООШ», МКОУ «</w:t>
      </w:r>
      <w:proofErr w:type="spellStart"/>
      <w:r w:rsidRPr="000865C3">
        <w:rPr>
          <w:rFonts w:ascii="Times New Roman" w:eastAsia="Calibri" w:hAnsi="Times New Roman" w:cs="Times New Roman"/>
          <w:sz w:val="24"/>
          <w:szCs w:val="24"/>
        </w:rPr>
        <w:t>Рыпушкальская</w:t>
      </w:r>
      <w:proofErr w:type="spellEnd"/>
      <w:r w:rsidRPr="000865C3">
        <w:rPr>
          <w:rFonts w:ascii="Times New Roman" w:eastAsia="Calibri" w:hAnsi="Times New Roman" w:cs="Times New Roman"/>
          <w:sz w:val="24"/>
          <w:szCs w:val="24"/>
        </w:rPr>
        <w:t xml:space="preserve"> ООШ», МКОУ «Средняя школа №1 г. Олонца», МКОУ «СОШ №2 г. Олонца», МКОУ «</w:t>
      </w:r>
      <w:proofErr w:type="spellStart"/>
      <w:r w:rsidRPr="000865C3">
        <w:rPr>
          <w:rFonts w:ascii="Times New Roman" w:eastAsia="Calibri" w:hAnsi="Times New Roman" w:cs="Times New Roman"/>
          <w:sz w:val="24"/>
          <w:szCs w:val="24"/>
        </w:rPr>
        <w:t>Туксинская</w:t>
      </w:r>
      <w:proofErr w:type="spellEnd"/>
      <w:r w:rsidRPr="000865C3">
        <w:rPr>
          <w:rFonts w:ascii="Times New Roman" w:eastAsia="Calibri" w:hAnsi="Times New Roman" w:cs="Times New Roman"/>
          <w:sz w:val="24"/>
          <w:szCs w:val="24"/>
        </w:rPr>
        <w:t xml:space="preserve"> ООШ»</w:t>
      </w:r>
      <w:proofErr w:type="gramStart"/>
      <w:r w:rsidRPr="000865C3">
        <w:rPr>
          <w:rFonts w:ascii="Times New Roman" w:eastAsia="Calibri" w:hAnsi="Times New Roman" w:cs="Times New Roman"/>
          <w:sz w:val="24"/>
          <w:szCs w:val="24"/>
        </w:rPr>
        <w:t>,М</w:t>
      </w:r>
      <w:proofErr w:type="gramEnd"/>
      <w:r w:rsidRPr="000865C3">
        <w:rPr>
          <w:rFonts w:ascii="Times New Roman" w:eastAsia="Calibri" w:hAnsi="Times New Roman" w:cs="Times New Roman"/>
          <w:sz w:val="24"/>
          <w:szCs w:val="24"/>
        </w:rPr>
        <w:t>БОУ ДО «ЦДО»), численный состав добровольцев – 149 человек.</w:t>
      </w: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2021 году подано 2 проектных заявки «</w:t>
      </w:r>
      <w:proofErr w:type="spellStart"/>
      <w:r w:rsidRPr="000865C3">
        <w:rPr>
          <w:rFonts w:ascii="Times New Roman" w:eastAsia="Calibri" w:hAnsi="Times New Roman" w:cs="Times New Roman"/>
          <w:sz w:val="24"/>
          <w:szCs w:val="24"/>
        </w:rPr>
        <w:t>Anuksen</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muan</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žemčugurengas</w:t>
      </w:r>
      <w:proofErr w:type="spellEnd"/>
      <w:r w:rsidRPr="000865C3">
        <w:rPr>
          <w:rFonts w:ascii="Times New Roman" w:eastAsia="Calibri" w:hAnsi="Times New Roman" w:cs="Times New Roman"/>
          <w:sz w:val="24"/>
          <w:szCs w:val="24"/>
        </w:rPr>
        <w:t xml:space="preserve"> (Жемчужное ожерелье </w:t>
      </w:r>
      <w:proofErr w:type="spellStart"/>
      <w:r w:rsidRPr="000865C3">
        <w:rPr>
          <w:rFonts w:ascii="Times New Roman" w:eastAsia="Calibri" w:hAnsi="Times New Roman" w:cs="Times New Roman"/>
          <w:sz w:val="24"/>
          <w:szCs w:val="24"/>
        </w:rPr>
        <w:t>Олонии</w:t>
      </w:r>
      <w:proofErr w:type="spellEnd"/>
      <w:r w:rsidRPr="000865C3">
        <w:rPr>
          <w:rFonts w:ascii="Times New Roman" w:eastAsia="Calibri" w:hAnsi="Times New Roman" w:cs="Times New Roman"/>
          <w:sz w:val="24"/>
          <w:szCs w:val="24"/>
        </w:rPr>
        <w:t>)» и «МЕДИАВОСКРЕСНИК (</w:t>
      </w:r>
      <w:proofErr w:type="spellStart"/>
      <w:r w:rsidRPr="000865C3">
        <w:rPr>
          <w:rFonts w:ascii="Times New Roman" w:eastAsia="Calibri" w:hAnsi="Times New Roman" w:cs="Times New Roman"/>
          <w:sz w:val="24"/>
          <w:szCs w:val="24"/>
        </w:rPr>
        <w:t>Mediatalkot</w:t>
      </w:r>
      <w:proofErr w:type="spellEnd"/>
      <w:r w:rsidRPr="000865C3">
        <w:rPr>
          <w:rFonts w:ascii="Times New Roman" w:eastAsia="Calibri" w:hAnsi="Times New Roman" w:cs="Times New Roman"/>
          <w:sz w:val="24"/>
          <w:szCs w:val="24"/>
        </w:rPr>
        <w:t xml:space="preserve">)» на республиканский </w:t>
      </w:r>
      <w:proofErr w:type="spellStart"/>
      <w:r w:rsidRPr="000865C3">
        <w:rPr>
          <w:rFonts w:ascii="Times New Roman" w:eastAsia="Calibri" w:hAnsi="Times New Roman" w:cs="Times New Roman"/>
          <w:sz w:val="24"/>
          <w:szCs w:val="24"/>
        </w:rPr>
        <w:t>грантовый</w:t>
      </w:r>
      <w:proofErr w:type="spellEnd"/>
      <w:r w:rsidRPr="000865C3">
        <w:rPr>
          <w:rFonts w:ascii="Times New Roman" w:eastAsia="Calibri" w:hAnsi="Times New Roman" w:cs="Times New Roman"/>
          <w:sz w:val="24"/>
          <w:szCs w:val="24"/>
        </w:rPr>
        <w:t xml:space="preserve"> конкурс «Конвейер добровольческих инициатив», ставших победителями конкурса. В рамках проекта «</w:t>
      </w:r>
      <w:proofErr w:type="spellStart"/>
      <w:r w:rsidRPr="000865C3">
        <w:rPr>
          <w:rFonts w:ascii="Times New Roman" w:eastAsia="Calibri" w:hAnsi="Times New Roman" w:cs="Times New Roman"/>
          <w:sz w:val="24"/>
          <w:szCs w:val="24"/>
        </w:rPr>
        <w:t>Anuksen</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muan</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žemčugurengas</w:t>
      </w:r>
      <w:proofErr w:type="spellEnd"/>
      <w:r w:rsidRPr="000865C3">
        <w:rPr>
          <w:rFonts w:ascii="Times New Roman" w:eastAsia="Calibri" w:hAnsi="Times New Roman" w:cs="Times New Roman"/>
          <w:sz w:val="24"/>
          <w:szCs w:val="24"/>
        </w:rPr>
        <w:t xml:space="preserve"> (Жемчужное ожерелье </w:t>
      </w:r>
      <w:proofErr w:type="spellStart"/>
      <w:r w:rsidRPr="000865C3">
        <w:rPr>
          <w:rFonts w:ascii="Times New Roman" w:eastAsia="Calibri" w:hAnsi="Times New Roman" w:cs="Times New Roman"/>
          <w:sz w:val="24"/>
          <w:szCs w:val="24"/>
        </w:rPr>
        <w:t>Олонии</w:t>
      </w:r>
      <w:proofErr w:type="spellEnd"/>
      <w:r w:rsidRPr="000865C3">
        <w:rPr>
          <w:rFonts w:ascii="Times New Roman" w:eastAsia="Calibri" w:hAnsi="Times New Roman" w:cs="Times New Roman"/>
          <w:sz w:val="24"/>
          <w:szCs w:val="24"/>
        </w:rPr>
        <w:t>)» силами волонтеров создан туристический маршрут, который знакомит с памятниками деревянного зодчества, расположенными на территории района, особенностями карельской культуры и бытом карелов, на маршруте организовано выполнение волонтерских вакансий. Маршрут апробирован волонтерскими командами - участниками муниципальной акции «</w:t>
      </w:r>
      <w:proofErr w:type="spellStart"/>
      <w:r w:rsidRPr="000865C3">
        <w:rPr>
          <w:rFonts w:ascii="Times New Roman" w:eastAsia="Calibri" w:hAnsi="Times New Roman" w:cs="Times New Roman"/>
          <w:sz w:val="24"/>
          <w:szCs w:val="24"/>
        </w:rPr>
        <w:t>Hyvä</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azii</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žemčugois</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kävelöy</w:t>
      </w:r>
      <w:proofErr w:type="spellEnd"/>
      <w:r w:rsidRPr="000865C3">
        <w:rPr>
          <w:rFonts w:ascii="Times New Roman" w:eastAsia="Calibri" w:hAnsi="Times New Roman" w:cs="Times New Roman"/>
          <w:sz w:val="24"/>
          <w:szCs w:val="24"/>
        </w:rPr>
        <w:t>. Доброе дело в жемчугах ходит». Муниципальная акция - это  чек-лист с заданиями на каждый день для 15 волонтерских команд малой численностью (семейных команд, команд друзей из 2 - 3 человек), общее число участников акции - 53. Ежедневно участники акции совершали по одному  доброму  делу и публиковали свои впечатления и посты на страничках в социальных сетях, нанизывая «жемчужины» на «нить» волонтера культуры. В рамках проекта «МЕДИАВОСКРЕСНИК (</w:t>
      </w:r>
      <w:proofErr w:type="spellStart"/>
      <w:r w:rsidRPr="000865C3">
        <w:rPr>
          <w:rFonts w:ascii="Times New Roman" w:eastAsia="Calibri" w:hAnsi="Times New Roman" w:cs="Times New Roman"/>
          <w:sz w:val="24"/>
          <w:szCs w:val="24"/>
        </w:rPr>
        <w:t>Mediatalkot</w:t>
      </w:r>
      <w:proofErr w:type="spellEnd"/>
      <w:r w:rsidRPr="000865C3">
        <w:rPr>
          <w:rFonts w:ascii="Times New Roman" w:eastAsia="Calibri" w:hAnsi="Times New Roman" w:cs="Times New Roman"/>
          <w:sz w:val="24"/>
          <w:szCs w:val="24"/>
        </w:rPr>
        <w:t>)» разработан и подготовлен базовый онлайн курс по основным аспектам медиа-</w:t>
      </w:r>
      <w:proofErr w:type="spellStart"/>
      <w:r w:rsidRPr="000865C3">
        <w:rPr>
          <w:rFonts w:ascii="Times New Roman" w:eastAsia="Calibri" w:hAnsi="Times New Roman" w:cs="Times New Roman"/>
          <w:sz w:val="24"/>
          <w:szCs w:val="24"/>
        </w:rPr>
        <w:t>волонтерства</w:t>
      </w:r>
      <w:proofErr w:type="spellEnd"/>
      <w:r w:rsidRPr="000865C3">
        <w:rPr>
          <w:rFonts w:ascii="Times New Roman" w:eastAsia="Calibri" w:hAnsi="Times New Roman" w:cs="Times New Roman"/>
          <w:sz w:val="24"/>
          <w:szCs w:val="24"/>
        </w:rPr>
        <w:t xml:space="preserve">, который можно будет использовать в дальнейшем. Участники проекта приняли участие в теоретических и практических занятиях посредством ZOOM конференций в сети Интернет, посвященных азам журналистики, работе в социальных сетях, в ходе занятий освоят ключевые цифровые инструменты и технологии, позволяющие создавать текстовый и визуальный контент. По результатам успешного завершения проекта участники получили сертификаты, подтверждающие участие в обучающей программе. </w:t>
      </w:r>
      <w:proofErr w:type="gramStart"/>
      <w:r w:rsidRPr="000865C3">
        <w:rPr>
          <w:rFonts w:ascii="Times New Roman" w:eastAsia="Calibri" w:hAnsi="Times New Roman" w:cs="Times New Roman"/>
          <w:sz w:val="24"/>
          <w:szCs w:val="24"/>
        </w:rPr>
        <w:t xml:space="preserve">Особенность проекта в том, что подготовку новых медиа-волонтеров будут проводить действующие медиа-волонтеры Муниципального добровольческого центра Олонецкого национального муниципального района, прошедшие обучение (в том числе и в рамках республиканской Школы </w:t>
      </w:r>
      <w:proofErr w:type="spellStart"/>
      <w:r w:rsidRPr="000865C3">
        <w:rPr>
          <w:rFonts w:ascii="Times New Roman" w:eastAsia="Calibri" w:hAnsi="Times New Roman" w:cs="Times New Roman"/>
          <w:sz w:val="24"/>
          <w:szCs w:val="24"/>
        </w:rPr>
        <w:t>медиаволонтеров</w:t>
      </w:r>
      <w:proofErr w:type="spellEnd"/>
      <w:r w:rsidRPr="000865C3">
        <w:rPr>
          <w:rFonts w:ascii="Times New Roman" w:eastAsia="Calibri" w:hAnsi="Times New Roman" w:cs="Times New Roman"/>
          <w:sz w:val="24"/>
          <w:szCs w:val="24"/>
        </w:rPr>
        <w:t>) и имеющие опыт медиа освещения.</w:t>
      </w:r>
      <w:proofErr w:type="gramEnd"/>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2021 году реализовывалась проектная заявка, поданная  на республиканский конкурс на формирование объединений серебряных волонтёров «Серебряный опыт». В рамках реализации проекта 4 волонтера приняли участие в обучающем семинаре «Организация деятельности серебряных волонтеров в местном сообществе», 30 серебряного возраста прошли </w:t>
      </w:r>
      <w:proofErr w:type="gramStart"/>
      <w:r w:rsidRPr="000865C3">
        <w:rPr>
          <w:rFonts w:ascii="Times New Roman" w:eastAsia="Calibri" w:hAnsi="Times New Roman" w:cs="Times New Roman"/>
          <w:sz w:val="24"/>
          <w:szCs w:val="24"/>
        </w:rPr>
        <w:t xml:space="preserve">обучение по </w:t>
      </w:r>
      <w:r w:rsidRPr="000865C3">
        <w:rPr>
          <w:rFonts w:ascii="Times New Roman" w:eastAsia="Calibri" w:hAnsi="Times New Roman" w:cs="Times New Roman"/>
          <w:sz w:val="24"/>
          <w:szCs w:val="24"/>
        </w:rPr>
        <w:lastRenderedPageBreak/>
        <w:t>программе</w:t>
      </w:r>
      <w:proofErr w:type="gramEnd"/>
      <w:r w:rsidRPr="000865C3">
        <w:rPr>
          <w:rFonts w:ascii="Times New Roman" w:eastAsia="Calibri" w:hAnsi="Times New Roman" w:cs="Times New Roman"/>
          <w:sz w:val="24"/>
          <w:szCs w:val="24"/>
        </w:rPr>
        <w:t xml:space="preserve"> «Пять шагов серебряного  волонтера», 3 волонтера приняли участие в обучающей стажировке для серебряных волонтеров.</w:t>
      </w: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Волонтеры принимали участие в следующих мероприятиях: Всероссийская  акции «Серая шейка», Ночь музеев, Всероссийский спортивный фестиваль </w:t>
      </w:r>
      <w:proofErr w:type="spellStart"/>
      <w:r w:rsidRPr="000865C3">
        <w:rPr>
          <w:rFonts w:ascii="Times New Roman" w:eastAsia="Calibri" w:hAnsi="Times New Roman" w:cs="Times New Roman"/>
          <w:sz w:val="24"/>
          <w:szCs w:val="24"/>
        </w:rPr>
        <w:t>ЗаБег</w:t>
      </w:r>
      <w:proofErr w:type="gramStart"/>
      <w:r w:rsidRPr="000865C3">
        <w:rPr>
          <w:rFonts w:ascii="Times New Roman" w:eastAsia="Calibri" w:hAnsi="Times New Roman" w:cs="Times New Roman"/>
          <w:sz w:val="24"/>
          <w:szCs w:val="24"/>
        </w:rPr>
        <w:t>.Р</w:t>
      </w:r>
      <w:proofErr w:type="gramEnd"/>
      <w:r w:rsidRPr="000865C3">
        <w:rPr>
          <w:rFonts w:ascii="Times New Roman" w:eastAsia="Calibri" w:hAnsi="Times New Roman" w:cs="Times New Roman"/>
          <w:sz w:val="24"/>
          <w:szCs w:val="24"/>
        </w:rPr>
        <w:t>Ф</w:t>
      </w:r>
      <w:proofErr w:type="spellEnd"/>
      <w:r w:rsidRPr="000865C3">
        <w:rPr>
          <w:rFonts w:ascii="Times New Roman" w:eastAsia="Calibri" w:hAnsi="Times New Roman" w:cs="Times New Roman"/>
          <w:sz w:val="24"/>
          <w:szCs w:val="24"/>
        </w:rPr>
        <w:t xml:space="preserve">, IV Международный фестиваль спорта </w:t>
      </w:r>
      <w:proofErr w:type="spellStart"/>
      <w:r w:rsidRPr="000865C3">
        <w:rPr>
          <w:rFonts w:ascii="Times New Roman" w:eastAsia="Calibri" w:hAnsi="Times New Roman" w:cs="Times New Roman"/>
          <w:sz w:val="24"/>
          <w:szCs w:val="24"/>
        </w:rPr>
        <w:t>ecoFEST</w:t>
      </w:r>
      <w:proofErr w:type="spellEnd"/>
      <w:r w:rsidRPr="000865C3">
        <w:rPr>
          <w:rFonts w:ascii="Times New Roman" w:eastAsia="Calibri" w:hAnsi="Times New Roman" w:cs="Times New Roman"/>
          <w:sz w:val="24"/>
          <w:szCs w:val="24"/>
        </w:rPr>
        <w:t xml:space="preserve"> RUSKEALA, Чемпионат Республики Карелия по триатлону, </w:t>
      </w:r>
      <w:proofErr w:type="spellStart"/>
      <w:r w:rsidRPr="000865C3">
        <w:rPr>
          <w:rFonts w:ascii="Times New Roman" w:eastAsia="Calibri" w:hAnsi="Times New Roman" w:cs="Times New Roman"/>
          <w:sz w:val="24"/>
          <w:szCs w:val="24"/>
        </w:rPr>
        <w:t>Iron</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Karelia</w:t>
      </w:r>
      <w:proofErr w:type="spellEnd"/>
      <w:r w:rsidRPr="000865C3">
        <w:rPr>
          <w:rFonts w:ascii="Times New Roman" w:eastAsia="Calibri" w:hAnsi="Times New Roman" w:cs="Times New Roman"/>
          <w:sz w:val="24"/>
          <w:szCs w:val="24"/>
        </w:rPr>
        <w:t xml:space="preserve"> GIRVAS 2021, V Международный музыкальный фестиваль "</w:t>
      </w:r>
      <w:proofErr w:type="spellStart"/>
      <w:r w:rsidRPr="000865C3">
        <w:rPr>
          <w:rFonts w:ascii="Times New Roman" w:eastAsia="Calibri" w:hAnsi="Times New Roman" w:cs="Times New Roman"/>
          <w:sz w:val="24"/>
          <w:szCs w:val="24"/>
        </w:rPr>
        <w:t>Ruskeala</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Symphony</w:t>
      </w:r>
      <w:proofErr w:type="spellEnd"/>
      <w:r w:rsidRPr="000865C3">
        <w:rPr>
          <w:rFonts w:ascii="Times New Roman" w:eastAsia="Calibri" w:hAnsi="Times New Roman" w:cs="Times New Roman"/>
          <w:sz w:val="24"/>
          <w:szCs w:val="24"/>
        </w:rPr>
        <w:t xml:space="preserve">”, Фестиваль зимнего бега и скандинавской ходьбы </w:t>
      </w:r>
      <w:proofErr w:type="spellStart"/>
      <w:r w:rsidRPr="000865C3">
        <w:rPr>
          <w:rFonts w:ascii="Times New Roman" w:eastAsia="Calibri" w:hAnsi="Times New Roman" w:cs="Times New Roman"/>
          <w:sz w:val="24"/>
          <w:szCs w:val="24"/>
        </w:rPr>
        <w:t>LumiKarjala</w:t>
      </w:r>
      <w:proofErr w:type="spellEnd"/>
      <w:r w:rsidRPr="000865C3">
        <w:rPr>
          <w:rFonts w:ascii="Times New Roman" w:eastAsia="Calibri" w:hAnsi="Times New Roman" w:cs="Times New Roman"/>
          <w:sz w:val="24"/>
          <w:szCs w:val="24"/>
        </w:rPr>
        <w:t xml:space="preserve">, провели очистку исторической мостовой в городском парке, оказывали помощь в организации Зимнего фестиваля «День рождения Карельского Морозца Паккайне. Олонецкие игры Дедов Морозов». Помимо систематической работы с добровольцами в Олонецком национальном муниципальном районе активно поддерживается проведение добровольческих акций с привлечением добровольцев. В 2021 году  во всероссийской добровольческой акции «Весенняя Неделя Добра» 14 организаций, волонтерское объединение «Сердцем не стареем», семейная волонтерская команда. Общими усилиями было проведено 146 акций. Привлечено 2947 волонтёров, число </w:t>
      </w:r>
      <w:proofErr w:type="spellStart"/>
      <w:r w:rsidRPr="000865C3">
        <w:rPr>
          <w:rFonts w:ascii="Times New Roman" w:eastAsia="Calibri" w:hAnsi="Times New Roman" w:cs="Times New Roman"/>
          <w:sz w:val="24"/>
          <w:szCs w:val="24"/>
        </w:rPr>
        <w:t>благополучателей</w:t>
      </w:r>
      <w:proofErr w:type="spellEnd"/>
      <w:r w:rsidRPr="000865C3">
        <w:rPr>
          <w:rFonts w:ascii="Times New Roman" w:eastAsia="Calibri" w:hAnsi="Times New Roman" w:cs="Times New Roman"/>
          <w:sz w:val="24"/>
          <w:szCs w:val="24"/>
        </w:rPr>
        <w:t xml:space="preserve"> составило  18732. Олонецкий национальный муниципальный район стал одним из самым </w:t>
      </w:r>
      <w:proofErr w:type="gramStart"/>
      <w:r w:rsidRPr="000865C3">
        <w:rPr>
          <w:rFonts w:ascii="Times New Roman" w:eastAsia="Calibri" w:hAnsi="Times New Roman" w:cs="Times New Roman"/>
          <w:sz w:val="24"/>
          <w:szCs w:val="24"/>
        </w:rPr>
        <w:t>активных</w:t>
      </w:r>
      <w:proofErr w:type="gramEnd"/>
      <w:r w:rsidRPr="000865C3">
        <w:rPr>
          <w:rFonts w:ascii="Times New Roman" w:eastAsia="Calibri" w:hAnsi="Times New Roman" w:cs="Times New Roman"/>
          <w:sz w:val="24"/>
          <w:szCs w:val="24"/>
        </w:rPr>
        <w:t>.</w:t>
      </w: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Высокий уровень активности продемонстрировали 11 команд волонтеров участников  и  3 организации района, представившие 19 вакансий в рамках республиканской игры «Марафон добрых дел».  1 место в номинации «Дошкольные команды» заняла команда «Гномики» МКДОУ детский сад № 29 «Гномик», в номинации «Школьные команды» в десятку лучших вошли команды МКОУ «</w:t>
      </w:r>
      <w:proofErr w:type="spellStart"/>
      <w:r w:rsidRPr="000865C3">
        <w:rPr>
          <w:rFonts w:ascii="Times New Roman" w:eastAsia="Calibri" w:hAnsi="Times New Roman" w:cs="Times New Roman"/>
          <w:sz w:val="24"/>
          <w:szCs w:val="24"/>
        </w:rPr>
        <w:t>Рыпушкальская</w:t>
      </w:r>
      <w:proofErr w:type="spellEnd"/>
      <w:r w:rsidRPr="000865C3">
        <w:rPr>
          <w:rFonts w:ascii="Times New Roman" w:eastAsia="Calibri" w:hAnsi="Times New Roman" w:cs="Times New Roman"/>
          <w:sz w:val="24"/>
          <w:szCs w:val="24"/>
        </w:rPr>
        <w:t xml:space="preserve"> ООШ» «Золотые рыбки (4 место), МКОУ «</w:t>
      </w:r>
      <w:proofErr w:type="spellStart"/>
      <w:r w:rsidRPr="000865C3">
        <w:rPr>
          <w:rFonts w:ascii="Times New Roman" w:eastAsia="Calibri" w:hAnsi="Times New Roman" w:cs="Times New Roman"/>
          <w:sz w:val="24"/>
          <w:szCs w:val="24"/>
        </w:rPr>
        <w:t>Мегрегская</w:t>
      </w:r>
      <w:proofErr w:type="spellEnd"/>
      <w:r w:rsidRPr="000865C3">
        <w:rPr>
          <w:rFonts w:ascii="Times New Roman" w:eastAsia="Calibri" w:hAnsi="Times New Roman" w:cs="Times New Roman"/>
          <w:sz w:val="24"/>
          <w:szCs w:val="24"/>
        </w:rPr>
        <w:t xml:space="preserve"> ООШ» «</w:t>
      </w:r>
      <w:proofErr w:type="spellStart"/>
      <w:r w:rsidRPr="000865C3">
        <w:rPr>
          <w:rFonts w:ascii="Times New Roman" w:eastAsia="Calibri" w:hAnsi="Times New Roman" w:cs="Times New Roman"/>
          <w:sz w:val="24"/>
          <w:szCs w:val="24"/>
        </w:rPr>
        <w:t>Mǟgrǟt</w:t>
      </w:r>
      <w:proofErr w:type="spellEnd"/>
      <w:r w:rsidRPr="000865C3">
        <w:rPr>
          <w:rFonts w:ascii="Times New Roman" w:eastAsia="Calibri" w:hAnsi="Times New Roman" w:cs="Times New Roman"/>
          <w:sz w:val="24"/>
          <w:szCs w:val="24"/>
        </w:rPr>
        <w:t>» (9 место</w:t>
      </w:r>
      <w:proofErr w:type="gramEnd"/>
      <w:r w:rsidRPr="000865C3">
        <w:rPr>
          <w:rFonts w:ascii="Times New Roman" w:eastAsia="Calibri" w:hAnsi="Times New Roman" w:cs="Times New Roman"/>
          <w:sz w:val="24"/>
          <w:szCs w:val="24"/>
        </w:rPr>
        <w:t>), в номинации «Серебряные добровольцы» победителем стала команда «</w:t>
      </w:r>
      <w:proofErr w:type="spellStart"/>
      <w:r w:rsidRPr="000865C3">
        <w:rPr>
          <w:rFonts w:ascii="Times New Roman" w:eastAsia="Calibri" w:hAnsi="Times New Roman" w:cs="Times New Roman"/>
          <w:sz w:val="24"/>
          <w:szCs w:val="24"/>
        </w:rPr>
        <w:t>Mǟgrǟt</w:t>
      </w:r>
      <w:proofErr w:type="spellEnd"/>
      <w:r w:rsidRPr="000865C3">
        <w:rPr>
          <w:rFonts w:ascii="Times New Roman" w:eastAsia="Calibri" w:hAnsi="Times New Roman" w:cs="Times New Roman"/>
          <w:sz w:val="24"/>
          <w:szCs w:val="24"/>
        </w:rPr>
        <w:t>+».</w:t>
      </w: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Один волонтер в 2021 году был удостоен знака общественного признания «Помогаю по-доброму», 2 волонтера награждены благодарностью Ассоциации волонтерских центров за развитие добровольческого движения, организацию и проведение социально-важных проектов и активную жизненную позицию.</w:t>
      </w: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Знакомство с опытом волонтерской работы других муниципалитетов, регионов, практические навыки организации отрабатываются на различных форумах, фестивалях. В 2021 году команды волонтеров из Олонца принимали участие в республиканском форуме PRO ДОБРО» (5 человек), в XXIII международном фестивале лидерских активов «За гранью реальности» в Санкт-Петербурге (7 человек), XVI Межрегиональном молодёжном сборе лидерских активов «</w:t>
      </w:r>
      <w:proofErr w:type="spellStart"/>
      <w:r w:rsidRPr="000865C3">
        <w:rPr>
          <w:rFonts w:ascii="Times New Roman" w:eastAsia="Calibri" w:hAnsi="Times New Roman" w:cs="Times New Roman"/>
          <w:sz w:val="24"/>
          <w:szCs w:val="24"/>
        </w:rPr>
        <w:t>МеняЯ</w:t>
      </w:r>
      <w:proofErr w:type="spellEnd"/>
      <w:r w:rsidRPr="000865C3">
        <w:rPr>
          <w:rFonts w:ascii="Times New Roman" w:eastAsia="Calibri" w:hAnsi="Times New Roman" w:cs="Times New Roman"/>
          <w:sz w:val="24"/>
          <w:szCs w:val="24"/>
        </w:rPr>
        <w:t xml:space="preserve"> ми</w:t>
      </w:r>
      <w:proofErr w:type="gramStart"/>
      <w:r w:rsidRPr="000865C3">
        <w:rPr>
          <w:rFonts w:ascii="Times New Roman" w:eastAsia="Calibri" w:hAnsi="Times New Roman" w:cs="Times New Roman"/>
          <w:sz w:val="24"/>
          <w:szCs w:val="24"/>
        </w:rPr>
        <w:t>р-</w:t>
      </w:r>
      <w:proofErr w:type="gramEnd"/>
      <w:r w:rsidRPr="000865C3">
        <w:rPr>
          <w:rFonts w:ascii="Times New Roman" w:eastAsia="Calibri" w:hAnsi="Times New Roman" w:cs="Times New Roman"/>
          <w:sz w:val="24"/>
          <w:szCs w:val="24"/>
        </w:rPr>
        <w:t xml:space="preserve"> твое будущее начинается сейчас» в городе Петрозаводск (8 человек). В декабре 2021 года добровольцы Олонецкого района собрались на Молодежном добровольческом форуме </w:t>
      </w:r>
      <w:proofErr w:type="spellStart"/>
      <w:r w:rsidRPr="000865C3">
        <w:rPr>
          <w:rFonts w:ascii="Times New Roman" w:eastAsia="Calibri" w:hAnsi="Times New Roman" w:cs="Times New Roman"/>
          <w:sz w:val="24"/>
          <w:szCs w:val="24"/>
        </w:rPr>
        <w:t>Добро</w:t>
      </w:r>
      <w:proofErr w:type="gramStart"/>
      <w:r w:rsidRPr="000865C3">
        <w:rPr>
          <w:rFonts w:ascii="Times New Roman" w:eastAsia="Calibri" w:hAnsi="Times New Roman" w:cs="Times New Roman"/>
          <w:sz w:val="24"/>
          <w:szCs w:val="24"/>
        </w:rPr>
        <w:t>.т</w:t>
      </w:r>
      <w:proofErr w:type="gramEnd"/>
      <w:r w:rsidRPr="000865C3">
        <w:rPr>
          <w:rFonts w:ascii="Times New Roman" w:eastAsia="Calibri" w:hAnsi="Times New Roman" w:cs="Times New Roman"/>
          <w:sz w:val="24"/>
          <w:szCs w:val="24"/>
        </w:rPr>
        <w:t>ут</w:t>
      </w:r>
      <w:proofErr w:type="spellEnd"/>
      <w:r w:rsidRPr="000865C3">
        <w:rPr>
          <w:rFonts w:ascii="Times New Roman" w:eastAsia="Calibri" w:hAnsi="Times New Roman" w:cs="Times New Roman"/>
          <w:sz w:val="24"/>
          <w:szCs w:val="24"/>
        </w:rPr>
        <w:t>.</w:t>
      </w: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Представители Олонецкого национального муниципального района принимают участие в программе Мобильности волонтеров Российской Федерации, реализуемой в рамках Федерального проекта «Социальная активность» Национального проекта «Образование».</w:t>
      </w: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Участница стажировки в Республике Коми  в рамках прямого эфира Окружного центра Программы мобильности в Северо-Западном федеральном округе рассказала о своих впечатлениях от стажировки Программы мобильности.</w:t>
      </w: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июле 2021 года 2 волонтера Олонецкого района приняли участие в Спартакиаде «Игры </w:t>
      </w:r>
      <w:proofErr w:type="spellStart"/>
      <w:r w:rsidRPr="000865C3">
        <w:rPr>
          <w:rFonts w:ascii="Times New Roman" w:eastAsia="Calibri" w:hAnsi="Times New Roman" w:cs="Times New Roman"/>
          <w:sz w:val="24"/>
          <w:szCs w:val="24"/>
        </w:rPr>
        <w:t>Манчаары</w:t>
      </w:r>
      <w:proofErr w:type="spellEnd"/>
      <w:r w:rsidRPr="000865C3">
        <w:rPr>
          <w:rFonts w:ascii="Times New Roman" w:eastAsia="Calibri" w:hAnsi="Times New Roman" w:cs="Times New Roman"/>
          <w:sz w:val="24"/>
          <w:szCs w:val="24"/>
        </w:rPr>
        <w:t>», реализуемого в рамках программы мобильности волонтеров.</w:t>
      </w:r>
    </w:p>
    <w:p w:rsidR="006647A8" w:rsidRPr="000865C3" w:rsidRDefault="006647A8"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августе 2021 года Муниципальный добровольческий (волонтерский) центр Олонецкого национального муниципального района представил опыт деятельности волонтеров в сфере культуры в рамках обучающей стажировки в сфере гражданской активности и добровольчества (</w:t>
      </w:r>
      <w:proofErr w:type="spellStart"/>
      <w:r w:rsidRPr="000865C3">
        <w:rPr>
          <w:rFonts w:ascii="Times New Roman" w:eastAsia="Calibri" w:hAnsi="Times New Roman" w:cs="Times New Roman"/>
          <w:sz w:val="24"/>
          <w:szCs w:val="24"/>
        </w:rPr>
        <w:t>волонтерства</w:t>
      </w:r>
      <w:proofErr w:type="spellEnd"/>
      <w:r w:rsidRPr="000865C3">
        <w:rPr>
          <w:rFonts w:ascii="Times New Roman" w:eastAsia="Calibri" w:hAnsi="Times New Roman" w:cs="Times New Roman"/>
          <w:sz w:val="24"/>
          <w:szCs w:val="24"/>
        </w:rPr>
        <w:t>) в Республике Карелия.</w:t>
      </w:r>
    </w:p>
    <w:p w:rsidR="003E6674" w:rsidRPr="000865C3" w:rsidRDefault="003E6674" w:rsidP="000865C3">
      <w:pPr>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pStyle w:val="a6"/>
        <w:numPr>
          <w:ilvl w:val="0"/>
          <w:numId w:val="30"/>
        </w:numPr>
        <w:ind w:left="0" w:firstLine="0"/>
        <w:jc w:val="center"/>
        <w:outlineLvl w:val="0"/>
        <w:rPr>
          <w:rFonts w:ascii="Times New Roman" w:hAnsi="Times New Roman"/>
          <w:b/>
          <w:caps/>
          <w:sz w:val="24"/>
          <w:szCs w:val="24"/>
        </w:rPr>
      </w:pPr>
      <w:bookmarkStart w:id="47" w:name="_Toc65501925"/>
      <w:r w:rsidRPr="000865C3">
        <w:rPr>
          <w:rFonts w:ascii="Times New Roman" w:hAnsi="Times New Roman"/>
          <w:b/>
          <w:caps/>
          <w:sz w:val="24"/>
          <w:szCs w:val="24"/>
        </w:rPr>
        <w:t>Национальная политика, конфессиональные отношения и взаимодействие с некоммерческими организациями</w:t>
      </w:r>
      <w:bookmarkEnd w:id="47"/>
    </w:p>
    <w:p w:rsidR="00D53A71" w:rsidRPr="000865C3" w:rsidRDefault="00D53A71" w:rsidP="000865C3">
      <w:pPr>
        <w:spacing w:after="0" w:line="240" w:lineRule="auto"/>
        <w:jc w:val="center"/>
        <w:rPr>
          <w:rFonts w:ascii="Times New Roman" w:eastAsia="Calibri" w:hAnsi="Times New Roman" w:cs="Times New Roman"/>
          <w:b/>
          <w:caps/>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48" w:name="_Toc65501926"/>
      <w:r w:rsidRPr="000865C3">
        <w:rPr>
          <w:rFonts w:ascii="Times New Roman" w:hAnsi="Times New Roman"/>
          <w:b/>
          <w:sz w:val="24"/>
          <w:szCs w:val="24"/>
        </w:rPr>
        <w:t>Национальная политика</w:t>
      </w:r>
      <w:bookmarkEnd w:id="48"/>
    </w:p>
    <w:p w:rsidR="00D53A71" w:rsidRPr="000865C3" w:rsidRDefault="00D53A71" w:rsidP="000865C3">
      <w:pPr>
        <w:spacing w:after="0" w:line="240" w:lineRule="auto"/>
        <w:jc w:val="both"/>
        <w:rPr>
          <w:rFonts w:ascii="Times New Roman" w:eastAsia="Calibri" w:hAnsi="Times New Roman" w:cs="Times New Roman"/>
          <w:b/>
          <w:sz w:val="24"/>
          <w:szCs w:val="24"/>
        </w:rPr>
      </w:pP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Основные направления в сфере реализации государственной национальной политики выстраивались с учетом положений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Одним из приоритетных направлений реализации государственной национальной политики на территории Олонецкого района является содействие сохранению карельского языка, культуры, исконной среды обитания и традиционного образа жизни карелов.</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партнерстве с общественными объединениями продолжилась реализация проектов и мероприятий, направленных на этнокультурное развитие карелов, обеспечение государственной поддержки карельского языка.</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целях осуществления мер, направленных на укрепление межнационального и межконфессионального согласия, поддержку и развитие национальной культуры и языка, обеспечение социальной и культурной адаптации мигрантов, профилактику межнациональных (межэтнических) конфликтов, гармонизации межэтнических отношений при главе администрации Олонецкого национального муниципального района создан Общественный совет по взаимодействию с общественными и религиозными объединениями Олонецкого района.</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Постановлением от 11 ноября 2020 года № 925 утвержден новый  состав Общественного Совета по взаимодействию с общественными и религиозными объединениями.</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За отчетный год проведено 3 заседания  Общественного Совета по взаимодействию с общественными и религиозными объединениями, на котором был принят и утвержден председателем Общественного совета «План работы Общественного Совета по взаимодействию с общественными и религиозными организациями на 2021 год». Рассмотрены вопросы: </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План работы Общественного Совета по взаимодействию с общественными и религиозными организациями на 2021год:</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  проведении конкурсов на предоставлении субсидий из федерального и республиканского бюджетов некоммерческим организациям в 2021 году;</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 создании рабочей группы по разработке муниципальной программы по сохранению и развитию карельского языка и традиционной культуры карелов Республики Карелия, по сохранению объектов культурного наследия местного, регионального и федерального значения, находящихся в муниципальной собственности;</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 практической деятельности в сфере этнокультурного развития сельских поселений;</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 практической деятельности в сфере этнокультурного развития сельских поселений;</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Об организации медицинского обслуживания населения на территории Олонецкого национального муниципального района;</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 деятельности Центра межнационального сотрудничества в 2021году;</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 преподавании карельского и финского языков и предметов этнокультурной направленности в общеобразовательных учреждениях Олонецкого национального муниципального района;</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О проведении профилактических  антитеррористических и </w:t>
      </w:r>
      <w:proofErr w:type="spellStart"/>
      <w:r w:rsidRPr="000865C3">
        <w:rPr>
          <w:rFonts w:ascii="Times New Roman" w:eastAsia="Calibri" w:hAnsi="Times New Roman" w:cs="Times New Roman"/>
          <w:sz w:val="24"/>
          <w:szCs w:val="24"/>
        </w:rPr>
        <w:t>антиэкстремистских</w:t>
      </w:r>
      <w:proofErr w:type="spellEnd"/>
      <w:r w:rsidRPr="000865C3">
        <w:rPr>
          <w:rFonts w:ascii="Times New Roman" w:eastAsia="Calibri" w:hAnsi="Times New Roman" w:cs="Times New Roman"/>
          <w:sz w:val="24"/>
          <w:szCs w:val="24"/>
        </w:rPr>
        <w:t xml:space="preserve"> мероприятий среди молодежи в Олонецком национальном муниципальном районе;</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О планирование деятельности Общественного совета на 2022 год.</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заседании Общественного совета по взаимодействию с общественными и религиозными организациями 11 февраля 2021 года принято решение о создании рабочей группы по разработке муниципальной программы по сохранению и развитию карельского языка и традиционной культуры карелов Республики Карелия, сохранению объектов культурного наследия находящихся в муниципальной собственности.</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Рабочая группа и её состав утверждены постановлением администрации № 118 от 19.02.2021 «Об организации рабочей группы по разработке муниципальной программы по сохранению и развитию карельского языка и традиционной культуры карелов Республики Карелия, сохранению объектов культурного наследия находящихся в муниципальной собственности».</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 xml:space="preserve">1 марта 2021 года на рабочем совещании Рабочей группы принято решении о проведении анкетирования среди населения по знанию, использованию и изучению карельского языка с 12.03. по 25.03.2021. </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Анализ данных полученных в ходе проведения анкетирования использован при подготовке проекта «Родной язык и ремесло — наследие Карелии» для участия в конкурсе на получение иных межбюджетных трансфертов из бюджета Республики Карелия местным бюджетам на мероприятия по этнокультурному развитию коренных народов Республики Карелия. </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Администрация Олонецкого национального муниципального района приняла участие </w:t>
      </w:r>
      <w:proofErr w:type="gramStart"/>
      <w:r w:rsidRPr="000865C3">
        <w:rPr>
          <w:rFonts w:ascii="Times New Roman" w:eastAsia="Calibri" w:hAnsi="Times New Roman" w:cs="Times New Roman"/>
          <w:sz w:val="24"/>
          <w:szCs w:val="24"/>
        </w:rPr>
        <w:t>в конкурсе на получение иных межбюджетных трансфертов из бюджета Республики Карелия местным бюджетам на мероприятия по этнокультурному развитию</w:t>
      </w:r>
      <w:proofErr w:type="gramEnd"/>
      <w:r w:rsidRPr="000865C3">
        <w:rPr>
          <w:rFonts w:ascii="Times New Roman" w:eastAsia="Calibri" w:hAnsi="Times New Roman" w:cs="Times New Roman"/>
          <w:sz w:val="24"/>
          <w:szCs w:val="24"/>
        </w:rPr>
        <w:t xml:space="preserve"> коренных народов Республики Карелия с проектом “Родной язык и ремесло - наследие </w:t>
      </w:r>
      <w:r w:rsidR="007A3FBE" w:rsidRPr="000865C3">
        <w:rPr>
          <w:rFonts w:ascii="Times New Roman" w:eastAsia="Calibri" w:hAnsi="Times New Roman" w:cs="Times New Roman"/>
          <w:sz w:val="24"/>
          <w:szCs w:val="24"/>
        </w:rPr>
        <w:t>К</w:t>
      </w:r>
      <w:r w:rsidRPr="000865C3">
        <w:rPr>
          <w:rFonts w:ascii="Times New Roman" w:eastAsia="Calibri" w:hAnsi="Times New Roman" w:cs="Times New Roman"/>
          <w:sz w:val="24"/>
          <w:szCs w:val="24"/>
        </w:rPr>
        <w:t>арелии”. Проект получил поддержку, подписано Соглашение между Министерством национальной и региональной политики Республики Карелия и администрацией Олонецкого национального муниципального района о предоставлении иных межбюджетных трансфертов на реализацию мероприятий по этнокультурному развитию коренных народов Республики Карелия на сумму 2 000 000</w:t>
      </w:r>
      <w:r w:rsidR="00806E58" w:rsidRPr="000865C3">
        <w:rPr>
          <w:rFonts w:ascii="Times New Roman" w:eastAsia="Calibri" w:hAnsi="Times New Roman" w:cs="Times New Roman"/>
          <w:sz w:val="24"/>
          <w:szCs w:val="24"/>
        </w:rPr>
        <w:t xml:space="preserve"> рублей.</w:t>
      </w:r>
      <w:r w:rsidRPr="000865C3">
        <w:rPr>
          <w:rFonts w:ascii="Times New Roman" w:eastAsia="Calibri" w:hAnsi="Times New Roman" w:cs="Times New Roman"/>
          <w:sz w:val="24"/>
          <w:szCs w:val="24"/>
        </w:rPr>
        <w:t xml:space="preserve">  Мероприятия</w:t>
      </w:r>
      <w:r w:rsidR="00806E58"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реализуемые в рамках проекта</w:t>
      </w:r>
      <w:r w:rsidR="00806E58"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позволили провести курсы карельского языка на базе учреждений культуры для взрослого населения в  Олонецком городском поселении, </w:t>
      </w:r>
      <w:proofErr w:type="spellStart"/>
      <w:r w:rsidRPr="000865C3">
        <w:rPr>
          <w:rFonts w:ascii="Times New Roman" w:eastAsia="Calibri" w:hAnsi="Times New Roman" w:cs="Times New Roman"/>
          <w:sz w:val="24"/>
          <w:szCs w:val="24"/>
        </w:rPr>
        <w:t>Видлицком</w:t>
      </w:r>
      <w:proofErr w:type="spellEnd"/>
      <w:r w:rsidRPr="000865C3">
        <w:rPr>
          <w:rFonts w:ascii="Times New Roman" w:eastAsia="Calibri" w:hAnsi="Times New Roman" w:cs="Times New Roman"/>
          <w:sz w:val="24"/>
          <w:szCs w:val="24"/>
        </w:rPr>
        <w:t xml:space="preserve"> сельском поселении, </w:t>
      </w:r>
      <w:proofErr w:type="spellStart"/>
      <w:r w:rsidRPr="000865C3">
        <w:rPr>
          <w:rFonts w:ascii="Times New Roman" w:eastAsia="Calibri" w:hAnsi="Times New Roman" w:cs="Times New Roman"/>
          <w:sz w:val="24"/>
          <w:szCs w:val="24"/>
        </w:rPr>
        <w:t>Коткозерском</w:t>
      </w:r>
      <w:proofErr w:type="spellEnd"/>
      <w:r w:rsidRPr="000865C3">
        <w:rPr>
          <w:rFonts w:ascii="Times New Roman" w:eastAsia="Calibri" w:hAnsi="Times New Roman" w:cs="Times New Roman"/>
          <w:sz w:val="24"/>
          <w:szCs w:val="24"/>
        </w:rPr>
        <w:t xml:space="preserve"> сельском поселении, создать условия для </w:t>
      </w:r>
      <w:proofErr w:type="spellStart"/>
      <w:r w:rsidRPr="000865C3">
        <w:rPr>
          <w:rFonts w:ascii="Times New Roman" w:eastAsia="Calibri" w:hAnsi="Times New Roman" w:cs="Times New Roman"/>
          <w:sz w:val="24"/>
          <w:szCs w:val="24"/>
        </w:rPr>
        <w:t>развимтия</w:t>
      </w:r>
      <w:proofErr w:type="spellEnd"/>
      <w:r w:rsidRPr="000865C3">
        <w:rPr>
          <w:rFonts w:ascii="Times New Roman" w:eastAsia="Calibri" w:hAnsi="Times New Roman" w:cs="Times New Roman"/>
          <w:sz w:val="24"/>
          <w:szCs w:val="24"/>
        </w:rPr>
        <w:t xml:space="preserve"> местного традиционного народного художественного творчества - керамики, и   современного уличного пространства этнокультурной направленности на территории исторической части города.</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базе МКУ «ОЦБС» «</w:t>
      </w: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национальная библиотека» работает «Центр межнационального сотрудничества». Количество мигрантов, воспользовавшихся услугами центра, за 2021 год составило 37 человека. Им была оказана помощь юридического и социального характера.</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По плану работы Центра </w:t>
      </w:r>
      <w:r w:rsidR="002E4176" w:rsidRPr="000865C3">
        <w:rPr>
          <w:rFonts w:ascii="Times New Roman" w:eastAsia="Calibri" w:hAnsi="Times New Roman" w:cs="Times New Roman"/>
          <w:sz w:val="24"/>
          <w:szCs w:val="24"/>
        </w:rPr>
        <w:t>в 2021 году</w:t>
      </w:r>
      <w:r w:rsidRPr="000865C3">
        <w:rPr>
          <w:rFonts w:ascii="Times New Roman" w:eastAsia="Calibri" w:hAnsi="Times New Roman" w:cs="Times New Roman"/>
          <w:sz w:val="24"/>
          <w:szCs w:val="24"/>
        </w:rPr>
        <w:t xml:space="preserve"> организованы:</w:t>
      </w:r>
    </w:p>
    <w:p w:rsidR="00806E58" w:rsidRPr="000865C3" w:rsidRDefault="00806E5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202EC7" w:rsidRPr="000865C3">
        <w:rPr>
          <w:rFonts w:ascii="Times New Roman" w:eastAsia="Calibri" w:hAnsi="Times New Roman" w:cs="Times New Roman"/>
          <w:sz w:val="24"/>
          <w:szCs w:val="24"/>
        </w:rPr>
        <w:t xml:space="preserve">встреча с малолетними узниками концлагерей «С болью в </w:t>
      </w:r>
      <w:proofErr w:type="gramStart"/>
      <w:r w:rsidR="00202EC7" w:rsidRPr="000865C3">
        <w:rPr>
          <w:rFonts w:ascii="Times New Roman" w:eastAsia="Calibri" w:hAnsi="Times New Roman" w:cs="Times New Roman"/>
          <w:sz w:val="24"/>
          <w:szCs w:val="24"/>
        </w:rPr>
        <w:t>сердце</w:t>
      </w:r>
      <w:proofErr w:type="gramEnd"/>
      <w:r w:rsidR="00202EC7" w:rsidRPr="000865C3">
        <w:rPr>
          <w:rFonts w:ascii="Times New Roman" w:eastAsia="Calibri" w:hAnsi="Times New Roman" w:cs="Times New Roman"/>
          <w:sz w:val="24"/>
          <w:szCs w:val="24"/>
        </w:rPr>
        <w:t xml:space="preserve"> вспоминая…» (26 чел.) совместно с райо</w:t>
      </w:r>
      <w:r w:rsidRPr="000865C3">
        <w:rPr>
          <w:rFonts w:ascii="Times New Roman" w:eastAsia="Calibri" w:hAnsi="Times New Roman" w:cs="Times New Roman"/>
          <w:sz w:val="24"/>
          <w:szCs w:val="24"/>
        </w:rPr>
        <w:t>нным советом ветеранов и СОШ №2;</w:t>
      </w:r>
    </w:p>
    <w:p w:rsidR="00806E58" w:rsidRPr="000865C3" w:rsidRDefault="00806E58"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202EC7" w:rsidRPr="000865C3">
        <w:rPr>
          <w:rFonts w:ascii="Times New Roman" w:eastAsia="Calibri" w:hAnsi="Times New Roman" w:cs="Times New Roman"/>
          <w:sz w:val="24"/>
          <w:szCs w:val="24"/>
        </w:rPr>
        <w:t xml:space="preserve"> «Диктант Победы 2021» В</w:t>
      </w:r>
      <w:r w:rsidRPr="000865C3">
        <w:rPr>
          <w:rFonts w:ascii="Times New Roman" w:eastAsia="Calibri" w:hAnsi="Times New Roman" w:cs="Times New Roman"/>
          <w:sz w:val="24"/>
          <w:szCs w:val="24"/>
        </w:rPr>
        <w:t>сероссийская акция (14 человек).</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23-24 сентября в рамках проекта Карельского фонда развития общественной дипломатии «И моя Карелия тоже: карельская культура – инструмент диалога и сотрудничества народов» в </w:t>
      </w:r>
      <w:proofErr w:type="spellStart"/>
      <w:r w:rsidRPr="000865C3">
        <w:rPr>
          <w:rFonts w:ascii="Times New Roman" w:eastAsia="Calibri" w:hAnsi="Times New Roman" w:cs="Times New Roman"/>
          <w:sz w:val="24"/>
          <w:szCs w:val="24"/>
        </w:rPr>
        <w:t>Олонецкой</w:t>
      </w:r>
      <w:proofErr w:type="spellEnd"/>
      <w:r w:rsidRPr="000865C3">
        <w:rPr>
          <w:rFonts w:ascii="Times New Roman" w:eastAsia="Calibri" w:hAnsi="Times New Roman" w:cs="Times New Roman"/>
          <w:sz w:val="24"/>
          <w:szCs w:val="24"/>
        </w:rPr>
        <w:t xml:space="preserve"> национальной и Детской библиотеке прошли мероприятия: открытие выставки «Серебряная Калевала» (Лаврушина Н.В., исполнительный директор КФРОД), презентация карельского костюма (Музей изобразительных искусств РК), библиотечный </w:t>
      </w:r>
      <w:proofErr w:type="spellStart"/>
      <w:r w:rsidRPr="000865C3">
        <w:rPr>
          <w:rFonts w:ascii="Times New Roman" w:eastAsia="Calibri" w:hAnsi="Times New Roman" w:cs="Times New Roman"/>
          <w:sz w:val="24"/>
          <w:szCs w:val="24"/>
        </w:rPr>
        <w:t>квест</w:t>
      </w:r>
      <w:proofErr w:type="spellEnd"/>
      <w:r w:rsidRPr="000865C3">
        <w:rPr>
          <w:rFonts w:ascii="Times New Roman" w:eastAsia="Calibri" w:hAnsi="Times New Roman" w:cs="Times New Roman"/>
          <w:sz w:val="24"/>
          <w:szCs w:val="24"/>
        </w:rPr>
        <w:t xml:space="preserve"> «Сказочная Карелия» (Национальная библиотека РК) (6 классов СОШ №1 и</w:t>
      </w:r>
      <w:proofErr w:type="gramStart"/>
      <w:r w:rsidRPr="000865C3">
        <w:rPr>
          <w:rFonts w:ascii="Times New Roman" w:eastAsia="Calibri" w:hAnsi="Times New Roman" w:cs="Times New Roman"/>
          <w:sz w:val="24"/>
          <w:szCs w:val="24"/>
        </w:rPr>
        <w:t>2</w:t>
      </w:r>
      <w:proofErr w:type="gramEnd"/>
      <w:r w:rsidRPr="000865C3">
        <w:rPr>
          <w:rFonts w:ascii="Times New Roman" w:eastAsia="Calibri" w:hAnsi="Times New Roman" w:cs="Times New Roman"/>
          <w:sz w:val="24"/>
          <w:szCs w:val="24"/>
        </w:rPr>
        <w:t>), мастер-класс «</w:t>
      </w:r>
      <w:proofErr w:type="spellStart"/>
      <w:r w:rsidRPr="000865C3">
        <w:rPr>
          <w:rFonts w:ascii="Times New Roman" w:eastAsia="Calibri" w:hAnsi="Times New Roman" w:cs="Times New Roman"/>
          <w:sz w:val="24"/>
          <w:szCs w:val="24"/>
        </w:rPr>
        <w:t>Калевальская</w:t>
      </w:r>
      <w:proofErr w:type="spellEnd"/>
      <w:r w:rsidRPr="000865C3">
        <w:rPr>
          <w:rFonts w:ascii="Times New Roman" w:eastAsia="Calibri" w:hAnsi="Times New Roman" w:cs="Times New Roman"/>
          <w:sz w:val="24"/>
          <w:szCs w:val="24"/>
        </w:rPr>
        <w:t xml:space="preserve"> щука» (Музей изобразительных искусств РК) (5 классов СОШ №1)  Проект приурочен к Году карельских рун и посвящен национальной культуре республики. Мероприятия посетило около 300 человек (242 (в.т.84)+3 класса).</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25 сентября прошла  районная конференция «Людьми земля славится» (совместно с </w:t>
      </w:r>
      <w:proofErr w:type="spellStart"/>
      <w:r w:rsidRPr="000865C3">
        <w:rPr>
          <w:rFonts w:ascii="Times New Roman" w:eastAsia="Calibri" w:hAnsi="Times New Roman" w:cs="Times New Roman"/>
          <w:sz w:val="24"/>
          <w:szCs w:val="24"/>
        </w:rPr>
        <w:t>Олонецким</w:t>
      </w:r>
      <w:proofErr w:type="spellEnd"/>
      <w:r w:rsidRPr="000865C3">
        <w:rPr>
          <w:rFonts w:ascii="Times New Roman" w:eastAsia="Calibri" w:hAnsi="Times New Roman" w:cs="Times New Roman"/>
          <w:sz w:val="24"/>
          <w:szCs w:val="24"/>
        </w:rPr>
        <w:t xml:space="preserve"> филиалом ГОК) (подведены итоги районного историко-краеведческого конкурса «Людьми земля славится»)</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Работали книжные выставки:</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постоянно действующая «Карелия – наш дом»</w:t>
      </w:r>
      <w:r w:rsidR="00806E58" w:rsidRPr="000865C3">
        <w:rPr>
          <w:rFonts w:ascii="Times New Roman" w:eastAsia="Calibri" w:hAnsi="Times New Roman" w:cs="Times New Roman"/>
          <w:sz w:val="24"/>
          <w:szCs w:val="24"/>
        </w:rPr>
        <w:t>;</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в течение года «Создай свою родословную»</w:t>
      </w:r>
      <w:r w:rsidR="00806E58" w:rsidRPr="000865C3">
        <w:rPr>
          <w:rFonts w:ascii="Times New Roman" w:eastAsia="Calibri" w:hAnsi="Times New Roman" w:cs="Times New Roman"/>
          <w:sz w:val="24"/>
          <w:szCs w:val="24"/>
        </w:rPr>
        <w:t>;</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март «Духовные пастыри России» (новинки православной литературы)</w:t>
      </w:r>
      <w:r w:rsidR="00806E58" w:rsidRPr="000865C3">
        <w:rPr>
          <w:rFonts w:ascii="Times New Roman" w:eastAsia="Calibri" w:hAnsi="Times New Roman" w:cs="Times New Roman"/>
          <w:sz w:val="24"/>
          <w:szCs w:val="24"/>
        </w:rPr>
        <w:t>;</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апрель  «Чтобы знали</w:t>
      </w:r>
      <w:proofErr w:type="gramStart"/>
      <w:r w:rsidRPr="000865C3">
        <w:rPr>
          <w:rFonts w:ascii="Times New Roman" w:eastAsia="Calibri" w:hAnsi="Times New Roman" w:cs="Times New Roman"/>
          <w:sz w:val="24"/>
          <w:szCs w:val="24"/>
        </w:rPr>
        <w:t>… Ч</w:t>
      </w:r>
      <w:proofErr w:type="gramEnd"/>
      <w:r w:rsidRPr="000865C3">
        <w:rPr>
          <w:rFonts w:ascii="Times New Roman" w:eastAsia="Calibri" w:hAnsi="Times New Roman" w:cs="Times New Roman"/>
          <w:sz w:val="24"/>
          <w:szCs w:val="24"/>
        </w:rPr>
        <w:t>тобы помнили!!!» (11 апреля Международный день освобождения узников нацистских концлагерей)</w:t>
      </w:r>
      <w:r w:rsidR="00806E58" w:rsidRPr="000865C3">
        <w:rPr>
          <w:rFonts w:ascii="Times New Roman" w:eastAsia="Calibri" w:hAnsi="Times New Roman" w:cs="Times New Roman"/>
          <w:sz w:val="24"/>
          <w:szCs w:val="24"/>
        </w:rPr>
        <w:t>;</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июнь «12 июня День России»</w:t>
      </w:r>
      <w:r w:rsidR="00806E58" w:rsidRPr="000865C3">
        <w:rPr>
          <w:rFonts w:ascii="Times New Roman" w:eastAsia="Calibri" w:hAnsi="Times New Roman" w:cs="Times New Roman"/>
          <w:sz w:val="24"/>
          <w:szCs w:val="24"/>
        </w:rPr>
        <w:t>;</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август «Касается каждого» (3 сентября День солидарности в борьбе с терроризмом)</w:t>
      </w:r>
      <w:r w:rsidR="00806E58" w:rsidRPr="000865C3">
        <w:rPr>
          <w:rFonts w:ascii="Times New Roman" w:eastAsia="Calibri" w:hAnsi="Times New Roman" w:cs="Times New Roman"/>
          <w:sz w:val="24"/>
          <w:szCs w:val="24"/>
        </w:rPr>
        <w:t>;</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август виртуальная выставка на сайте библиотеки «История герба города Олонца»</w:t>
      </w:r>
      <w:r w:rsidR="00806E58" w:rsidRPr="000865C3">
        <w:rPr>
          <w:rFonts w:ascii="Times New Roman" w:eastAsia="Calibri" w:hAnsi="Times New Roman" w:cs="Times New Roman"/>
          <w:sz w:val="24"/>
          <w:szCs w:val="24"/>
        </w:rPr>
        <w:t>;</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август «Флаг нашей Родины» (22 августа День российского флага)</w:t>
      </w:r>
      <w:r w:rsidR="00806E58" w:rsidRPr="000865C3">
        <w:rPr>
          <w:rFonts w:ascii="Times New Roman" w:eastAsia="Calibri" w:hAnsi="Times New Roman" w:cs="Times New Roman"/>
          <w:sz w:val="24"/>
          <w:szCs w:val="24"/>
        </w:rPr>
        <w:t>;</w:t>
      </w:r>
    </w:p>
    <w:p w:rsidR="00202EC7" w:rsidRPr="000865C3" w:rsidRDefault="00202EC7"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ноябрь  «Когда страна прикажет быть Героем»</w:t>
      </w:r>
      <w:r w:rsidR="00806E58"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6 сентября в Олонце прошел заключительный день XXI Республиканского фестиваля карельской литературы «</w:t>
      </w:r>
      <w:proofErr w:type="spellStart"/>
      <w:r w:rsidRPr="000865C3">
        <w:rPr>
          <w:rFonts w:ascii="Times New Roman" w:eastAsia="Calibri" w:hAnsi="Times New Roman" w:cs="Times New Roman"/>
          <w:sz w:val="24"/>
          <w:szCs w:val="24"/>
        </w:rPr>
        <w:t>Täs</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synnyinrannan</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minun</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algu</w:t>
      </w:r>
      <w:proofErr w:type="spellEnd"/>
      <w:r w:rsidRPr="000865C3">
        <w:rPr>
          <w:rFonts w:ascii="Times New Roman" w:eastAsia="Calibri" w:hAnsi="Times New Roman" w:cs="Times New Roman"/>
          <w:sz w:val="24"/>
          <w:szCs w:val="24"/>
        </w:rPr>
        <w:t xml:space="preserve"> – Здесь родины моей начало», посвященный 90-летию со дня рождения Владимира </w:t>
      </w:r>
      <w:proofErr w:type="spellStart"/>
      <w:r w:rsidRPr="000865C3">
        <w:rPr>
          <w:rFonts w:ascii="Times New Roman" w:eastAsia="Calibri" w:hAnsi="Times New Roman" w:cs="Times New Roman"/>
          <w:sz w:val="24"/>
          <w:szCs w:val="24"/>
        </w:rPr>
        <w:t>Брендоева</w:t>
      </w:r>
      <w:proofErr w:type="spellEnd"/>
      <w:r w:rsidRPr="000865C3">
        <w:rPr>
          <w:rFonts w:ascii="Times New Roman" w:eastAsia="Calibri" w:hAnsi="Times New Roman" w:cs="Times New Roman"/>
          <w:sz w:val="24"/>
          <w:szCs w:val="24"/>
        </w:rPr>
        <w:t>. Ключевым мероприятием заключительного дня Фестиваля  стал литературный семинар «</w:t>
      </w:r>
      <w:proofErr w:type="spellStart"/>
      <w:r w:rsidRPr="000865C3">
        <w:rPr>
          <w:rFonts w:ascii="Times New Roman" w:eastAsia="Calibri" w:hAnsi="Times New Roman" w:cs="Times New Roman"/>
          <w:sz w:val="24"/>
          <w:szCs w:val="24"/>
        </w:rPr>
        <w:t>Minun</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hengen</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hyväkse</w:t>
      </w:r>
      <w:proofErr w:type="spellEnd"/>
      <w:r w:rsidRPr="000865C3">
        <w:rPr>
          <w:rFonts w:ascii="Times New Roman" w:eastAsia="Calibri" w:hAnsi="Times New Roman" w:cs="Times New Roman"/>
          <w:sz w:val="24"/>
          <w:szCs w:val="24"/>
        </w:rPr>
        <w:t xml:space="preserve">», прошедший в </w:t>
      </w:r>
      <w:proofErr w:type="spellStart"/>
      <w:r w:rsidRPr="000865C3">
        <w:rPr>
          <w:rFonts w:ascii="Times New Roman" w:eastAsia="Calibri" w:hAnsi="Times New Roman" w:cs="Times New Roman"/>
          <w:sz w:val="24"/>
          <w:szCs w:val="24"/>
        </w:rPr>
        <w:t>Олонецкой</w:t>
      </w:r>
      <w:proofErr w:type="spellEnd"/>
      <w:r w:rsidRPr="000865C3">
        <w:rPr>
          <w:rFonts w:ascii="Times New Roman" w:eastAsia="Calibri" w:hAnsi="Times New Roman" w:cs="Times New Roman"/>
          <w:sz w:val="24"/>
          <w:szCs w:val="24"/>
        </w:rPr>
        <w:t xml:space="preserve"> национальной библиотеке (68 уч</w:t>
      </w:r>
      <w:r w:rsidR="00806E58" w:rsidRPr="000865C3">
        <w:rPr>
          <w:rFonts w:ascii="Times New Roman" w:eastAsia="Calibri" w:hAnsi="Times New Roman" w:cs="Times New Roman"/>
          <w:sz w:val="24"/>
          <w:szCs w:val="24"/>
        </w:rPr>
        <w:t>астников</w:t>
      </w:r>
      <w:r w:rsidRPr="000865C3">
        <w:rPr>
          <w:rFonts w:ascii="Times New Roman" w:eastAsia="Calibri" w:hAnsi="Times New Roman" w:cs="Times New Roman"/>
          <w:sz w:val="24"/>
          <w:szCs w:val="24"/>
        </w:rPr>
        <w:t xml:space="preserve">). </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8 апреля на базе </w:t>
      </w:r>
      <w:proofErr w:type="spellStart"/>
      <w:r w:rsidRPr="000865C3">
        <w:rPr>
          <w:rFonts w:ascii="Times New Roman" w:eastAsia="Calibri" w:hAnsi="Times New Roman" w:cs="Times New Roman"/>
          <w:sz w:val="24"/>
          <w:szCs w:val="24"/>
        </w:rPr>
        <w:t>Олонецкой</w:t>
      </w:r>
      <w:proofErr w:type="spellEnd"/>
      <w:r w:rsidRPr="000865C3">
        <w:rPr>
          <w:rFonts w:ascii="Times New Roman" w:eastAsia="Calibri" w:hAnsi="Times New Roman" w:cs="Times New Roman"/>
          <w:sz w:val="24"/>
          <w:szCs w:val="24"/>
        </w:rPr>
        <w:t xml:space="preserve"> национальной библиотеки прошел семинар Совета уполномоченных IX Съезда карелов «Год после съезда»  (в рамках проекта «Карелия – созвездие народов», 41 уч</w:t>
      </w:r>
      <w:r w:rsidR="00806E58" w:rsidRPr="000865C3">
        <w:rPr>
          <w:rFonts w:ascii="Times New Roman" w:eastAsia="Calibri" w:hAnsi="Times New Roman" w:cs="Times New Roman"/>
          <w:sz w:val="24"/>
          <w:szCs w:val="24"/>
        </w:rPr>
        <w:t>астник).</w:t>
      </w:r>
    </w:p>
    <w:p w:rsidR="00202EC7" w:rsidRPr="000865C3" w:rsidRDefault="00202EC7"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Храме Успения Пресвятой Богородицы г. Олонца  и Храме Спаса </w:t>
      </w:r>
      <w:proofErr w:type="spellStart"/>
      <w:r w:rsidRPr="000865C3">
        <w:rPr>
          <w:rFonts w:ascii="Times New Roman" w:eastAsia="Calibri" w:hAnsi="Times New Roman" w:cs="Times New Roman"/>
          <w:sz w:val="24"/>
          <w:szCs w:val="24"/>
        </w:rPr>
        <w:t>Нерукотворенного</w:t>
      </w:r>
      <w:proofErr w:type="spellEnd"/>
      <w:r w:rsidRPr="000865C3">
        <w:rPr>
          <w:rFonts w:ascii="Times New Roman" w:eastAsia="Calibri" w:hAnsi="Times New Roman" w:cs="Times New Roman"/>
          <w:sz w:val="24"/>
          <w:szCs w:val="24"/>
        </w:rPr>
        <w:t xml:space="preserve"> д. </w:t>
      </w:r>
      <w:proofErr w:type="spellStart"/>
      <w:r w:rsidRPr="000865C3">
        <w:rPr>
          <w:rFonts w:ascii="Times New Roman" w:eastAsia="Calibri" w:hAnsi="Times New Roman" w:cs="Times New Roman"/>
          <w:sz w:val="24"/>
          <w:szCs w:val="24"/>
        </w:rPr>
        <w:t>Еройла</w:t>
      </w:r>
      <w:proofErr w:type="spellEnd"/>
      <w:r w:rsidRPr="000865C3">
        <w:rPr>
          <w:rFonts w:ascii="Times New Roman" w:eastAsia="Calibri" w:hAnsi="Times New Roman" w:cs="Times New Roman"/>
          <w:sz w:val="24"/>
          <w:szCs w:val="24"/>
        </w:rPr>
        <w:t xml:space="preserve"> богослужение проводится на карельском и русском языках.</w:t>
      </w:r>
    </w:p>
    <w:p w:rsidR="00D53A71" w:rsidRPr="000865C3" w:rsidRDefault="00D53A71" w:rsidP="000865C3">
      <w:pPr>
        <w:spacing w:after="0" w:line="240" w:lineRule="auto"/>
        <w:jc w:val="both"/>
        <w:rPr>
          <w:rFonts w:ascii="Times New Roman" w:eastAsia="Calibri" w:hAnsi="Times New Roman" w:cs="Times New Roman"/>
          <w:b/>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49" w:name="_Toc65501927"/>
      <w:r w:rsidRPr="000865C3">
        <w:rPr>
          <w:rFonts w:ascii="Times New Roman" w:hAnsi="Times New Roman"/>
          <w:b/>
          <w:sz w:val="24"/>
          <w:szCs w:val="24"/>
        </w:rPr>
        <w:t>Конфессиональные отношения</w:t>
      </w:r>
      <w:bookmarkEnd w:id="49"/>
    </w:p>
    <w:p w:rsidR="00D53A71" w:rsidRPr="000865C3" w:rsidRDefault="00D53A71" w:rsidP="000865C3">
      <w:pPr>
        <w:spacing w:after="0" w:line="240" w:lineRule="auto"/>
        <w:jc w:val="both"/>
        <w:rPr>
          <w:rFonts w:ascii="Times New Roman" w:eastAsia="Calibri" w:hAnsi="Times New Roman" w:cs="Times New Roman"/>
          <w:b/>
          <w:sz w:val="24"/>
          <w:szCs w:val="24"/>
        </w:rPr>
      </w:pPr>
    </w:p>
    <w:p w:rsidR="007E2076" w:rsidRPr="000865C3" w:rsidRDefault="007E2076"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2020 году свою деятельность на территории Олонецкого района осуществляли 13 религиозных организаций:</w:t>
      </w:r>
    </w:p>
    <w:p w:rsidR="007E2076" w:rsidRPr="000865C3" w:rsidRDefault="007A3FB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7E2076" w:rsidRPr="000865C3">
        <w:rPr>
          <w:rFonts w:ascii="Times New Roman" w:eastAsia="Calibri" w:hAnsi="Times New Roman" w:cs="Times New Roman"/>
          <w:sz w:val="24"/>
          <w:szCs w:val="24"/>
        </w:rPr>
        <w:t>Русская православная церковь (10 организаций);</w:t>
      </w:r>
    </w:p>
    <w:p w:rsidR="007E2076" w:rsidRPr="000865C3" w:rsidRDefault="007E207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7A3FB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Церковь Веры Евангельской (1 организация);</w:t>
      </w:r>
    </w:p>
    <w:p w:rsidR="007E2076" w:rsidRPr="000865C3" w:rsidRDefault="007E207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7A3FB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«Евангелическо-лютеранский приход» (1 организации);</w:t>
      </w:r>
    </w:p>
    <w:p w:rsidR="007E2076" w:rsidRPr="000865C3" w:rsidRDefault="007E207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7A3FB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«Община мусульман города Олонца» (1 организация).</w:t>
      </w:r>
    </w:p>
    <w:p w:rsidR="007E2076" w:rsidRPr="000865C3" w:rsidRDefault="007E2076"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Представители национальных и религиозных объединений принимают активное участие в информационных и обучающих семинарах, конференциях, встречах, круглых столах, праздничных и торжественных мероприятиях проводимых на территории Олонецкого национального района.</w:t>
      </w:r>
    </w:p>
    <w:p w:rsidR="007E2076" w:rsidRPr="000865C3" w:rsidRDefault="007E2076"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Храме Успения Пресвятой Богородицы г. Олонца  и Храме Спаса </w:t>
      </w:r>
      <w:proofErr w:type="spellStart"/>
      <w:r w:rsidRPr="000865C3">
        <w:rPr>
          <w:rFonts w:ascii="Times New Roman" w:eastAsia="Calibri" w:hAnsi="Times New Roman" w:cs="Times New Roman"/>
          <w:sz w:val="24"/>
          <w:szCs w:val="24"/>
        </w:rPr>
        <w:t>Нерукотворенного</w:t>
      </w:r>
      <w:proofErr w:type="spellEnd"/>
      <w:r w:rsidRPr="000865C3">
        <w:rPr>
          <w:rFonts w:ascii="Times New Roman" w:eastAsia="Calibri" w:hAnsi="Times New Roman" w:cs="Times New Roman"/>
          <w:sz w:val="24"/>
          <w:szCs w:val="24"/>
        </w:rPr>
        <w:t xml:space="preserve"> д. </w:t>
      </w:r>
      <w:proofErr w:type="spellStart"/>
      <w:r w:rsidRPr="000865C3">
        <w:rPr>
          <w:rFonts w:ascii="Times New Roman" w:eastAsia="Calibri" w:hAnsi="Times New Roman" w:cs="Times New Roman"/>
          <w:sz w:val="24"/>
          <w:szCs w:val="24"/>
        </w:rPr>
        <w:t>Еройла</w:t>
      </w:r>
      <w:proofErr w:type="spellEnd"/>
      <w:r w:rsidRPr="000865C3">
        <w:rPr>
          <w:rFonts w:ascii="Times New Roman" w:eastAsia="Calibri" w:hAnsi="Times New Roman" w:cs="Times New Roman"/>
          <w:sz w:val="24"/>
          <w:szCs w:val="24"/>
        </w:rPr>
        <w:t xml:space="preserve"> богослужение проводится на карельском и русском языках.</w:t>
      </w:r>
    </w:p>
    <w:p w:rsidR="00D53A71" w:rsidRPr="000865C3" w:rsidRDefault="00D53A71" w:rsidP="000865C3">
      <w:pPr>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50" w:name="_Toc65501928"/>
      <w:r w:rsidRPr="000865C3">
        <w:rPr>
          <w:rFonts w:ascii="Times New Roman" w:hAnsi="Times New Roman"/>
          <w:b/>
          <w:sz w:val="24"/>
          <w:szCs w:val="24"/>
        </w:rPr>
        <w:t>Взаимодействие с некоммерческими организациями</w:t>
      </w:r>
      <w:bookmarkEnd w:id="50"/>
    </w:p>
    <w:p w:rsidR="00D53A71" w:rsidRPr="000865C3" w:rsidRDefault="00D53A71" w:rsidP="000865C3">
      <w:pPr>
        <w:spacing w:after="0" w:line="240" w:lineRule="auto"/>
        <w:ind w:firstLine="709"/>
        <w:jc w:val="both"/>
        <w:rPr>
          <w:rFonts w:ascii="Calibri" w:eastAsia="Calibri" w:hAnsi="Calibri" w:cs="Times New Roman"/>
          <w:sz w:val="24"/>
          <w:szCs w:val="24"/>
        </w:rPr>
      </w:pP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Олонецком национальном муниципальном районе представлены все основные виды организаций некоммерческого сектора. 33 некоммерческие организации зарегистрированы в Министерстве юстиции РФ.</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Главные цели большинства общественных организаций состоят в решении социальных задач, защите прав и интересов различных групп граждан, активном вовлечении их в общественную жизнь. Администрацией района уделяется большое внимание работе общественных организаций, оказанию методической помощи в их работе, освещению деятельности организаций.</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Информация о деятельности Общественных организаций размещается на всех </w:t>
      </w:r>
      <w:proofErr w:type="spellStart"/>
      <w:r w:rsidRPr="000865C3">
        <w:rPr>
          <w:rFonts w:ascii="Times New Roman" w:eastAsia="Calibri" w:hAnsi="Times New Roman" w:cs="Times New Roman"/>
          <w:sz w:val="24"/>
          <w:szCs w:val="24"/>
        </w:rPr>
        <w:t>интернет-ресурсах</w:t>
      </w:r>
      <w:proofErr w:type="spellEnd"/>
      <w:r w:rsidRPr="000865C3">
        <w:rPr>
          <w:rFonts w:ascii="Times New Roman" w:eastAsia="Calibri" w:hAnsi="Times New Roman" w:cs="Times New Roman"/>
          <w:sz w:val="24"/>
          <w:szCs w:val="24"/>
        </w:rPr>
        <w:t xml:space="preserve"> администрации, в районной газете «Олония».</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При главе администрации Олонецкого национального муниципального района создан Общественный совет по взаимодействию с общественными и религиозными объединениями Олонецкого района.</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Постановлением от 11 ноября я 2020 года № 925 утвержден новый состав Общественного Совета по взаимодействию с общественными и религиозными объединениями. Всего членов Общественного совета – 19, из них 13 – представители общественных организаций – 68%.</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Ветеранские объединения являются наиболее активными организациями в поселениях, принимают активное участие в решении социальных, культурных и вопросах улучшении качества жизни на селе.</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proofErr w:type="spellStart"/>
      <w:r w:rsidRPr="000865C3">
        <w:rPr>
          <w:rFonts w:ascii="Times New Roman" w:eastAsia="Calibri" w:hAnsi="Times New Roman" w:cs="Times New Roman"/>
          <w:sz w:val="24"/>
          <w:szCs w:val="24"/>
        </w:rPr>
        <w:t>Олонецкая</w:t>
      </w:r>
      <w:proofErr w:type="spellEnd"/>
      <w:r w:rsidRPr="000865C3">
        <w:rPr>
          <w:rFonts w:ascii="Times New Roman" w:eastAsia="Calibri" w:hAnsi="Times New Roman" w:cs="Times New Roman"/>
          <w:sz w:val="24"/>
          <w:szCs w:val="24"/>
        </w:rPr>
        <w:t xml:space="preserve"> районная общественная организация ветеранов (пенсионеров) войны, труда, Вооруженных сил и правоохранительных органов работает согласно Уставу Карельской республиканской общественной организации ветеранов (пенсионеров) войны, труда, Вооруженных сил и правоохранительных органов, является основой Карельской республиканской общественной организации ветеранов.</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 xml:space="preserve">На 01.01.2022 на территории Олонецкого национального муниципального района работает более 20 первичных организаций, которые объединяют более 7 тысяч пенсионеров. Первичные организации созданы практически в каждом поселении. Большую работу проводят у себя в поселениях первичные ветеранские организации д. Видлица, п. Ильинский, д. Мегрега, д. </w:t>
      </w:r>
      <w:proofErr w:type="spellStart"/>
      <w:r w:rsidRPr="000865C3">
        <w:rPr>
          <w:rFonts w:ascii="Times New Roman" w:eastAsia="Calibri" w:hAnsi="Times New Roman" w:cs="Times New Roman"/>
          <w:sz w:val="24"/>
          <w:szCs w:val="24"/>
        </w:rPr>
        <w:t>Коткозеро</w:t>
      </w:r>
      <w:proofErr w:type="spellEnd"/>
      <w:r w:rsidRPr="000865C3">
        <w:rPr>
          <w:rFonts w:ascii="Times New Roman" w:eastAsia="Calibri" w:hAnsi="Times New Roman" w:cs="Times New Roman"/>
          <w:sz w:val="24"/>
          <w:szCs w:val="24"/>
        </w:rPr>
        <w:t>. Члены первичных ветеранских организаций принимают активное участие в реализации проектов реализуемых на территории поселений.</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Олонецкий районный Совет ветеранов и первичные ветеранские организации поздравляют пенсионеров с юбилеями, посещают на дому, проводят тематические праздники, участвуют и проводят мероприятия патриотической направленности среди детей и молодежи района.</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Хуторское Казачье Общество «Казачий хутор Спасский» принимают участие в мероприятиях, осуществляют охрану общественного порядка. Проводят занятия по строевой и начальной военной подготовке с юнармейцами СОШ №2</w:t>
      </w:r>
      <w:r w:rsidR="00FC1C72"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w:t>
      </w:r>
      <w:r w:rsidR="00FC1C72" w:rsidRPr="000865C3">
        <w:rPr>
          <w:rFonts w:ascii="Times New Roman" w:eastAsia="Calibri" w:hAnsi="Times New Roman" w:cs="Times New Roman"/>
          <w:sz w:val="24"/>
          <w:szCs w:val="24"/>
        </w:rPr>
        <w:t>о</w:t>
      </w:r>
      <w:r w:rsidRPr="000865C3">
        <w:rPr>
          <w:rFonts w:ascii="Times New Roman" w:eastAsia="Calibri" w:hAnsi="Times New Roman" w:cs="Times New Roman"/>
          <w:sz w:val="24"/>
          <w:szCs w:val="24"/>
        </w:rPr>
        <w:t>казывают шефскую помощь воспитанникам ГБУСОРК «Центра помощи детям №8».</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партнерстве с общественными объединениями продолжилась реализация проектов и мероприятий, направленных на этнокультурное развитие карелов, обеспечение государственной поддержки карельского языка.</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При поддержке Министерства Республики Карелия по вопросам национальной политики, связям с общественными, религиозными объединениями и средствами массовой информации, ежегодно в сентябре в Олонце проходит заключительный день Республиканского фестиваля карельской литературы им. В. </w:t>
      </w:r>
      <w:proofErr w:type="spellStart"/>
      <w:r w:rsidRPr="000865C3">
        <w:rPr>
          <w:rFonts w:ascii="Times New Roman" w:eastAsia="Calibri" w:hAnsi="Times New Roman" w:cs="Times New Roman"/>
          <w:sz w:val="24"/>
          <w:szCs w:val="24"/>
        </w:rPr>
        <w:t>Брендоева</w:t>
      </w:r>
      <w:proofErr w:type="spellEnd"/>
      <w:r w:rsidR="00FC1C72"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w:t>
      </w:r>
      <w:proofErr w:type="spellStart"/>
      <w:r w:rsidRPr="000865C3">
        <w:rPr>
          <w:rFonts w:ascii="Times New Roman" w:eastAsia="Calibri" w:hAnsi="Times New Roman" w:cs="Times New Roman"/>
          <w:sz w:val="24"/>
          <w:szCs w:val="24"/>
        </w:rPr>
        <w:t>Täss</w:t>
      </w:r>
      <w:proofErr w:type="gramStart"/>
      <w:r w:rsidRPr="000865C3">
        <w:rPr>
          <w:rFonts w:ascii="Times New Roman" w:eastAsia="Calibri" w:hAnsi="Times New Roman" w:cs="Times New Roman"/>
          <w:sz w:val="24"/>
          <w:szCs w:val="24"/>
        </w:rPr>
        <w:t>у</w:t>
      </w:r>
      <w:proofErr w:type="gramEnd"/>
      <w:r w:rsidRPr="000865C3">
        <w:rPr>
          <w:rFonts w:ascii="Times New Roman" w:eastAsia="Calibri" w:hAnsi="Times New Roman" w:cs="Times New Roman"/>
          <w:sz w:val="24"/>
          <w:szCs w:val="24"/>
        </w:rPr>
        <w:t>nnуinrannanminunalgu</w:t>
      </w:r>
      <w:proofErr w:type="spellEnd"/>
      <w:r w:rsidRPr="000865C3">
        <w:rPr>
          <w:rFonts w:ascii="Times New Roman" w:eastAsia="Calibri" w:hAnsi="Times New Roman" w:cs="Times New Roman"/>
          <w:sz w:val="24"/>
          <w:szCs w:val="24"/>
        </w:rPr>
        <w:t xml:space="preserve"> – Здесь родины моей начало».</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отчетный период на территории Олонецкого района в рамках проекта «Вахта памяти» работали поисковые отряды Республики Карелия, города</w:t>
      </w:r>
      <w:proofErr w:type="gramStart"/>
      <w:r w:rsidRPr="000865C3">
        <w:rPr>
          <w:rFonts w:ascii="Times New Roman" w:eastAsia="Calibri" w:hAnsi="Times New Roman" w:cs="Times New Roman"/>
          <w:sz w:val="24"/>
          <w:szCs w:val="24"/>
        </w:rPr>
        <w:t xml:space="preserve"> С</w:t>
      </w:r>
      <w:proofErr w:type="gramEnd"/>
      <w:r w:rsidRPr="000865C3">
        <w:rPr>
          <w:rFonts w:ascii="Times New Roman" w:eastAsia="Calibri" w:hAnsi="Times New Roman" w:cs="Times New Roman"/>
          <w:sz w:val="24"/>
          <w:szCs w:val="24"/>
        </w:rPr>
        <w:t xml:space="preserve">анкт - Петербурга, Нижегородской области, Свердловской области: </w:t>
      </w:r>
      <w:proofErr w:type="gramStart"/>
      <w:r w:rsidRPr="000865C3">
        <w:rPr>
          <w:rFonts w:ascii="Times New Roman" w:eastAsia="Calibri" w:hAnsi="Times New Roman" w:cs="Times New Roman"/>
          <w:sz w:val="24"/>
          <w:szCs w:val="24"/>
        </w:rPr>
        <w:t>«Медведи», «</w:t>
      </w:r>
      <w:proofErr w:type="spellStart"/>
      <w:r w:rsidRPr="000865C3">
        <w:rPr>
          <w:rFonts w:ascii="Times New Roman" w:eastAsia="Calibri" w:hAnsi="Times New Roman" w:cs="Times New Roman"/>
          <w:sz w:val="24"/>
          <w:szCs w:val="24"/>
        </w:rPr>
        <w:t>Политех</w:t>
      </w:r>
      <w:proofErr w:type="spellEnd"/>
      <w:r w:rsidRPr="000865C3">
        <w:rPr>
          <w:rFonts w:ascii="Times New Roman" w:eastAsia="Calibri" w:hAnsi="Times New Roman" w:cs="Times New Roman"/>
          <w:sz w:val="24"/>
          <w:szCs w:val="24"/>
        </w:rPr>
        <w:t xml:space="preserve">», «Переправа», «Союз поисковых отрядов Карелии», «Горячая земля», «Зов», «Добров – </w:t>
      </w:r>
      <w:proofErr w:type="spellStart"/>
      <w:r w:rsidRPr="000865C3">
        <w:rPr>
          <w:rFonts w:ascii="Times New Roman" w:eastAsia="Calibri" w:hAnsi="Times New Roman" w:cs="Times New Roman"/>
          <w:sz w:val="24"/>
          <w:szCs w:val="24"/>
        </w:rPr>
        <w:t>Политех</w:t>
      </w:r>
      <w:proofErr w:type="spellEnd"/>
      <w:r w:rsidRPr="000865C3">
        <w:rPr>
          <w:rFonts w:ascii="Times New Roman" w:eastAsia="Calibri" w:hAnsi="Times New Roman" w:cs="Times New Roman"/>
          <w:sz w:val="24"/>
          <w:szCs w:val="24"/>
        </w:rPr>
        <w:t>», «Патриот», «Хранители».</w:t>
      </w:r>
      <w:proofErr w:type="gramEnd"/>
      <w:r w:rsidRPr="000865C3">
        <w:rPr>
          <w:rFonts w:ascii="Times New Roman" w:eastAsia="Calibri" w:hAnsi="Times New Roman" w:cs="Times New Roman"/>
          <w:sz w:val="24"/>
          <w:szCs w:val="24"/>
        </w:rPr>
        <w:t xml:space="preserve"> Проводилось согласование разрешительных документов и курирование работы поисковиков. В ходе поисковых работ подняты останки 175 бойцов, имена 36 удалось восстановить, проходит работа по поиску родных и близких погибших воинов. Захоронения останков бойцов проходили в торжественной обстановке с соблюдением всех военных почестей и гражданских традиций. </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Совместные мероприятия органов местного самоуправления Олонецкого национального муниципального района и общественных организаций, информационный обмен, способствуют выработке и принятию согласованных решений по осуществлению социально ориентированной политики в районе,</w:t>
      </w:r>
      <w:r w:rsidRPr="000865C3">
        <w:rPr>
          <w:rFonts w:ascii="Times New Roman" w:eastAsia="Calibri" w:hAnsi="Times New Roman" w:cs="Times New Roman"/>
          <w:sz w:val="24"/>
          <w:szCs w:val="24"/>
        </w:rPr>
        <w:tab/>
        <w:t>а также формированию позитивно   и конструктивно направленного информационного пространства между властью, гражданским обществом и бизнес сообществом.</w:t>
      </w:r>
    </w:p>
    <w:p w:rsidR="00F7509C" w:rsidRPr="000865C3" w:rsidRDefault="00F7509C" w:rsidP="000865C3">
      <w:pPr>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caps/>
          <w:sz w:val="24"/>
          <w:szCs w:val="24"/>
        </w:rPr>
      </w:pPr>
      <w:bookmarkStart w:id="51" w:name="_Toc65501929"/>
      <w:r w:rsidRPr="000865C3">
        <w:rPr>
          <w:rFonts w:ascii="Times New Roman" w:hAnsi="Times New Roman"/>
          <w:b/>
          <w:caps/>
          <w:sz w:val="24"/>
          <w:szCs w:val="24"/>
        </w:rPr>
        <w:t>обеспечение правопорядка и безопасности</w:t>
      </w:r>
      <w:bookmarkEnd w:id="51"/>
    </w:p>
    <w:p w:rsidR="00D53A71" w:rsidRPr="000865C3" w:rsidRDefault="00D53A71" w:rsidP="000865C3">
      <w:pPr>
        <w:spacing w:after="0" w:line="240" w:lineRule="auto"/>
        <w:jc w:val="both"/>
        <w:rPr>
          <w:rFonts w:ascii="Times New Roman" w:eastAsia="Calibri" w:hAnsi="Times New Roman" w:cs="Times New Roman"/>
          <w:b/>
          <w:caps/>
          <w:sz w:val="24"/>
          <w:szCs w:val="24"/>
        </w:rPr>
      </w:pP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2021  году  сотрудниками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 во взаимодействии с органами государственной власти и местного самоуправления, правоохранительными структурами осуществлён комплекс мероприятий по защите жизни, здоровья, прав и свобод граждан, обеспечению общественной безопасности, противодействию преступности, совершенствованию и повышению эффективности оперативно-служебной деятельности. Значительные усилия сотрудников ОМВД были отнесены к проведению профилактических мероприятий, направленных на профилактику новой </w:t>
      </w:r>
      <w:proofErr w:type="spellStart"/>
      <w:r w:rsidRPr="000865C3">
        <w:rPr>
          <w:rFonts w:ascii="Times New Roman" w:eastAsia="Calibri" w:hAnsi="Times New Roman" w:cs="Times New Roman"/>
          <w:sz w:val="24"/>
          <w:szCs w:val="24"/>
        </w:rPr>
        <w:t>коронавирусной</w:t>
      </w:r>
      <w:proofErr w:type="spellEnd"/>
      <w:r w:rsidRPr="000865C3">
        <w:rPr>
          <w:rFonts w:ascii="Times New Roman" w:eastAsia="Calibri" w:hAnsi="Times New Roman" w:cs="Times New Roman"/>
          <w:sz w:val="24"/>
          <w:szCs w:val="24"/>
        </w:rPr>
        <w:t xml:space="preserve"> инфекции Covid-19.</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обеспечении охраны общественного порядка при проведении 11 массовых мероприятий задействовалось 180 сотрудников полиции, 8 работников частных охранных организаций, 5 дружинников. Слажено проводилась работа по недопущению нарушений общественного порядка при проведении Выборов в сентябре 2021 года.</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Не допущено осложнений обстановки в сфере межнациональных отношений, а также совершение преступлений экстремистского и террористического характера. Приняты меры по защите населения от террористической угрозы на объектах с массовым пребыванием граждан и собственных объектах отдела.</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 xml:space="preserve">Одним из ключевых направлений деятельности ОМВД по обеспечению защиты прав и законных интересов граждан, снижению уровня преступности является профилактика правонарушений. </w:t>
      </w:r>
    </w:p>
    <w:p w:rsidR="008A5F30"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В целях упреждающего реагирования на состояние оперативной обстановки было  проведено 6 специальных профилактических мероприятий на улицах города, 17 рейдовых мероприятий в отношении поднадзорных лиц, осуществлялось постоянное маневрир</w:t>
      </w:r>
      <w:r w:rsidR="008A5F30" w:rsidRPr="000865C3">
        <w:rPr>
          <w:rFonts w:ascii="Times New Roman" w:eastAsia="Calibri" w:hAnsi="Times New Roman" w:cs="Times New Roman"/>
          <w:sz w:val="24"/>
          <w:szCs w:val="24"/>
        </w:rPr>
        <w:t>ование нарядами наружных служб.</w:t>
      </w:r>
    </w:p>
    <w:p w:rsidR="008A5F30"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результате удалось добиться  стабилизации </w:t>
      </w:r>
      <w:proofErr w:type="gramStart"/>
      <w:r w:rsidRPr="000865C3">
        <w:rPr>
          <w:rFonts w:ascii="Times New Roman" w:eastAsia="Calibri" w:hAnsi="Times New Roman" w:cs="Times New Roman"/>
          <w:sz w:val="24"/>
          <w:szCs w:val="24"/>
        </w:rPr>
        <w:t>криминогенной обстановки</w:t>
      </w:r>
      <w:proofErr w:type="gramEnd"/>
      <w:r w:rsidRPr="000865C3">
        <w:rPr>
          <w:rFonts w:ascii="Times New Roman" w:eastAsia="Calibri" w:hAnsi="Times New Roman" w:cs="Times New Roman"/>
          <w:sz w:val="24"/>
          <w:szCs w:val="24"/>
        </w:rPr>
        <w:t xml:space="preserve">   на улицах города Олонца и района. За отчётный период отмечается рост преступлений совершенных в общественных местах (+3,5%). Од</w:t>
      </w:r>
      <w:r w:rsidR="008A5F30" w:rsidRPr="000865C3">
        <w:rPr>
          <w:rFonts w:ascii="Times New Roman" w:eastAsia="Calibri" w:hAnsi="Times New Roman" w:cs="Times New Roman"/>
          <w:sz w:val="24"/>
          <w:szCs w:val="24"/>
        </w:rPr>
        <w:t>нако уличная преступность снизи</w:t>
      </w:r>
      <w:r w:rsidRPr="000865C3">
        <w:rPr>
          <w:rFonts w:ascii="Times New Roman" w:eastAsia="Calibri" w:hAnsi="Times New Roman" w:cs="Times New Roman"/>
          <w:sz w:val="24"/>
          <w:szCs w:val="24"/>
        </w:rPr>
        <w:t xml:space="preserve">лась (-17,2%). </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Допущен незначительный рост преступлений совершенных несовершеннолетними (с 5 до 10).</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Основной массив в общей структуре преступности составляют посягательства на собственность (58,4%). Однако в сравнении с аналогичным периодом прошлого года отмечается снижение количества преступлений данной категории на 0,8% (с 258 до 256), более половины из них — это кражи (155). </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Чаше совершались кражи личного имущества (152). Снизилось число грабежей (-33,3%), мошенничества (-6,3%), в том числе совершенные дистанционно (-35,1%).</w:t>
      </w:r>
    </w:p>
    <w:p w:rsidR="008A5F30"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Результаты работы по раскрытию имущественных преступлений в сравнении с прошлым годом незначительно, но улучшил</w:t>
      </w:r>
      <w:r w:rsidR="008A5F30" w:rsidRPr="000865C3">
        <w:rPr>
          <w:rFonts w:ascii="Times New Roman" w:eastAsia="Calibri" w:hAnsi="Times New Roman" w:cs="Times New Roman"/>
          <w:sz w:val="24"/>
          <w:szCs w:val="24"/>
        </w:rPr>
        <w:t>и</w:t>
      </w:r>
      <w:r w:rsidRPr="000865C3">
        <w:rPr>
          <w:rFonts w:ascii="Times New Roman" w:eastAsia="Calibri" w:hAnsi="Times New Roman" w:cs="Times New Roman"/>
          <w:sz w:val="24"/>
          <w:szCs w:val="24"/>
        </w:rPr>
        <w:t>сь (с 32,9% до 34,4%).</w:t>
      </w:r>
    </w:p>
    <w:p w:rsidR="008A5F30"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Снизилось количество совершенных мошенничеств (на 6,3%), в том числе совершенных дистанционным способом (-35,3%, с 57 до 37), в том числе с использованием мобильной связи, сети Интернет. Сотрудниками полиции принимаются меры по повышению информированности граждан о схемах и способах подобных хищений и мерах по защите своего имущества от преступных посягательств мошенников, тем не менее</w:t>
      </w:r>
      <w:r w:rsidR="008A5F30"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граждане продолжают попадаться на уловки преступников, лишаясь при этом значительных денежных средств.</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сфере незаконного оборота наркотиков сотрудниками отдела выявлено 8 преступлений, в сфере незаконного оборота оружия - 2 преступления.</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 итогам 2021 года  всеми правоохранительными органами Олонецкого района расследовано 199 преступлений.</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отчётном  периоде установлены виновные лица по убийствам, умышленным причинениям тяжкого вреда здоровью, вымогательствам, дорожно-транспортным происшествиям,  в том числе со смертельным исходом.</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Повышение эффективности раскрытия и расследования преступлений обеспечено по экономическим составам, угрозам убийством, угонам, присвоениям, поджогам. </w:t>
      </w:r>
    </w:p>
    <w:p w:rsidR="008A5F30"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отчетный период сотрудниками отдела пресечено 8179 административных правонарушений, удельный вес оплаченных штрафов со</w:t>
      </w:r>
      <w:r w:rsidR="008A5F30" w:rsidRPr="000865C3">
        <w:rPr>
          <w:rFonts w:ascii="Times New Roman" w:eastAsia="Calibri" w:hAnsi="Times New Roman" w:cs="Times New Roman"/>
          <w:sz w:val="24"/>
          <w:szCs w:val="24"/>
        </w:rPr>
        <w:t>ставил 70% от наложенной суммы.</w:t>
      </w:r>
    </w:p>
    <w:p w:rsidR="0013662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Сотрудниками ОГИБДД усилен контроль на дорогах, активизирована работа экипажей по выявлению и пресечению нарушений правил дорожного </w:t>
      </w:r>
      <w:proofErr w:type="gramStart"/>
      <w:r w:rsidRPr="000865C3">
        <w:rPr>
          <w:rFonts w:ascii="Times New Roman" w:eastAsia="Calibri" w:hAnsi="Times New Roman" w:cs="Times New Roman"/>
          <w:sz w:val="24"/>
          <w:szCs w:val="24"/>
        </w:rPr>
        <w:t>движения</w:t>
      </w:r>
      <w:proofErr w:type="gramEnd"/>
      <w:r w:rsidRPr="000865C3">
        <w:rPr>
          <w:rFonts w:ascii="Times New Roman" w:eastAsia="Calibri" w:hAnsi="Times New Roman" w:cs="Times New Roman"/>
          <w:sz w:val="24"/>
          <w:szCs w:val="24"/>
        </w:rPr>
        <w:t xml:space="preserve"> как водителями, так и пешеходами. Пресечено 5384 административных правонарушений. </w:t>
      </w:r>
      <w:proofErr w:type="gramStart"/>
      <w:r w:rsidRPr="000865C3">
        <w:rPr>
          <w:rFonts w:ascii="Times New Roman" w:eastAsia="Calibri" w:hAnsi="Times New Roman" w:cs="Times New Roman"/>
          <w:sz w:val="24"/>
          <w:szCs w:val="24"/>
        </w:rPr>
        <w:t xml:space="preserve">Проведены целевые профилактические мероприятия «Скорость и обгон», «Нетрезвый водитель», «Автокресло - детям», «Юный пассажир», «Пешеход, пешеходный переход», профилактические мероприятия «Родительский патруль», направленные на профилактику ДТП с участием несовершеннолетних пешеходов и пассажиров, популяризация использования СВЭ, а также соблюдения родителями правил перевозки детей в автомобиле, используя детские удерживающие устройства, пресечение нарушений ПДД среди несовершеннолетних по пути в школу (во всех ОУ района). </w:t>
      </w:r>
      <w:proofErr w:type="gramEnd"/>
    </w:p>
    <w:p w:rsidR="00E832C3" w:rsidRPr="000865C3" w:rsidRDefault="00136623"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p>
    <w:p w:rsidR="00D53A71" w:rsidRPr="000865C3" w:rsidRDefault="00D514D0" w:rsidP="000865C3">
      <w:pPr>
        <w:pStyle w:val="a6"/>
        <w:numPr>
          <w:ilvl w:val="2"/>
          <w:numId w:val="30"/>
        </w:numPr>
        <w:ind w:left="0" w:firstLine="0"/>
        <w:jc w:val="center"/>
        <w:outlineLvl w:val="0"/>
        <w:rPr>
          <w:rFonts w:ascii="Times New Roman" w:hAnsi="Times New Roman"/>
          <w:b/>
          <w:sz w:val="24"/>
          <w:szCs w:val="24"/>
        </w:rPr>
      </w:pPr>
      <w:bookmarkStart w:id="52" w:name="_Toc65501930"/>
      <w:r w:rsidRPr="000865C3">
        <w:rPr>
          <w:rFonts w:ascii="Times New Roman" w:hAnsi="Times New Roman"/>
          <w:b/>
          <w:sz w:val="24"/>
          <w:szCs w:val="24"/>
        </w:rPr>
        <w:t xml:space="preserve"> </w:t>
      </w:r>
      <w:r w:rsidR="00D53A71" w:rsidRPr="000865C3">
        <w:rPr>
          <w:rFonts w:ascii="Times New Roman" w:hAnsi="Times New Roman"/>
          <w:b/>
          <w:sz w:val="24"/>
          <w:szCs w:val="24"/>
        </w:rPr>
        <w:t>Административная комиссия</w:t>
      </w:r>
      <w:bookmarkEnd w:id="52"/>
    </w:p>
    <w:p w:rsidR="00E832C3" w:rsidRPr="000865C3" w:rsidRDefault="00E832C3" w:rsidP="000865C3">
      <w:pPr>
        <w:pStyle w:val="a6"/>
        <w:ind w:left="0"/>
        <w:outlineLvl w:val="0"/>
        <w:rPr>
          <w:rFonts w:ascii="Times New Roman" w:hAnsi="Times New Roman"/>
          <w:b/>
          <w:sz w:val="24"/>
          <w:szCs w:val="24"/>
        </w:rPr>
      </w:pPr>
    </w:p>
    <w:p w:rsidR="001747BF" w:rsidRPr="000865C3" w:rsidRDefault="001747B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За двенадцать месяцев 2021 года уполномоченным должностным лицом администрации Олонецкого национального муниципального района составлено 10 (в 2020 - 46) протоколов о 10 административных правонарушениях, из них: 0 (в 2020 - 2) - по материалам, поступившим из </w:t>
      </w:r>
      <w:r w:rsidRPr="000865C3">
        <w:rPr>
          <w:rFonts w:ascii="Times New Roman" w:hAnsi="Times New Roman" w:cs="Times New Roman"/>
          <w:sz w:val="24"/>
          <w:szCs w:val="24"/>
        </w:rPr>
        <w:lastRenderedPageBreak/>
        <w:t xml:space="preserve">ОМВД России по </w:t>
      </w:r>
      <w:proofErr w:type="spellStart"/>
      <w:r w:rsidRPr="000865C3">
        <w:rPr>
          <w:rFonts w:ascii="Times New Roman" w:hAnsi="Times New Roman" w:cs="Times New Roman"/>
          <w:sz w:val="24"/>
          <w:szCs w:val="24"/>
        </w:rPr>
        <w:t>Олонецкому</w:t>
      </w:r>
      <w:proofErr w:type="spellEnd"/>
      <w:r w:rsidRPr="000865C3">
        <w:rPr>
          <w:rFonts w:ascii="Times New Roman" w:hAnsi="Times New Roman" w:cs="Times New Roman"/>
          <w:sz w:val="24"/>
          <w:szCs w:val="24"/>
        </w:rPr>
        <w:t xml:space="preserve"> району; 0 (в 2020-8) – по материалам, поступившим из Инспекторского участка (</w:t>
      </w:r>
      <w:proofErr w:type="spellStart"/>
      <w:r w:rsidRPr="000865C3">
        <w:rPr>
          <w:rFonts w:ascii="Times New Roman" w:hAnsi="Times New Roman" w:cs="Times New Roman"/>
          <w:sz w:val="24"/>
          <w:szCs w:val="24"/>
        </w:rPr>
        <w:t>г</w:t>
      </w:r>
      <w:proofErr w:type="gramStart"/>
      <w:r w:rsidRPr="000865C3">
        <w:rPr>
          <w:rFonts w:ascii="Times New Roman" w:hAnsi="Times New Roman" w:cs="Times New Roman"/>
          <w:sz w:val="24"/>
          <w:szCs w:val="24"/>
        </w:rPr>
        <w:t>.О</w:t>
      </w:r>
      <w:proofErr w:type="gramEnd"/>
      <w:r w:rsidRPr="000865C3">
        <w:rPr>
          <w:rFonts w:ascii="Times New Roman" w:hAnsi="Times New Roman" w:cs="Times New Roman"/>
          <w:sz w:val="24"/>
          <w:szCs w:val="24"/>
        </w:rPr>
        <w:t>лонец</w:t>
      </w:r>
      <w:proofErr w:type="spellEnd"/>
      <w:r w:rsidRPr="000865C3">
        <w:rPr>
          <w:rFonts w:ascii="Times New Roman" w:hAnsi="Times New Roman" w:cs="Times New Roman"/>
          <w:sz w:val="24"/>
          <w:szCs w:val="24"/>
        </w:rPr>
        <w:t xml:space="preserve">) Центра ГИМС; 10 (в 2020 - 34) – по нарушениям, выявленным специалистом административной комиссии. </w:t>
      </w:r>
      <w:proofErr w:type="gramStart"/>
      <w:r w:rsidRPr="000865C3">
        <w:rPr>
          <w:rFonts w:ascii="Times New Roman" w:hAnsi="Times New Roman" w:cs="Times New Roman"/>
          <w:sz w:val="24"/>
          <w:szCs w:val="24"/>
        </w:rPr>
        <w:t>На основании составленных протоколов возбуждены дела об административных правонарушениях по следующим статьям Закона Республики Карелия «Об административных правонарушениях»: ст. 2.14 – Нарушения в сфере благоустройства территорий поселений – 7 (в 2020 - 4), все по ч.21 – размещение транспортных средств на озелененных территориях общего пользования (в 2020 - 3), а также по ч.1 ст.20.25 КоАП РФ – неуплата административного штрафа в установленный законом</w:t>
      </w:r>
      <w:proofErr w:type="gramEnd"/>
      <w:r w:rsidRPr="000865C3">
        <w:rPr>
          <w:rFonts w:ascii="Times New Roman" w:hAnsi="Times New Roman" w:cs="Times New Roman"/>
          <w:sz w:val="24"/>
          <w:szCs w:val="24"/>
        </w:rPr>
        <w:t xml:space="preserve"> срок – 3 (в 2020 - 33). </w:t>
      </w:r>
    </w:p>
    <w:p w:rsidR="001747BF" w:rsidRPr="000865C3" w:rsidRDefault="001747B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отчетный период 2021 года уполномоченными должностными лицами администраций сельских поселений не составлено ни одного протокола об административных правонарушениях (в 2020 - 0). </w:t>
      </w:r>
    </w:p>
    <w:p w:rsidR="001747BF" w:rsidRPr="000865C3" w:rsidRDefault="001747B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За 2021 года сотрудниками ОМВД России по </w:t>
      </w:r>
      <w:proofErr w:type="spellStart"/>
      <w:r w:rsidRPr="000865C3">
        <w:rPr>
          <w:rFonts w:ascii="Times New Roman" w:hAnsi="Times New Roman" w:cs="Times New Roman"/>
          <w:sz w:val="24"/>
          <w:szCs w:val="24"/>
        </w:rPr>
        <w:t>Олонецкому</w:t>
      </w:r>
      <w:proofErr w:type="spellEnd"/>
      <w:r w:rsidRPr="000865C3">
        <w:rPr>
          <w:rFonts w:ascii="Times New Roman" w:hAnsi="Times New Roman" w:cs="Times New Roman"/>
          <w:sz w:val="24"/>
          <w:szCs w:val="24"/>
        </w:rPr>
        <w:t xml:space="preserve"> району составлено и направлено на рассмотрение в административную комиссию 69 (в 2020 - 103) протоколов об административных правонарушениях, из них: </w:t>
      </w:r>
    </w:p>
    <w:p w:rsidR="001747BF" w:rsidRPr="000865C3" w:rsidRDefault="001747BF"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по ч.1 ст.2.1 – за совершение физическими лицами действий, нарушающих тишину и покой граждан – 48 (в 2020 – 92); </w:t>
      </w:r>
    </w:p>
    <w:p w:rsidR="001747BF" w:rsidRPr="000865C3" w:rsidRDefault="001747BF"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по ч.1 ст. 2.15 – за отправление естественных надобностей физическими лицами в не предназначенных для этого общественных местах – 21 (в 2020 - 14). </w:t>
      </w:r>
    </w:p>
    <w:p w:rsidR="001747BF" w:rsidRPr="000865C3" w:rsidRDefault="001747B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анализируемом периоде проведено 52 (в 2020 - 46) заседания административной комиссии Олонецкого национального муниципального района, на которых рассмотрено 76 (в 2020 - 111) дел об административных правонарушениях, а именно: </w:t>
      </w:r>
    </w:p>
    <w:p w:rsidR="001747BF" w:rsidRPr="000865C3" w:rsidRDefault="001747BF"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по ч.1 ст. 2.1 – 48 дел по факту совершения физическими лицами действий, нарушающих тишину и покой граждан на территории города Олонца и Олонецкого района; </w:t>
      </w:r>
    </w:p>
    <w:p w:rsidR="001747BF" w:rsidRPr="000865C3" w:rsidRDefault="001747BF" w:rsidP="000865C3">
      <w:pPr>
        <w:spacing w:after="0" w:line="240" w:lineRule="auto"/>
        <w:jc w:val="both"/>
        <w:rPr>
          <w:rFonts w:ascii="Times New Roman" w:hAnsi="Times New Roman" w:cs="Times New Roman"/>
          <w:sz w:val="24"/>
          <w:szCs w:val="24"/>
        </w:rPr>
      </w:pPr>
      <w:proofErr w:type="gramStart"/>
      <w:r w:rsidRPr="000865C3">
        <w:rPr>
          <w:rFonts w:ascii="Times New Roman" w:hAnsi="Times New Roman" w:cs="Times New Roman"/>
          <w:sz w:val="24"/>
          <w:szCs w:val="24"/>
        </w:rPr>
        <w:t>- по ч.21 ст. 2.14 – 7 дел по факту размещения транспортных средств на озелененных территориях общего пользования (гор.</w:t>
      </w:r>
      <w:proofErr w:type="gramEnd"/>
      <w:r w:rsidRPr="000865C3">
        <w:rPr>
          <w:rFonts w:ascii="Times New Roman" w:hAnsi="Times New Roman" w:cs="Times New Roman"/>
          <w:sz w:val="24"/>
          <w:szCs w:val="24"/>
        </w:rPr>
        <w:t xml:space="preserve"> </w:t>
      </w:r>
      <w:proofErr w:type="gramStart"/>
      <w:r w:rsidRPr="000865C3">
        <w:rPr>
          <w:rFonts w:ascii="Times New Roman" w:hAnsi="Times New Roman" w:cs="Times New Roman"/>
          <w:sz w:val="24"/>
          <w:szCs w:val="24"/>
        </w:rPr>
        <w:t xml:space="preserve">Олонец); </w:t>
      </w:r>
      <w:proofErr w:type="gramEnd"/>
    </w:p>
    <w:p w:rsidR="001747BF" w:rsidRPr="000865C3" w:rsidRDefault="001747BF" w:rsidP="000865C3">
      <w:pPr>
        <w:spacing w:after="0" w:line="240" w:lineRule="auto"/>
        <w:jc w:val="both"/>
        <w:rPr>
          <w:rFonts w:ascii="Times New Roman" w:hAnsi="Times New Roman" w:cs="Times New Roman"/>
          <w:sz w:val="24"/>
          <w:szCs w:val="24"/>
        </w:rPr>
      </w:pPr>
      <w:proofErr w:type="gramStart"/>
      <w:r w:rsidRPr="000865C3">
        <w:rPr>
          <w:rFonts w:ascii="Times New Roman" w:hAnsi="Times New Roman" w:cs="Times New Roman"/>
          <w:sz w:val="24"/>
          <w:szCs w:val="24"/>
        </w:rPr>
        <w:t>- по ч.1 ст. 2.15 – 21 дело по факту отправления естественных надобностей физическими лицами в не предназначенных для этого общественных местах (гор.</w:t>
      </w:r>
      <w:proofErr w:type="gramEnd"/>
      <w:r w:rsidRPr="000865C3">
        <w:rPr>
          <w:rFonts w:ascii="Times New Roman" w:hAnsi="Times New Roman" w:cs="Times New Roman"/>
          <w:sz w:val="24"/>
          <w:szCs w:val="24"/>
        </w:rPr>
        <w:t xml:space="preserve"> </w:t>
      </w:r>
      <w:proofErr w:type="gramStart"/>
      <w:r w:rsidRPr="000865C3">
        <w:rPr>
          <w:rFonts w:ascii="Times New Roman" w:hAnsi="Times New Roman" w:cs="Times New Roman"/>
          <w:sz w:val="24"/>
          <w:szCs w:val="24"/>
        </w:rPr>
        <w:t xml:space="preserve">Олонец). </w:t>
      </w:r>
      <w:proofErr w:type="gramEnd"/>
    </w:p>
    <w:p w:rsidR="008D3661" w:rsidRPr="000865C3" w:rsidRDefault="001747B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По результатам рассмотрения вынесены: 75 (в 2020 - 110) постановлений о назначении административных наказаний: 51 (в 2020 - 66) – в виде предупреждения и 24 (в 2020 - 44) – в виде административного штрафа. Сумма штрафов, начисленных за 12 месяцев 2021 года, составляет 48,6 тысяч рублей (в 2020 – 63,3 тысячи рублей). </w:t>
      </w:r>
    </w:p>
    <w:p w:rsidR="008D3661" w:rsidRPr="000865C3" w:rsidRDefault="001747B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Штрафы подлежат зачислению в бюджет Республики Карелия – 40</w:t>
      </w:r>
      <w:r w:rsidR="008D3661" w:rsidRPr="000865C3">
        <w:rPr>
          <w:rFonts w:ascii="Times New Roman" w:hAnsi="Times New Roman" w:cs="Times New Roman"/>
          <w:sz w:val="24"/>
          <w:szCs w:val="24"/>
        </w:rPr>
        <w:t>,</w:t>
      </w:r>
      <w:r w:rsidRPr="000865C3">
        <w:rPr>
          <w:rFonts w:ascii="Times New Roman" w:hAnsi="Times New Roman" w:cs="Times New Roman"/>
          <w:sz w:val="24"/>
          <w:szCs w:val="24"/>
        </w:rPr>
        <w:t>6</w:t>
      </w:r>
      <w:r w:rsidR="008D3661" w:rsidRPr="000865C3">
        <w:rPr>
          <w:rFonts w:ascii="Times New Roman" w:hAnsi="Times New Roman" w:cs="Times New Roman"/>
          <w:sz w:val="24"/>
          <w:szCs w:val="24"/>
        </w:rPr>
        <w:t xml:space="preserve"> тысяч</w:t>
      </w:r>
      <w:r w:rsidRPr="000865C3">
        <w:rPr>
          <w:rFonts w:ascii="Times New Roman" w:hAnsi="Times New Roman" w:cs="Times New Roman"/>
          <w:sz w:val="24"/>
          <w:szCs w:val="24"/>
        </w:rPr>
        <w:t xml:space="preserve"> руб</w:t>
      </w:r>
      <w:r w:rsidR="008D3661" w:rsidRPr="000865C3">
        <w:rPr>
          <w:rFonts w:ascii="Times New Roman" w:hAnsi="Times New Roman" w:cs="Times New Roman"/>
          <w:sz w:val="24"/>
          <w:szCs w:val="24"/>
        </w:rPr>
        <w:t>лей</w:t>
      </w:r>
      <w:r w:rsidRPr="000865C3">
        <w:rPr>
          <w:rFonts w:ascii="Times New Roman" w:hAnsi="Times New Roman" w:cs="Times New Roman"/>
          <w:sz w:val="24"/>
          <w:szCs w:val="24"/>
        </w:rPr>
        <w:t>; в бюджет Олонецкого района – 8</w:t>
      </w:r>
      <w:r w:rsidR="008D3661" w:rsidRPr="000865C3">
        <w:rPr>
          <w:rFonts w:ascii="Times New Roman" w:hAnsi="Times New Roman" w:cs="Times New Roman"/>
          <w:sz w:val="24"/>
          <w:szCs w:val="24"/>
        </w:rPr>
        <w:t>,</w:t>
      </w:r>
      <w:r w:rsidRPr="000865C3">
        <w:rPr>
          <w:rFonts w:ascii="Times New Roman" w:hAnsi="Times New Roman" w:cs="Times New Roman"/>
          <w:sz w:val="24"/>
          <w:szCs w:val="24"/>
        </w:rPr>
        <w:t>0</w:t>
      </w:r>
      <w:r w:rsidR="008D3661" w:rsidRPr="000865C3">
        <w:rPr>
          <w:rFonts w:ascii="Times New Roman" w:hAnsi="Times New Roman" w:cs="Times New Roman"/>
          <w:sz w:val="24"/>
          <w:szCs w:val="24"/>
        </w:rPr>
        <w:t xml:space="preserve"> тысяч</w:t>
      </w:r>
      <w:r w:rsidRPr="000865C3">
        <w:rPr>
          <w:rFonts w:ascii="Times New Roman" w:hAnsi="Times New Roman" w:cs="Times New Roman"/>
          <w:sz w:val="24"/>
          <w:szCs w:val="24"/>
        </w:rPr>
        <w:t xml:space="preserve"> руб</w:t>
      </w:r>
      <w:r w:rsidR="008D3661" w:rsidRPr="000865C3">
        <w:rPr>
          <w:rFonts w:ascii="Times New Roman" w:hAnsi="Times New Roman" w:cs="Times New Roman"/>
          <w:sz w:val="24"/>
          <w:szCs w:val="24"/>
        </w:rPr>
        <w:t>лей</w:t>
      </w:r>
      <w:r w:rsidRPr="000865C3">
        <w:rPr>
          <w:rFonts w:ascii="Times New Roman" w:hAnsi="Times New Roman" w:cs="Times New Roman"/>
          <w:sz w:val="24"/>
          <w:szCs w:val="24"/>
        </w:rPr>
        <w:t>. Сумма взысканных средств (оплаченных штрафов) по состоянию на 31 декабря 2021 года составляет 37</w:t>
      </w:r>
      <w:r w:rsidR="008D3661" w:rsidRPr="000865C3">
        <w:rPr>
          <w:rFonts w:ascii="Times New Roman" w:hAnsi="Times New Roman" w:cs="Times New Roman"/>
          <w:sz w:val="24"/>
          <w:szCs w:val="24"/>
        </w:rPr>
        <w:t>,</w:t>
      </w:r>
      <w:r w:rsidRPr="000865C3">
        <w:rPr>
          <w:rFonts w:ascii="Times New Roman" w:hAnsi="Times New Roman" w:cs="Times New Roman"/>
          <w:sz w:val="24"/>
          <w:szCs w:val="24"/>
        </w:rPr>
        <w:t>3</w:t>
      </w:r>
      <w:r w:rsidR="008D3661" w:rsidRPr="000865C3">
        <w:rPr>
          <w:rFonts w:ascii="Times New Roman" w:hAnsi="Times New Roman" w:cs="Times New Roman"/>
          <w:sz w:val="24"/>
          <w:szCs w:val="24"/>
        </w:rPr>
        <w:t xml:space="preserve"> тысяч</w:t>
      </w:r>
      <w:r w:rsidRPr="000865C3">
        <w:rPr>
          <w:rFonts w:ascii="Times New Roman" w:hAnsi="Times New Roman" w:cs="Times New Roman"/>
          <w:sz w:val="24"/>
          <w:szCs w:val="24"/>
        </w:rPr>
        <w:t xml:space="preserve"> руб</w:t>
      </w:r>
      <w:r w:rsidR="008D3661"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(по постановлениям 2020-2021 гг.), из них зачислены: 27</w:t>
      </w:r>
      <w:r w:rsidR="008D3661" w:rsidRPr="000865C3">
        <w:rPr>
          <w:rFonts w:ascii="Times New Roman" w:hAnsi="Times New Roman" w:cs="Times New Roman"/>
          <w:sz w:val="24"/>
          <w:szCs w:val="24"/>
        </w:rPr>
        <w:t>,3 тысячи</w:t>
      </w:r>
      <w:r w:rsidRPr="000865C3">
        <w:rPr>
          <w:rFonts w:ascii="Times New Roman" w:hAnsi="Times New Roman" w:cs="Times New Roman"/>
          <w:sz w:val="24"/>
          <w:szCs w:val="24"/>
        </w:rPr>
        <w:t xml:space="preserve"> руб</w:t>
      </w:r>
      <w:r w:rsidR="008D3661"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 в бюджет Республики Карелия; 10</w:t>
      </w:r>
      <w:r w:rsidR="008D3661" w:rsidRPr="000865C3">
        <w:rPr>
          <w:rFonts w:ascii="Times New Roman" w:hAnsi="Times New Roman" w:cs="Times New Roman"/>
          <w:sz w:val="24"/>
          <w:szCs w:val="24"/>
        </w:rPr>
        <w:t>,</w:t>
      </w:r>
      <w:r w:rsidRPr="000865C3">
        <w:rPr>
          <w:rFonts w:ascii="Times New Roman" w:hAnsi="Times New Roman" w:cs="Times New Roman"/>
          <w:sz w:val="24"/>
          <w:szCs w:val="24"/>
        </w:rPr>
        <w:t>0</w:t>
      </w:r>
      <w:r w:rsidR="008D3661" w:rsidRPr="000865C3">
        <w:rPr>
          <w:rFonts w:ascii="Times New Roman" w:hAnsi="Times New Roman" w:cs="Times New Roman"/>
          <w:sz w:val="24"/>
          <w:szCs w:val="24"/>
        </w:rPr>
        <w:t xml:space="preserve"> тысяч рублей</w:t>
      </w:r>
      <w:r w:rsidRPr="000865C3">
        <w:rPr>
          <w:rFonts w:ascii="Times New Roman" w:hAnsi="Times New Roman" w:cs="Times New Roman"/>
          <w:sz w:val="24"/>
          <w:szCs w:val="24"/>
        </w:rPr>
        <w:t xml:space="preserve"> - в бюджет Олонецкого национального муниципального района. </w:t>
      </w:r>
    </w:p>
    <w:p w:rsidR="008D3661" w:rsidRPr="000865C3" w:rsidRDefault="001747B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С начала 2021 года в Службу судебных приставов для возбуждения исполнительного производства направлены 18 постановлений (в 2020 –</w:t>
      </w:r>
      <w:r w:rsidR="008D3661" w:rsidRPr="000865C3">
        <w:rPr>
          <w:rFonts w:ascii="Times New Roman" w:hAnsi="Times New Roman" w:cs="Times New Roman"/>
          <w:sz w:val="24"/>
          <w:szCs w:val="24"/>
        </w:rPr>
        <w:t xml:space="preserve"> </w:t>
      </w:r>
      <w:r w:rsidRPr="000865C3">
        <w:rPr>
          <w:rFonts w:ascii="Times New Roman" w:hAnsi="Times New Roman" w:cs="Times New Roman"/>
          <w:sz w:val="24"/>
          <w:szCs w:val="24"/>
        </w:rPr>
        <w:t xml:space="preserve">53), вынесенных административной комиссией в отношении физических лиц в 2020 и 2021 годах. </w:t>
      </w:r>
    </w:p>
    <w:p w:rsidR="008D3661" w:rsidRPr="000865C3" w:rsidRDefault="001747B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исследуемом периоде на рассмотрение в Судебный участок Олонецкого района направлены 3 дела об административных правонарушениях, возбужденных должностным лицом администрации Олонецкого национального муниципального района (специалистом административной комиссии) в отношении физических лиц по ч.1 ст.20.25 КоАП РФ за неуплату штрафов, назначенных административной комиссией, в срок, установленный КоАП РФ. По результатам рассмотрения дел вынесены 3 (в 2020 –33) постановления, граждане признаны виновными в совершении правонарушения и им назначены наказания в виде административного штрафа в двукратном размере суммы неуплаченного административного штрафа на общую сумму 8</w:t>
      </w:r>
      <w:r w:rsidR="008D3661" w:rsidRPr="000865C3">
        <w:rPr>
          <w:rFonts w:ascii="Times New Roman" w:hAnsi="Times New Roman" w:cs="Times New Roman"/>
          <w:sz w:val="24"/>
          <w:szCs w:val="24"/>
        </w:rPr>
        <w:t>,</w:t>
      </w:r>
      <w:r w:rsidRPr="000865C3">
        <w:rPr>
          <w:rFonts w:ascii="Times New Roman" w:hAnsi="Times New Roman" w:cs="Times New Roman"/>
          <w:sz w:val="24"/>
          <w:szCs w:val="24"/>
        </w:rPr>
        <w:t>0</w:t>
      </w:r>
      <w:r w:rsidR="008D3661" w:rsidRPr="000865C3">
        <w:rPr>
          <w:rFonts w:ascii="Times New Roman" w:hAnsi="Times New Roman" w:cs="Times New Roman"/>
          <w:sz w:val="24"/>
          <w:szCs w:val="24"/>
        </w:rPr>
        <w:t xml:space="preserve"> тысяч</w:t>
      </w:r>
      <w:r w:rsidRPr="000865C3">
        <w:rPr>
          <w:rFonts w:ascii="Times New Roman" w:hAnsi="Times New Roman" w:cs="Times New Roman"/>
          <w:sz w:val="24"/>
          <w:szCs w:val="24"/>
        </w:rPr>
        <w:t xml:space="preserve"> рублей. </w:t>
      </w:r>
    </w:p>
    <w:p w:rsidR="001747BF" w:rsidRPr="000865C3" w:rsidRDefault="001747B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За двенадцать месяцев 2021 года информация о работе административной комиссии своевременно размещалась в соответствующем разделе официального сайта Олонецкого национального муниципального района: по итогам проведенного заседания комиссии, ежемесячно по итогам прошедшего месяца, первого квартала. Ежемесячно специалистом, обеспечивающим </w:t>
      </w:r>
      <w:r w:rsidRPr="000865C3">
        <w:rPr>
          <w:rFonts w:ascii="Times New Roman" w:hAnsi="Times New Roman" w:cs="Times New Roman"/>
          <w:sz w:val="24"/>
          <w:szCs w:val="24"/>
        </w:rPr>
        <w:lastRenderedPageBreak/>
        <w:t>деятельность административной комиссии, направлялись отчеты о работе комиссии в Государственный комитет Республики Карелия по обеспечению жизнедеятельности и безопасности населения.</w:t>
      </w:r>
    </w:p>
    <w:p w:rsidR="00E832C3" w:rsidRPr="000865C3" w:rsidRDefault="00E832C3" w:rsidP="000865C3">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p>
    <w:p w:rsidR="00D53A71" w:rsidRPr="000865C3" w:rsidRDefault="007A3FBE" w:rsidP="000865C3">
      <w:pPr>
        <w:pStyle w:val="a6"/>
        <w:numPr>
          <w:ilvl w:val="2"/>
          <w:numId w:val="30"/>
        </w:numPr>
        <w:ind w:left="0" w:firstLine="0"/>
        <w:jc w:val="center"/>
        <w:outlineLvl w:val="0"/>
        <w:rPr>
          <w:rFonts w:ascii="Times New Roman" w:hAnsi="Times New Roman"/>
          <w:b/>
          <w:sz w:val="24"/>
          <w:szCs w:val="24"/>
        </w:rPr>
      </w:pPr>
      <w:bookmarkStart w:id="53" w:name="_Toc65501931"/>
      <w:r w:rsidRPr="000865C3">
        <w:rPr>
          <w:rFonts w:ascii="Times New Roman" w:hAnsi="Times New Roman"/>
          <w:b/>
          <w:sz w:val="24"/>
          <w:szCs w:val="24"/>
        </w:rPr>
        <w:t xml:space="preserve"> </w:t>
      </w:r>
      <w:r w:rsidR="00D53A71" w:rsidRPr="000865C3">
        <w:rPr>
          <w:rFonts w:ascii="Times New Roman" w:hAnsi="Times New Roman"/>
          <w:b/>
          <w:sz w:val="24"/>
          <w:szCs w:val="24"/>
        </w:rPr>
        <w:t>Комиссия по делам несовершеннолетних и защите их прав</w:t>
      </w:r>
      <w:bookmarkEnd w:id="53"/>
    </w:p>
    <w:p w:rsidR="00D53A71" w:rsidRPr="000865C3" w:rsidRDefault="00D53A71" w:rsidP="000865C3">
      <w:pPr>
        <w:spacing w:after="0" w:line="240" w:lineRule="auto"/>
        <w:ind w:firstLine="708"/>
        <w:jc w:val="both"/>
        <w:rPr>
          <w:rFonts w:ascii="Times New Roman" w:eastAsia="Calibri" w:hAnsi="Times New Roman" w:cs="Times New Roman"/>
          <w:sz w:val="24"/>
          <w:szCs w:val="24"/>
        </w:rPr>
      </w:pPr>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За  отчетный период комиссией по делам несовершеннолетних и защите их прав проведено 22 заседания (1 </w:t>
      </w:r>
      <w:proofErr w:type="gramStart"/>
      <w:r w:rsidRPr="000865C3">
        <w:rPr>
          <w:rFonts w:ascii="Times New Roman" w:eastAsia="Calibri" w:hAnsi="Times New Roman" w:cs="Times New Roman"/>
          <w:sz w:val="24"/>
          <w:szCs w:val="24"/>
        </w:rPr>
        <w:t>выездное</w:t>
      </w:r>
      <w:proofErr w:type="gramEnd"/>
      <w:r w:rsidRPr="000865C3">
        <w:rPr>
          <w:rFonts w:ascii="Times New Roman" w:eastAsia="Calibri" w:hAnsi="Times New Roman" w:cs="Times New Roman"/>
          <w:sz w:val="24"/>
          <w:szCs w:val="24"/>
        </w:rPr>
        <w:t>).</w:t>
      </w:r>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На заседаниях </w:t>
      </w:r>
      <w:proofErr w:type="spellStart"/>
      <w:r w:rsidRPr="000865C3">
        <w:rPr>
          <w:rFonts w:ascii="Times New Roman" w:eastAsia="Calibri" w:hAnsi="Times New Roman" w:cs="Times New Roman"/>
          <w:sz w:val="24"/>
          <w:szCs w:val="24"/>
        </w:rPr>
        <w:t>КДНиЗП</w:t>
      </w:r>
      <w:proofErr w:type="spellEnd"/>
      <w:r w:rsidRPr="000865C3">
        <w:rPr>
          <w:rFonts w:ascii="Times New Roman" w:eastAsia="Calibri" w:hAnsi="Times New Roman" w:cs="Times New Roman"/>
          <w:sz w:val="24"/>
          <w:szCs w:val="24"/>
        </w:rPr>
        <w:t>, в соответствии с Планом работы рассмотрены следующие вопросы:</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1.</w:t>
      </w:r>
      <w:r w:rsidR="002E417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Об утверждении плана работы </w:t>
      </w:r>
      <w:proofErr w:type="spellStart"/>
      <w:r w:rsidRPr="000865C3">
        <w:rPr>
          <w:rFonts w:ascii="Times New Roman" w:eastAsia="Calibri" w:hAnsi="Times New Roman" w:cs="Times New Roman"/>
          <w:sz w:val="24"/>
          <w:szCs w:val="24"/>
        </w:rPr>
        <w:t>КДНиЗП</w:t>
      </w:r>
      <w:proofErr w:type="spellEnd"/>
      <w:r w:rsidRPr="000865C3">
        <w:rPr>
          <w:rFonts w:ascii="Times New Roman" w:eastAsia="Calibri" w:hAnsi="Times New Roman" w:cs="Times New Roman"/>
          <w:sz w:val="24"/>
          <w:szCs w:val="24"/>
        </w:rPr>
        <w:t xml:space="preserve"> на 2021 год (</w:t>
      </w:r>
      <w:proofErr w:type="spellStart"/>
      <w:r w:rsidRPr="000865C3">
        <w:rPr>
          <w:rFonts w:ascii="Times New Roman" w:eastAsia="Calibri" w:hAnsi="Times New Roman" w:cs="Times New Roman"/>
          <w:sz w:val="24"/>
          <w:szCs w:val="24"/>
        </w:rPr>
        <w:t>Руппиева</w:t>
      </w:r>
      <w:proofErr w:type="spellEnd"/>
      <w:r w:rsidRPr="000865C3">
        <w:rPr>
          <w:rFonts w:ascii="Times New Roman" w:eastAsia="Calibri" w:hAnsi="Times New Roman" w:cs="Times New Roman"/>
          <w:sz w:val="24"/>
          <w:szCs w:val="24"/>
        </w:rPr>
        <w:t xml:space="preserve"> О.Ю., ответственный секретарь КДН и ЗП).</w:t>
      </w:r>
    </w:p>
    <w:p w:rsidR="00897C4D" w:rsidRPr="000865C3" w:rsidRDefault="002E417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2. </w:t>
      </w:r>
      <w:r w:rsidR="00897C4D" w:rsidRPr="000865C3">
        <w:rPr>
          <w:rFonts w:ascii="Times New Roman" w:eastAsia="Calibri" w:hAnsi="Times New Roman" w:cs="Times New Roman"/>
          <w:sz w:val="24"/>
          <w:szCs w:val="24"/>
        </w:rPr>
        <w:t xml:space="preserve">О состоянии преступности и правонарушений несовершеннолетних на территории района за 2-е полугодие 2020 года. Профилактическая работа с несовершеннолетними, состоящими на учёте в ПДН ОМВД России по </w:t>
      </w:r>
      <w:proofErr w:type="spellStart"/>
      <w:r w:rsidR="00897C4D" w:rsidRPr="000865C3">
        <w:rPr>
          <w:rFonts w:ascii="Times New Roman" w:eastAsia="Calibri" w:hAnsi="Times New Roman" w:cs="Times New Roman"/>
          <w:sz w:val="24"/>
          <w:szCs w:val="24"/>
        </w:rPr>
        <w:t>Олонецкому</w:t>
      </w:r>
      <w:proofErr w:type="spellEnd"/>
      <w:r w:rsidR="00897C4D" w:rsidRPr="000865C3">
        <w:rPr>
          <w:rFonts w:ascii="Times New Roman" w:eastAsia="Calibri" w:hAnsi="Times New Roman" w:cs="Times New Roman"/>
          <w:sz w:val="24"/>
          <w:szCs w:val="24"/>
        </w:rPr>
        <w:t xml:space="preserve"> району, группами несовершеннолетних, совершающими преступления и правонарушения (</w:t>
      </w:r>
      <w:proofErr w:type="spellStart"/>
      <w:r w:rsidR="00897C4D" w:rsidRPr="000865C3">
        <w:rPr>
          <w:rFonts w:ascii="Times New Roman" w:eastAsia="Calibri" w:hAnsi="Times New Roman" w:cs="Times New Roman"/>
          <w:sz w:val="24"/>
          <w:szCs w:val="24"/>
        </w:rPr>
        <w:t>Пеккоева</w:t>
      </w:r>
      <w:proofErr w:type="spellEnd"/>
      <w:r w:rsidR="00897C4D" w:rsidRPr="000865C3">
        <w:rPr>
          <w:rFonts w:ascii="Times New Roman" w:eastAsia="Calibri" w:hAnsi="Times New Roman" w:cs="Times New Roman"/>
          <w:sz w:val="24"/>
          <w:szCs w:val="24"/>
        </w:rPr>
        <w:t xml:space="preserve"> Е.В., </w:t>
      </w:r>
      <w:proofErr w:type="spellStart"/>
      <w:r w:rsidR="00897C4D" w:rsidRPr="000865C3">
        <w:rPr>
          <w:rFonts w:ascii="Times New Roman" w:eastAsia="Calibri" w:hAnsi="Times New Roman" w:cs="Times New Roman"/>
          <w:sz w:val="24"/>
          <w:szCs w:val="24"/>
        </w:rPr>
        <w:t>Ст</w:t>
      </w:r>
      <w:proofErr w:type="gramStart"/>
      <w:r w:rsidR="00897C4D" w:rsidRPr="000865C3">
        <w:rPr>
          <w:rFonts w:ascii="Times New Roman" w:eastAsia="Calibri" w:hAnsi="Times New Roman" w:cs="Times New Roman"/>
          <w:sz w:val="24"/>
          <w:szCs w:val="24"/>
        </w:rPr>
        <w:t>.И</w:t>
      </w:r>
      <w:proofErr w:type="gramEnd"/>
      <w:r w:rsidR="00897C4D" w:rsidRPr="000865C3">
        <w:rPr>
          <w:rFonts w:ascii="Times New Roman" w:eastAsia="Calibri" w:hAnsi="Times New Roman" w:cs="Times New Roman"/>
          <w:sz w:val="24"/>
          <w:szCs w:val="24"/>
        </w:rPr>
        <w:t>ПДН</w:t>
      </w:r>
      <w:proofErr w:type="spellEnd"/>
      <w:r w:rsidR="00897C4D" w:rsidRPr="000865C3">
        <w:rPr>
          <w:rFonts w:ascii="Times New Roman" w:eastAsia="Calibri" w:hAnsi="Times New Roman" w:cs="Times New Roman"/>
          <w:sz w:val="24"/>
          <w:szCs w:val="24"/>
        </w:rPr>
        <w:t xml:space="preserve"> ОМВД России по </w:t>
      </w:r>
      <w:proofErr w:type="spellStart"/>
      <w:r w:rsidR="00897C4D" w:rsidRPr="000865C3">
        <w:rPr>
          <w:rFonts w:ascii="Times New Roman" w:eastAsia="Calibri" w:hAnsi="Times New Roman" w:cs="Times New Roman"/>
          <w:sz w:val="24"/>
          <w:szCs w:val="24"/>
        </w:rPr>
        <w:t>Олонецкому</w:t>
      </w:r>
      <w:proofErr w:type="spellEnd"/>
      <w:r w:rsidR="00897C4D" w:rsidRPr="000865C3">
        <w:rPr>
          <w:rFonts w:ascii="Times New Roman" w:eastAsia="Calibri" w:hAnsi="Times New Roman" w:cs="Times New Roman"/>
          <w:sz w:val="24"/>
          <w:szCs w:val="24"/>
        </w:rPr>
        <w:t xml:space="preserve"> району).</w:t>
      </w:r>
    </w:p>
    <w:p w:rsidR="00897C4D" w:rsidRPr="000865C3" w:rsidRDefault="002E417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3. </w:t>
      </w:r>
      <w:r w:rsidR="00897C4D" w:rsidRPr="000865C3">
        <w:rPr>
          <w:rFonts w:ascii="Times New Roman" w:eastAsia="Calibri" w:hAnsi="Times New Roman" w:cs="Times New Roman"/>
          <w:sz w:val="24"/>
          <w:szCs w:val="24"/>
        </w:rPr>
        <w:t>Об анализе работы по муниципальному банку данных по детям и семьям, состоящим на профилактическом учете в Олонецком национальном муниципальном районе (</w:t>
      </w:r>
      <w:proofErr w:type="spellStart"/>
      <w:r w:rsidR="00897C4D" w:rsidRPr="000865C3">
        <w:rPr>
          <w:rFonts w:ascii="Times New Roman" w:eastAsia="Calibri" w:hAnsi="Times New Roman" w:cs="Times New Roman"/>
          <w:sz w:val="24"/>
          <w:szCs w:val="24"/>
        </w:rPr>
        <w:t>Руппиева</w:t>
      </w:r>
      <w:proofErr w:type="spellEnd"/>
      <w:r w:rsidR="00897C4D" w:rsidRPr="000865C3">
        <w:rPr>
          <w:rFonts w:ascii="Times New Roman" w:eastAsia="Calibri" w:hAnsi="Times New Roman" w:cs="Times New Roman"/>
          <w:sz w:val="24"/>
          <w:szCs w:val="24"/>
        </w:rPr>
        <w:t xml:space="preserve"> О.Ю., ответственный секретарь КДН и ЗП).</w:t>
      </w:r>
    </w:p>
    <w:p w:rsidR="00897C4D" w:rsidRPr="000865C3" w:rsidRDefault="002E4176"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4. </w:t>
      </w:r>
      <w:r w:rsidR="00897C4D" w:rsidRPr="000865C3">
        <w:rPr>
          <w:rFonts w:ascii="Times New Roman" w:eastAsia="Calibri" w:hAnsi="Times New Roman" w:cs="Times New Roman"/>
          <w:sz w:val="24"/>
          <w:szCs w:val="24"/>
        </w:rPr>
        <w:t>Об исполнение опекунами обязанностей по сдаче отчета по использованию денежных средств подопечного (Васильева А.С., ведущий специалист отдела образования и социальной работы УСР).</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5. О состоянии преступности и правонарушений несовершеннолетних на территории района за 1-е полугодие 2021 года. Профилактическая работа с несовершеннолетними, состоящими на учёте в ПДН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 группами несовершеннолетних, совершающими преступления и правонарушения (</w:t>
      </w:r>
      <w:proofErr w:type="spellStart"/>
      <w:r w:rsidRPr="000865C3">
        <w:rPr>
          <w:rFonts w:ascii="Times New Roman" w:eastAsia="Calibri" w:hAnsi="Times New Roman" w:cs="Times New Roman"/>
          <w:sz w:val="24"/>
          <w:szCs w:val="24"/>
        </w:rPr>
        <w:t>Пеккоева</w:t>
      </w:r>
      <w:proofErr w:type="spellEnd"/>
      <w:r w:rsidRPr="000865C3">
        <w:rPr>
          <w:rFonts w:ascii="Times New Roman" w:eastAsia="Calibri" w:hAnsi="Times New Roman" w:cs="Times New Roman"/>
          <w:sz w:val="24"/>
          <w:szCs w:val="24"/>
        </w:rPr>
        <w:t xml:space="preserve"> Е.В., </w:t>
      </w:r>
      <w:proofErr w:type="spellStart"/>
      <w:r w:rsidRPr="000865C3">
        <w:rPr>
          <w:rFonts w:ascii="Times New Roman" w:eastAsia="Calibri" w:hAnsi="Times New Roman" w:cs="Times New Roman"/>
          <w:sz w:val="24"/>
          <w:szCs w:val="24"/>
        </w:rPr>
        <w:t>Ст</w:t>
      </w:r>
      <w:proofErr w:type="gramStart"/>
      <w:r w:rsidRPr="000865C3">
        <w:rPr>
          <w:rFonts w:ascii="Times New Roman" w:eastAsia="Calibri" w:hAnsi="Times New Roman" w:cs="Times New Roman"/>
          <w:sz w:val="24"/>
          <w:szCs w:val="24"/>
        </w:rPr>
        <w:t>.И</w:t>
      </w:r>
      <w:proofErr w:type="gramEnd"/>
      <w:r w:rsidRPr="000865C3">
        <w:rPr>
          <w:rFonts w:ascii="Times New Roman" w:eastAsia="Calibri" w:hAnsi="Times New Roman" w:cs="Times New Roman"/>
          <w:sz w:val="24"/>
          <w:szCs w:val="24"/>
        </w:rPr>
        <w:t>ПДН</w:t>
      </w:r>
      <w:proofErr w:type="spellEnd"/>
      <w:r w:rsidRPr="000865C3">
        <w:rPr>
          <w:rFonts w:ascii="Times New Roman" w:eastAsia="Calibri" w:hAnsi="Times New Roman" w:cs="Times New Roman"/>
          <w:sz w:val="24"/>
          <w:szCs w:val="24"/>
        </w:rPr>
        <w:t xml:space="preserve">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6. О профилактике самовольных уходов несовершеннолетних из ГКУ СО РК «Центр помощи детям, оставшимся без попечения родителей, №8» (Васильева Т.С., директор ГКУ СО РК «Центр помощи детям, оставшимся без попечения родителей, №8»).</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7.</w:t>
      </w:r>
      <w:r w:rsidR="002E4176" w:rsidRPr="000865C3">
        <w:rPr>
          <w:rFonts w:ascii="Times New Roman" w:eastAsia="Calibri" w:hAnsi="Times New Roman" w:cs="Times New Roman"/>
          <w:sz w:val="24"/>
          <w:szCs w:val="24"/>
        </w:rPr>
        <w:t xml:space="preserve"> О</w:t>
      </w:r>
      <w:r w:rsidRPr="000865C3">
        <w:rPr>
          <w:rFonts w:ascii="Times New Roman" w:eastAsia="Calibri" w:hAnsi="Times New Roman" w:cs="Times New Roman"/>
          <w:sz w:val="24"/>
          <w:szCs w:val="24"/>
        </w:rPr>
        <w:t xml:space="preserve"> профилактике детского дорожно-транспортного травматизма. (</w:t>
      </w:r>
      <w:proofErr w:type="spellStart"/>
      <w:r w:rsidRPr="000865C3">
        <w:rPr>
          <w:rFonts w:ascii="Times New Roman" w:eastAsia="Calibri" w:hAnsi="Times New Roman" w:cs="Times New Roman"/>
          <w:sz w:val="24"/>
          <w:szCs w:val="24"/>
        </w:rPr>
        <w:t>Руппиева</w:t>
      </w:r>
      <w:proofErr w:type="spellEnd"/>
      <w:r w:rsidRPr="000865C3">
        <w:rPr>
          <w:rFonts w:ascii="Times New Roman" w:eastAsia="Calibri" w:hAnsi="Times New Roman" w:cs="Times New Roman"/>
          <w:sz w:val="24"/>
          <w:szCs w:val="24"/>
        </w:rPr>
        <w:t xml:space="preserve"> О.Ю., секретарь </w:t>
      </w:r>
      <w:proofErr w:type="spellStart"/>
      <w:r w:rsidRPr="000865C3">
        <w:rPr>
          <w:rFonts w:ascii="Times New Roman" w:eastAsia="Calibri" w:hAnsi="Times New Roman" w:cs="Times New Roman"/>
          <w:sz w:val="24"/>
          <w:szCs w:val="24"/>
        </w:rPr>
        <w:t>КДНиЗП</w:t>
      </w:r>
      <w:proofErr w:type="spellEnd"/>
      <w:r w:rsidRPr="000865C3">
        <w:rPr>
          <w:rFonts w:ascii="Times New Roman" w:eastAsia="Calibri" w:hAnsi="Times New Roman" w:cs="Times New Roman"/>
          <w:sz w:val="24"/>
          <w:szCs w:val="24"/>
        </w:rPr>
        <w:t>).</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8.</w:t>
      </w:r>
      <w:r w:rsidR="002E417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О Республиканском форуме «Вместе на помощь семье» по инициативе Уполномоченного по правам ребенка в Республике Карелия 05.10.2021 года (</w:t>
      </w:r>
      <w:proofErr w:type="spellStart"/>
      <w:r w:rsidRPr="000865C3">
        <w:rPr>
          <w:rFonts w:ascii="Times New Roman" w:eastAsia="Calibri" w:hAnsi="Times New Roman" w:cs="Times New Roman"/>
          <w:sz w:val="24"/>
          <w:szCs w:val="24"/>
        </w:rPr>
        <w:t>Руппиева</w:t>
      </w:r>
      <w:proofErr w:type="spellEnd"/>
      <w:r w:rsidRPr="000865C3">
        <w:rPr>
          <w:rFonts w:ascii="Times New Roman" w:eastAsia="Calibri" w:hAnsi="Times New Roman" w:cs="Times New Roman"/>
          <w:sz w:val="24"/>
          <w:szCs w:val="24"/>
        </w:rPr>
        <w:t xml:space="preserve"> О.Ю., секретарь </w:t>
      </w:r>
      <w:proofErr w:type="spellStart"/>
      <w:r w:rsidRPr="000865C3">
        <w:rPr>
          <w:rFonts w:ascii="Times New Roman" w:eastAsia="Calibri" w:hAnsi="Times New Roman" w:cs="Times New Roman"/>
          <w:sz w:val="24"/>
          <w:szCs w:val="24"/>
        </w:rPr>
        <w:t>КДНиЗП</w:t>
      </w:r>
      <w:proofErr w:type="spellEnd"/>
      <w:r w:rsidRPr="000865C3">
        <w:rPr>
          <w:rFonts w:ascii="Times New Roman" w:eastAsia="Calibri" w:hAnsi="Times New Roman" w:cs="Times New Roman"/>
          <w:sz w:val="24"/>
          <w:szCs w:val="24"/>
        </w:rPr>
        <w:t>).</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9. О состоянии законности в деятельности органов внутренних дел по профилактике безнадзорности и правонарушений несовершеннолетних (</w:t>
      </w:r>
      <w:proofErr w:type="spellStart"/>
      <w:r w:rsidRPr="000865C3">
        <w:rPr>
          <w:rFonts w:ascii="Times New Roman" w:eastAsia="Calibri" w:hAnsi="Times New Roman" w:cs="Times New Roman"/>
          <w:sz w:val="24"/>
          <w:szCs w:val="24"/>
        </w:rPr>
        <w:t>Пеккоева</w:t>
      </w:r>
      <w:proofErr w:type="spellEnd"/>
      <w:r w:rsidRPr="000865C3">
        <w:rPr>
          <w:rFonts w:ascii="Times New Roman" w:eastAsia="Calibri" w:hAnsi="Times New Roman" w:cs="Times New Roman"/>
          <w:sz w:val="24"/>
          <w:szCs w:val="24"/>
        </w:rPr>
        <w:t xml:space="preserve"> Е.В., </w:t>
      </w:r>
      <w:proofErr w:type="spellStart"/>
      <w:r w:rsidRPr="000865C3">
        <w:rPr>
          <w:rFonts w:ascii="Times New Roman" w:eastAsia="Calibri" w:hAnsi="Times New Roman" w:cs="Times New Roman"/>
          <w:sz w:val="24"/>
          <w:szCs w:val="24"/>
        </w:rPr>
        <w:t>Ст</w:t>
      </w:r>
      <w:proofErr w:type="gramStart"/>
      <w:r w:rsidRPr="000865C3">
        <w:rPr>
          <w:rFonts w:ascii="Times New Roman" w:eastAsia="Calibri" w:hAnsi="Times New Roman" w:cs="Times New Roman"/>
          <w:sz w:val="24"/>
          <w:szCs w:val="24"/>
        </w:rPr>
        <w:t>.И</w:t>
      </w:r>
      <w:proofErr w:type="gramEnd"/>
      <w:r w:rsidRPr="000865C3">
        <w:rPr>
          <w:rFonts w:ascii="Times New Roman" w:eastAsia="Calibri" w:hAnsi="Times New Roman" w:cs="Times New Roman"/>
          <w:sz w:val="24"/>
          <w:szCs w:val="24"/>
        </w:rPr>
        <w:t>ПДН</w:t>
      </w:r>
      <w:proofErr w:type="spellEnd"/>
      <w:r w:rsidRPr="000865C3">
        <w:rPr>
          <w:rFonts w:ascii="Times New Roman" w:eastAsia="Calibri" w:hAnsi="Times New Roman" w:cs="Times New Roman"/>
          <w:sz w:val="24"/>
          <w:szCs w:val="24"/>
        </w:rPr>
        <w:t xml:space="preserve">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10. О Республиканском форуме «Вместе на помощь семье» по инициативе Уполномоченного по правам ребенка в Республике Карелия 05.10.2021 года (</w:t>
      </w:r>
      <w:proofErr w:type="spellStart"/>
      <w:r w:rsidRPr="000865C3">
        <w:rPr>
          <w:rFonts w:ascii="Times New Roman" w:eastAsia="Calibri" w:hAnsi="Times New Roman" w:cs="Times New Roman"/>
          <w:sz w:val="24"/>
          <w:szCs w:val="24"/>
        </w:rPr>
        <w:t>Руппиева</w:t>
      </w:r>
      <w:proofErr w:type="spellEnd"/>
      <w:r w:rsidRPr="000865C3">
        <w:rPr>
          <w:rFonts w:ascii="Times New Roman" w:eastAsia="Calibri" w:hAnsi="Times New Roman" w:cs="Times New Roman"/>
          <w:sz w:val="24"/>
          <w:szCs w:val="24"/>
        </w:rPr>
        <w:t xml:space="preserve"> О.Ю., секретарь </w:t>
      </w:r>
      <w:proofErr w:type="spellStart"/>
      <w:r w:rsidRPr="000865C3">
        <w:rPr>
          <w:rFonts w:ascii="Times New Roman" w:eastAsia="Calibri" w:hAnsi="Times New Roman" w:cs="Times New Roman"/>
          <w:sz w:val="24"/>
          <w:szCs w:val="24"/>
        </w:rPr>
        <w:t>КДНиЗП</w:t>
      </w:r>
      <w:proofErr w:type="spellEnd"/>
      <w:r w:rsidRPr="000865C3">
        <w:rPr>
          <w:rFonts w:ascii="Times New Roman" w:eastAsia="Calibri" w:hAnsi="Times New Roman" w:cs="Times New Roman"/>
          <w:sz w:val="24"/>
          <w:szCs w:val="24"/>
        </w:rPr>
        <w:t>).</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11. О возможности получения  услуг медиации (примирения сторон) в РОО «Карельский Союз защиты детей» (</w:t>
      </w:r>
      <w:proofErr w:type="spellStart"/>
      <w:r w:rsidRPr="000865C3">
        <w:rPr>
          <w:rFonts w:ascii="Times New Roman" w:eastAsia="Calibri" w:hAnsi="Times New Roman" w:cs="Times New Roman"/>
          <w:sz w:val="24"/>
          <w:szCs w:val="24"/>
        </w:rPr>
        <w:t>Руппиева</w:t>
      </w:r>
      <w:proofErr w:type="spellEnd"/>
      <w:r w:rsidRPr="000865C3">
        <w:rPr>
          <w:rFonts w:ascii="Times New Roman" w:eastAsia="Calibri" w:hAnsi="Times New Roman" w:cs="Times New Roman"/>
          <w:sz w:val="24"/>
          <w:szCs w:val="24"/>
        </w:rPr>
        <w:t xml:space="preserve"> О.Ю., секретарь </w:t>
      </w:r>
      <w:proofErr w:type="spellStart"/>
      <w:r w:rsidRPr="000865C3">
        <w:rPr>
          <w:rFonts w:ascii="Times New Roman" w:eastAsia="Calibri" w:hAnsi="Times New Roman" w:cs="Times New Roman"/>
          <w:sz w:val="24"/>
          <w:szCs w:val="24"/>
        </w:rPr>
        <w:t>КДНиЗП</w:t>
      </w:r>
      <w:proofErr w:type="spellEnd"/>
      <w:r w:rsidRPr="000865C3">
        <w:rPr>
          <w:rFonts w:ascii="Times New Roman" w:eastAsia="Calibri" w:hAnsi="Times New Roman" w:cs="Times New Roman"/>
          <w:sz w:val="24"/>
          <w:szCs w:val="24"/>
        </w:rPr>
        <w:t>)</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12.</w:t>
      </w:r>
      <w:r w:rsidR="002E417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О принимаемых мерах по профилактике суицида среди детей и подростков Олонецкого национального муниципального района (в том числе на объектах железнодорожного транспорта) (И.Н. Пуговкина </w:t>
      </w:r>
      <w:proofErr w:type="spellStart"/>
      <w:r w:rsidRPr="000865C3">
        <w:rPr>
          <w:rFonts w:ascii="Times New Roman" w:eastAsia="Calibri" w:hAnsi="Times New Roman" w:cs="Times New Roman"/>
          <w:sz w:val="24"/>
          <w:szCs w:val="24"/>
        </w:rPr>
        <w:t>и.о</w:t>
      </w:r>
      <w:proofErr w:type="spellEnd"/>
      <w:r w:rsidRPr="000865C3">
        <w:rPr>
          <w:rFonts w:ascii="Times New Roman" w:eastAsia="Calibri" w:hAnsi="Times New Roman" w:cs="Times New Roman"/>
          <w:sz w:val="24"/>
          <w:szCs w:val="24"/>
        </w:rPr>
        <w:t>. директора МОУ «Центр образования»).</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13.  О соблюдении жилищных прав детей-сирот и детей, оставшихся без попечения родителей, результатах обследования жилья, закрепленного за детьми – сиротами и детьми, оставшимися без попечения родителей (Васильева Т.С., директор ГКУ СО РК «Центр помощи детям, оставшимся без попечения родителей, №8»).</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14.Об исполнении постановлений комиссии по делам несовершеннолетних и защите их прав при администрации Олонецкого национального муниципального района (</w:t>
      </w:r>
      <w:proofErr w:type="spellStart"/>
      <w:r w:rsidRPr="000865C3">
        <w:rPr>
          <w:rFonts w:ascii="Times New Roman" w:eastAsia="Calibri" w:hAnsi="Times New Roman" w:cs="Times New Roman"/>
          <w:sz w:val="24"/>
          <w:szCs w:val="24"/>
        </w:rPr>
        <w:t>Руппиева</w:t>
      </w:r>
      <w:proofErr w:type="spellEnd"/>
      <w:r w:rsidRPr="000865C3">
        <w:rPr>
          <w:rFonts w:ascii="Times New Roman" w:eastAsia="Calibri" w:hAnsi="Times New Roman" w:cs="Times New Roman"/>
          <w:sz w:val="24"/>
          <w:szCs w:val="24"/>
        </w:rPr>
        <w:t xml:space="preserve"> О.Ю., специалист 1 категории УСР - секретарь </w:t>
      </w:r>
      <w:proofErr w:type="spellStart"/>
      <w:r w:rsidRPr="000865C3">
        <w:rPr>
          <w:rFonts w:ascii="Times New Roman" w:eastAsia="Calibri" w:hAnsi="Times New Roman" w:cs="Times New Roman"/>
          <w:sz w:val="24"/>
          <w:szCs w:val="24"/>
        </w:rPr>
        <w:t>КДНиЗП</w:t>
      </w:r>
      <w:proofErr w:type="spellEnd"/>
      <w:r w:rsidRPr="000865C3">
        <w:rPr>
          <w:rFonts w:ascii="Times New Roman" w:eastAsia="Calibri" w:hAnsi="Times New Roman" w:cs="Times New Roman"/>
          <w:sz w:val="24"/>
          <w:szCs w:val="24"/>
        </w:rPr>
        <w:t>).</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15.</w:t>
      </w:r>
      <w:r w:rsidR="002E4176"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 xml:space="preserve">О состоянии преступности и правонарушений несовершеннолетних на территории района за 2-е полугодие 2021 года. Профилактическая работа с несовершеннолетними, состоящими на учёте в ПДН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 группами несовершеннолетних, совершающими преступления и правонарушения (Васильева А.С., инспектор ПДН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16. О привлечении к работе в качестве </w:t>
      </w:r>
      <w:proofErr w:type="gramStart"/>
      <w:r w:rsidRPr="000865C3">
        <w:rPr>
          <w:rFonts w:ascii="Times New Roman" w:eastAsia="Calibri" w:hAnsi="Times New Roman" w:cs="Times New Roman"/>
          <w:sz w:val="24"/>
          <w:szCs w:val="24"/>
        </w:rPr>
        <w:t>шеф-наставников</w:t>
      </w:r>
      <w:proofErr w:type="gramEnd"/>
      <w:r w:rsidRPr="000865C3">
        <w:rPr>
          <w:rFonts w:ascii="Times New Roman" w:eastAsia="Calibri" w:hAnsi="Times New Roman" w:cs="Times New Roman"/>
          <w:sz w:val="24"/>
          <w:szCs w:val="24"/>
        </w:rPr>
        <w:t xml:space="preserve"> над несовершеннолетними, стоящими на учете в ПДН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 представителей иных субъектов системы профилактики безнадзорности и правонарушений несовершеннолетних (Васильева А.С., инспектор ПДН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17. </w:t>
      </w:r>
      <w:proofErr w:type="gramStart"/>
      <w:r w:rsidR="002E4176" w:rsidRPr="000865C3">
        <w:rPr>
          <w:rFonts w:ascii="Times New Roman" w:eastAsia="Calibri" w:hAnsi="Times New Roman" w:cs="Times New Roman"/>
          <w:sz w:val="24"/>
          <w:szCs w:val="24"/>
        </w:rPr>
        <w:t>О</w:t>
      </w:r>
      <w:r w:rsidRPr="000865C3">
        <w:rPr>
          <w:rFonts w:ascii="Times New Roman" w:eastAsia="Calibri" w:hAnsi="Times New Roman" w:cs="Times New Roman"/>
          <w:sz w:val="24"/>
          <w:szCs w:val="24"/>
        </w:rPr>
        <w:t xml:space="preserve"> профилактической работе по формированию негативного отношения к употреблению алкогольных напитков, наркотических веществ, </w:t>
      </w:r>
      <w:proofErr w:type="spellStart"/>
      <w:r w:rsidRPr="000865C3">
        <w:rPr>
          <w:rFonts w:ascii="Times New Roman" w:eastAsia="Calibri" w:hAnsi="Times New Roman" w:cs="Times New Roman"/>
          <w:sz w:val="24"/>
          <w:szCs w:val="24"/>
        </w:rPr>
        <w:t>табакокурения</w:t>
      </w:r>
      <w:proofErr w:type="spellEnd"/>
      <w:r w:rsidRPr="000865C3">
        <w:rPr>
          <w:rFonts w:ascii="Times New Roman" w:eastAsia="Calibri" w:hAnsi="Times New Roman" w:cs="Times New Roman"/>
          <w:sz w:val="24"/>
          <w:szCs w:val="24"/>
        </w:rPr>
        <w:t xml:space="preserve"> и употреблению </w:t>
      </w:r>
      <w:proofErr w:type="spellStart"/>
      <w:r w:rsidRPr="000865C3">
        <w:rPr>
          <w:rFonts w:ascii="Times New Roman" w:eastAsia="Calibri" w:hAnsi="Times New Roman" w:cs="Times New Roman"/>
          <w:sz w:val="24"/>
          <w:szCs w:val="24"/>
        </w:rPr>
        <w:t>никотиносодержащей</w:t>
      </w:r>
      <w:proofErr w:type="spellEnd"/>
      <w:r w:rsidRPr="000865C3">
        <w:rPr>
          <w:rFonts w:ascii="Times New Roman" w:eastAsia="Calibri" w:hAnsi="Times New Roman" w:cs="Times New Roman"/>
          <w:sz w:val="24"/>
          <w:szCs w:val="24"/>
        </w:rPr>
        <w:t xml:space="preserve"> продукции среди обучающихся в 2020-2021 учебном году.</w:t>
      </w:r>
      <w:proofErr w:type="gramEnd"/>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январе 2021 года Комиссией проведена работа по сбору статистических данных по подготовке социального паспорта района, характеризующего положение семей и детей.</w:t>
      </w:r>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комиссии по делам несовершеннолетних и защите их прав администрации района за отчетный период поступило на рассмотрении 196 (в 2020 году – 243) персональных дел в отношении несовершеннолетних, их родителей и иных взрослых.</w:t>
      </w:r>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Комиссией по делам несовершеннолетних и защите их прав администрации района за отчетный период вынесено 233 (в 2020 году – 262) постановления в отношении несовершеннолетних, их родителей и иных взрослых.</w:t>
      </w:r>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Комиссией рассмотрено 190 (в 2020 году – 225)  административных протоколов:</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proofErr w:type="gramStart"/>
      <w:r w:rsidRPr="000865C3">
        <w:rPr>
          <w:rFonts w:ascii="Times New Roman" w:eastAsia="Calibri" w:hAnsi="Times New Roman" w:cs="Times New Roman"/>
          <w:sz w:val="24"/>
          <w:szCs w:val="24"/>
        </w:rPr>
        <w:t>составленных</w:t>
      </w:r>
      <w:proofErr w:type="gramEnd"/>
      <w:r w:rsidRPr="000865C3">
        <w:rPr>
          <w:rFonts w:ascii="Times New Roman" w:eastAsia="Calibri" w:hAnsi="Times New Roman" w:cs="Times New Roman"/>
          <w:sz w:val="24"/>
          <w:szCs w:val="24"/>
        </w:rPr>
        <w:t xml:space="preserve"> сотрудниками ОМВД России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 ПДН – 156 (в 2020 году – 158), ОГИБДД - 15 (21), ГИАЗ - 1 (1), ППС – 3 (1);</w:t>
      </w:r>
    </w:p>
    <w:p w:rsidR="00897C4D" w:rsidRPr="000865C3" w:rsidRDefault="00897C4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proofErr w:type="gramStart"/>
      <w:r w:rsidRPr="000865C3">
        <w:rPr>
          <w:rFonts w:ascii="Times New Roman" w:eastAsia="Calibri" w:hAnsi="Times New Roman" w:cs="Times New Roman"/>
          <w:sz w:val="24"/>
          <w:szCs w:val="24"/>
        </w:rPr>
        <w:t>составленных</w:t>
      </w:r>
      <w:proofErr w:type="gramEnd"/>
      <w:r w:rsidRPr="000865C3">
        <w:rPr>
          <w:rFonts w:ascii="Times New Roman" w:eastAsia="Calibri" w:hAnsi="Times New Roman" w:cs="Times New Roman"/>
          <w:sz w:val="24"/>
          <w:szCs w:val="24"/>
        </w:rPr>
        <w:t xml:space="preserve"> секретарем </w:t>
      </w:r>
      <w:proofErr w:type="spellStart"/>
      <w:r w:rsidRPr="000865C3">
        <w:rPr>
          <w:rFonts w:ascii="Times New Roman" w:eastAsia="Calibri" w:hAnsi="Times New Roman" w:cs="Times New Roman"/>
          <w:sz w:val="24"/>
          <w:szCs w:val="24"/>
        </w:rPr>
        <w:t>КДНиЗП</w:t>
      </w:r>
      <w:proofErr w:type="spellEnd"/>
      <w:r w:rsidRPr="000865C3">
        <w:rPr>
          <w:rFonts w:ascii="Times New Roman" w:eastAsia="Calibri" w:hAnsi="Times New Roman" w:cs="Times New Roman"/>
          <w:sz w:val="24"/>
          <w:szCs w:val="24"/>
        </w:rPr>
        <w:t xml:space="preserve">  – 15 (41).</w:t>
      </w:r>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отчетном периоде 8 несовершеннолетних поставлены на профилактический учет (пятеро, как подростки, совершившие общественно опасное деяние, преступление, правонарушение до достижения возраста, с которого наступает административная и уголовная ответственность, двое, как подростки, систематически совершающие правонарушения, повлекшие применение мер административного взыскания; один, как подросток</w:t>
      </w:r>
      <w:r w:rsidR="0074272E"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совершивший общественно опасное деяние, преступление).</w:t>
      </w:r>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11 несовершеннолетних снято с учета (из них: 4 человека в связи с исправлением, 7 - в связи с наступлением совершеннолетия)</w:t>
      </w:r>
      <w:r w:rsidR="0074272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1 семья поставлена на профилактический учет (за ненадлежащее исполнение родительских обязанностей).</w:t>
      </w:r>
      <w:r w:rsidR="0074272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11 семей снято с профилактического учета (из них: 3 связи с исправлением, 4 – связи с достижением совершеннолетия детей проживающих в семье, 4 - ЛРП)</w:t>
      </w:r>
      <w:proofErr w:type="gramEnd"/>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учёте в Комиссии на 01.01.2022 года состоят 16 подростков (</w:t>
      </w:r>
      <w:r w:rsidR="0074272E" w:rsidRPr="000865C3">
        <w:rPr>
          <w:rFonts w:ascii="Times New Roman" w:eastAsia="Calibri" w:hAnsi="Times New Roman" w:cs="Times New Roman"/>
          <w:sz w:val="24"/>
          <w:szCs w:val="24"/>
        </w:rPr>
        <w:t>в 2020 году</w:t>
      </w:r>
      <w:r w:rsidRPr="000865C3">
        <w:rPr>
          <w:rFonts w:ascii="Times New Roman" w:eastAsia="Calibri" w:hAnsi="Times New Roman" w:cs="Times New Roman"/>
          <w:sz w:val="24"/>
          <w:szCs w:val="24"/>
        </w:rPr>
        <w:t xml:space="preserve"> – 19), 29 семей (39).</w:t>
      </w:r>
    </w:p>
    <w:p w:rsidR="00897C4D"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За отчётный период были проведены рейды по месту жительства несовершеннолетних и семей, находящихся в трудной жизненной ситуации или социально-опасном положении в </w:t>
      </w:r>
      <w:proofErr w:type="spellStart"/>
      <w:r w:rsidRPr="000865C3">
        <w:rPr>
          <w:rFonts w:ascii="Times New Roman" w:eastAsia="Calibri" w:hAnsi="Times New Roman" w:cs="Times New Roman"/>
          <w:sz w:val="24"/>
          <w:szCs w:val="24"/>
        </w:rPr>
        <w:t>г</w:t>
      </w:r>
      <w:proofErr w:type="gramStart"/>
      <w:r w:rsidRPr="000865C3">
        <w:rPr>
          <w:rFonts w:ascii="Times New Roman" w:eastAsia="Calibri" w:hAnsi="Times New Roman" w:cs="Times New Roman"/>
          <w:sz w:val="24"/>
          <w:szCs w:val="24"/>
        </w:rPr>
        <w:t>.О</w:t>
      </w:r>
      <w:proofErr w:type="gramEnd"/>
      <w:r w:rsidRPr="000865C3">
        <w:rPr>
          <w:rFonts w:ascii="Times New Roman" w:eastAsia="Calibri" w:hAnsi="Times New Roman" w:cs="Times New Roman"/>
          <w:sz w:val="24"/>
          <w:szCs w:val="24"/>
        </w:rPr>
        <w:t>лонце</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п.Ильинский</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д.Коткозеро</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п.Ковера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д.Мегрега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д.Сармяги</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д.Куйтежа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д.Рыпушкалицы</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п.Верхнеолонецкий</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с.Нурмойла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п.Устье</w:t>
      </w:r>
      <w:proofErr w:type="spellEnd"/>
      <w:r w:rsidRPr="000865C3">
        <w:rPr>
          <w:rFonts w:ascii="Times New Roman" w:eastAsia="Calibri" w:hAnsi="Times New Roman" w:cs="Times New Roman"/>
          <w:sz w:val="24"/>
          <w:szCs w:val="24"/>
        </w:rPr>
        <w:t xml:space="preserve"> Видлицы, п. с-за Ильинский, </w:t>
      </w:r>
      <w:proofErr w:type="spellStart"/>
      <w:r w:rsidRPr="000865C3">
        <w:rPr>
          <w:rFonts w:ascii="Times New Roman" w:eastAsia="Calibri" w:hAnsi="Times New Roman" w:cs="Times New Roman"/>
          <w:sz w:val="24"/>
          <w:szCs w:val="24"/>
        </w:rPr>
        <w:t>д.Тукса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д.Путилица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д.Судалица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с.Видлица</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с.Михайловское</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п.Интерпоселок</w:t>
      </w:r>
      <w:proofErr w:type="spellEnd"/>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д.Верхняя</w:t>
      </w:r>
      <w:proofErr w:type="spellEnd"/>
      <w:r w:rsidRPr="000865C3">
        <w:rPr>
          <w:rFonts w:ascii="Times New Roman" w:eastAsia="Calibri" w:hAnsi="Times New Roman" w:cs="Times New Roman"/>
          <w:sz w:val="24"/>
          <w:szCs w:val="24"/>
        </w:rPr>
        <w:t xml:space="preserve"> Видлица, </w:t>
      </w:r>
      <w:proofErr w:type="spellStart"/>
      <w:r w:rsidRPr="000865C3">
        <w:rPr>
          <w:rFonts w:ascii="Times New Roman" w:eastAsia="Calibri" w:hAnsi="Times New Roman" w:cs="Times New Roman"/>
          <w:sz w:val="24"/>
          <w:szCs w:val="24"/>
        </w:rPr>
        <w:t>д</w:t>
      </w:r>
      <w:proofErr w:type="gramStart"/>
      <w:r w:rsidRPr="000865C3">
        <w:rPr>
          <w:rFonts w:ascii="Times New Roman" w:eastAsia="Calibri" w:hAnsi="Times New Roman" w:cs="Times New Roman"/>
          <w:sz w:val="24"/>
          <w:szCs w:val="24"/>
        </w:rPr>
        <w:t>.И</w:t>
      </w:r>
      <w:proofErr w:type="gramEnd"/>
      <w:r w:rsidRPr="000865C3">
        <w:rPr>
          <w:rFonts w:ascii="Times New Roman" w:eastAsia="Calibri" w:hAnsi="Times New Roman" w:cs="Times New Roman"/>
          <w:sz w:val="24"/>
          <w:szCs w:val="24"/>
        </w:rPr>
        <w:t>льинская</w:t>
      </w:r>
      <w:proofErr w:type="spellEnd"/>
      <w:r w:rsidRPr="000865C3">
        <w:rPr>
          <w:rFonts w:ascii="Times New Roman" w:eastAsia="Calibri" w:hAnsi="Times New Roman" w:cs="Times New Roman"/>
          <w:sz w:val="24"/>
          <w:szCs w:val="24"/>
        </w:rPr>
        <w:t xml:space="preserve"> Горка, </w:t>
      </w:r>
      <w:proofErr w:type="spellStart"/>
      <w:r w:rsidRPr="000865C3">
        <w:rPr>
          <w:rFonts w:ascii="Times New Roman" w:eastAsia="Calibri" w:hAnsi="Times New Roman" w:cs="Times New Roman"/>
          <w:sz w:val="24"/>
          <w:szCs w:val="24"/>
        </w:rPr>
        <w:t>д.Герпеля</w:t>
      </w:r>
      <w:proofErr w:type="spellEnd"/>
      <w:r w:rsidRPr="000865C3">
        <w:rPr>
          <w:rFonts w:ascii="Times New Roman" w:eastAsia="Calibri" w:hAnsi="Times New Roman" w:cs="Times New Roman"/>
          <w:sz w:val="24"/>
          <w:szCs w:val="24"/>
        </w:rPr>
        <w:t>.</w:t>
      </w:r>
    </w:p>
    <w:p w:rsidR="007A3FBE" w:rsidRPr="000865C3" w:rsidRDefault="00897C4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2021 года комиссией по делам несовершеннолетних и защите их прав наложено штрафов на сумму 93000 руб</w:t>
      </w:r>
      <w:r w:rsidR="0074272E" w:rsidRPr="000865C3">
        <w:rPr>
          <w:rFonts w:ascii="Times New Roman" w:eastAsia="Calibri" w:hAnsi="Times New Roman" w:cs="Times New Roman"/>
          <w:sz w:val="24"/>
          <w:szCs w:val="24"/>
        </w:rPr>
        <w:t xml:space="preserve">лей </w:t>
      </w:r>
      <w:r w:rsidRPr="000865C3">
        <w:rPr>
          <w:rFonts w:ascii="Times New Roman" w:eastAsia="Calibri" w:hAnsi="Times New Roman" w:cs="Times New Roman"/>
          <w:sz w:val="24"/>
          <w:szCs w:val="24"/>
        </w:rPr>
        <w:t>(</w:t>
      </w:r>
      <w:r w:rsidR="0074272E" w:rsidRPr="000865C3">
        <w:rPr>
          <w:rFonts w:ascii="Times New Roman" w:eastAsia="Calibri" w:hAnsi="Times New Roman" w:cs="Times New Roman"/>
          <w:sz w:val="24"/>
          <w:szCs w:val="24"/>
        </w:rPr>
        <w:t>в 2020 году</w:t>
      </w:r>
      <w:r w:rsidRPr="000865C3">
        <w:rPr>
          <w:rFonts w:ascii="Times New Roman" w:eastAsia="Calibri" w:hAnsi="Times New Roman" w:cs="Times New Roman"/>
          <w:sz w:val="24"/>
          <w:szCs w:val="24"/>
        </w:rPr>
        <w:t xml:space="preserve"> – 119200 руб</w:t>
      </w:r>
      <w:r w:rsidR="0074272E" w:rsidRPr="000865C3">
        <w:rPr>
          <w:rFonts w:ascii="Times New Roman" w:eastAsia="Calibri" w:hAnsi="Times New Roman" w:cs="Times New Roman"/>
          <w:sz w:val="24"/>
          <w:szCs w:val="24"/>
        </w:rPr>
        <w:t>лей)</w:t>
      </w:r>
      <w:r w:rsidRPr="000865C3">
        <w:rPr>
          <w:rFonts w:ascii="Times New Roman" w:eastAsia="Calibri" w:hAnsi="Times New Roman" w:cs="Times New Roman"/>
          <w:sz w:val="24"/>
          <w:szCs w:val="24"/>
        </w:rPr>
        <w:t>, взыскано штрафов на сумму 105391 руб</w:t>
      </w:r>
      <w:r w:rsidR="0074272E" w:rsidRPr="000865C3">
        <w:rPr>
          <w:rFonts w:ascii="Times New Roman" w:eastAsia="Calibri" w:hAnsi="Times New Roman" w:cs="Times New Roman"/>
          <w:sz w:val="24"/>
          <w:szCs w:val="24"/>
        </w:rPr>
        <w:t>лей</w:t>
      </w:r>
      <w:r w:rsidRPr="000865C3">
        <w:rPr>
          <w:rFonts w:ascii="Times New Roman" w:eastAsia="Calibri" w:hAnsi="Times New Roman" w:cs="Times New Roman"/>
          <w:sz w:val="24"/>
          <w:szCs w:val="24"/>
        </w:rPr>
        <w:t xml:space="preserve"> (</w:t>
      </w:r>
      <w:r w:rsidR="0074272E" w:rsidRPr="000865C3">
        <w:rPr>
          <w:rFonts w:ascii="Times New Roman" w:eastAsia="Calibri" w:hAnsi="Times New Roman" w:cs="Times New Roman"/>
          <w:sz w:val="24"/>
          <w:szCs w:val="24"/>
        </w:rPr>
        <w:t xml:space="preserve">в 2020 году </w:t>
      </w:r>
      <w:r w:rsidRPr="000865C3">
        <w:rPr>
          <w:rFonts w:ascii="Times New Roman" w:eastAsia="Calibri" w:hAnsi="Times New Roman" w:cs="Times New Roman"/>
          <w:sz w:val="24"/>
          <w:szCs w:val="24"/>
        </w:rPr>
        <w:t>– 104829 руб</w:t>
      </w:r>
      <w:r w:rsidR="0074272E" w:rsidRPr="000865C3">
        <w:rPr>
          <w:rFonts w:ascii="Times New Roman" w:eastAsia="Calibri" w:hAnsi="Times New Roman" w:cs="Times New Roman"/>
          <w:sz w:val="24"/>
          <w:szCs w:val="24"/>
        </w:rPr>
        <w:t>лей</w:t>
      </w:r>
      <w:r w:rsidRPr="000865C3">
        <w:rPr>
          <w:rFonts w:ascii="Times New Roman" w:eastAsia="Calibri" w:hAnsi="Times New Roman" w:cs="Times New Roman"/>
          <w:sz w:val="24"/>
          <w:szCs w:val="24"/>
        </w:rPr>
        <w:t>)</w:t>
      </w:r>
      <w:r w:rsidR="0074272E" w:rsidRPr="000865C3">
        <w:rPr>
          <w:rFonts w:ascii="Times New Roman" w:eastAsia="Calibri" w:hAnsi="Times New Roman" w:cs="Times New Roman"/>
          <w:sz w:val="24"/>
          <w:szCs w:val="24"/>
        </w:rPr>
        <w:t>.</w:t>
      </w:r>
    </w:p>
    <w:p w:rsidR="00897C4D" w:rsidRPr="000865C3" w:rsidRDefault="00897C4D" w:rsidP="000865C3">
      <w:pPr>
        <w:spacing w:after="0" w:line="240" w:lineRule="auto"/>
        <w:ind w:firstLine="708"/>
        <w:jc w:val="both"/>
        <w:rPr>
          <w:rFonts w:ascii="Times New Roman" w:eastAsia="Calibri" w:hAnsi="Times New Roman" w:cs="Times New Roman"/>
          <w:sz w:val="24"/>
          <w:szCs w:val="24"/>
        </w:rPr>
      </w:pPr>
    </w:p>
    <w:p w:rsidR="00D53A71" w:rsidRPr="000865C3" w:rsidRDefault="00D53A71" w:rsidP="000865C3">
      <w:pPr>
        <w:pStyle w:val="a6"/>
        <w:numPr>
          <w:ilvl w:val="0"/>
          <w:numId w:val="30"/>
        </w:numPr>
        <w:ind w:left="0" w:firstLine="0"/>
        <w:jc w:val="center"/>
        <w:outlineLvl w:val="0"/>
        <w:rPr>
          <w:rFonts w:ascii="Times New Roman" w:hAnsi="Times New Roman"/>
          <w:b/>
          <w:caps/>
          <w:sz w:val="24"/>
          <w:szCs w:val="24"/>
        </w:rPr>
      </w:pPr>
      <w:bookmarkStart w:id="54" w:name="_Toc65501932"/>
      <w:r w:rsidRPr="000865C3">
        <w:rPr>
          <w:rFonts w:ascii="Times New Roman" w:hAnsi="Times New Roman"/>
          <w:b/>
          <w:caps/>
          <w:sz w:val="24"/>
          <w:szCs w:val="24"/>
        </w:rPr>
        <w:t>повышение эффективности муниципального управления</w:t>
      </w:r>
      <w:bookmarkEnd w:id="54"/>
    </w:p>
    <w:p w:rsidR="00D53A71" w:rsidRPr="000865C3" w:rsidRDefault="00D53A71" w:rsidP="000865C3">
      <w:pPr>
        <w:spacing w:after="0" w:line="240" w:lineRule="auto"/>
        <w:jc w:val="center"/>
        <w:rPr>
          <w:rFonts w:ascii="Times New Roman" w:eastAsia="Calibri" w:hAnsi="Times New Roman" w:cs="Times New Roman"/>
          <w:b/>
          <w:caps/>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55" w:name="_Toc65501933"/>
      <w:r w:rsidRPr="000865C3">
        <w:rPr>
          <w:rFonts w:ascii="Times New Roman" w:hAnsi="Times New Roman"/>
          <w:b/>
          <w:sz w:val="24"/>
          <w:szCs w:val="24"/>
        </w:rPr>
        <w:t>Развитие муниципальных услуг и электронного правительства</w:t>
      </w:r>
      <w:bookmarkEnd w:id="55"/>
    </w:p>
    <w:p w:rsidR="00D53A71" w:rsidRPr="000865C3" w:rsidRDefault="00D53A71" w:rsidP="000865C3">
      <w:pPr>
        <w:spacing w:after="0" w:line="240" w:lineRule="auto"/>
        <w:jc w:val="both"/>
        <w:rPr>
          <w:rFonts w:ascii="Times New Roman" w:eastAsia="Calibri" w:hAnsi="Times New Roman" w:cs="Times New Roman"/>
          <w:b/>
          <w:sz w:val="24"/>
          <w:szCs w:val="24"/>
        </w:rPr>
      </w:pPr>
    </w:p>
    <w:p w:rsidR="000C777D" w:rsidRPr="000865C3" w:rsidRDefault="000C777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 xml:space="preserve">Мероприятия по обеспечению предоставления муниципальных услуг в электронном виде реализуются с помощью единой системы межведомственного электронного взаимодействия и  платформы государственных сервисов (ПГС). В 2021 году проводилась работа по переводу в электронный вид массовых социально-значимых услуг (МСЗУ). На данный момент на региональном портале государственных и муниципальных услуг опубликовано 28 муниципальных услуг, из них 10 услуг можно получить онлайн. Также продолжается работа по внесению 10 услуг в Реестр государственных и муниципальных услуг для дальнейшего их опубликования на портале </w:t>
      </w:r>
      <w:proofErr w:type="spellStart"/>
      <w:r w:rsidRPr="000865C3">
        <w:rPr>
          <w:rFonts w:ascii="Times New Roman" w:eastAsia="Calibri" w:hAnsi="Times New Roman" w:cs="Times New Roman"/>
          <w:sz w:val="24"/>
          <w:szCs w:val="24"/>
        </w:rPr>
        <w:t>Госуслуг</w:t>
      </w:r>
      <w:proofErr w:type="spellEnd"/>
      <w:r w:rsidRPr="000865C3">
        <w:rPr>
          <w:rFonts w:ascii="Times New Roman" w:eastAsia="Calibri" w:hAnsi="Times New Roman" w:cs="Times New Roman"/>
          <w:sz w:val="24"/>
          <w:szCs w:val="24"/>
        </w:rPr>
        <w:t xml:space="preserve">. </w:t>
      </w:r>
    </w:p>
    <w:p w:rsidR="000C777D" w:rsidRPr="000865C3" w:rsidRDefault="000C777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2021 году осуществлялось наполнение информационного ресурса – официального сайта Олонецкого национального муниципального района и группы </w:t>
      </w:r>
      <w:proofErr w:type="spellStart"/>
      <w:r w:rsidRPr="000865C3">
        <w:rPr>
          <w:rFonts w:ascii="Times New Roman" w:eastAsia="Calibri" w:hAnsi="Times New Roman" w:cs="Times New Roman"/>
          <w:sz w:val="24"/>
          <w:szCs w:val="24"/>
        </w:rPr>
        <w:t>Вконтакте</w:t>
      </w:r>
      <w:proofErr w:type="spellEnd"/>
      <w:r w:rsidRPr="000865C3">
        <w:rPr>
          <w:rFonts w:ascii="Times New Roman" w:eastAsia="Calibri" w:hAnsi="Times New Roman" w:cs="Times New Roman"/>
          <w:sz w:val="24"/>
          <w:szCs w:val="24"/>
        </w:rPr>
        <w:t xml:space="preserve">, Одноклассники, </w:t>
      </w:r>
      <w:proofErr w:type="spellStart"/>
      <w:r w:rsidRPr="000865C3">
        <w:rPr>
          <w:rFonts w:ascii="Times New Roman" w:eastAsia="Calibri" w:hAnsi="Times New Roman" w:cs="Times New Roman"/>
          <w:sz w:val="24"/>
          <w:szCs w:val="24"/>
        </w:rPr>
        <w:t>Инстаграм</w:t>
      </w:r>
      <w:proofErr w:type="spellEnd"/>
      <w:r w:rsidRPr="000865C3">
        <w:rPr>
          <w:rFonts w:ascii="Times New Roman" w:eastAsia="Calibri" w:hAnsi="Times New Roman" w:cs="Times New Roman"/>
          <w:sz w:val="24"/>
          <w:szCs w:val="24"/>
        </w:rPr>
        <w:t>.</w:t>
      </w:r>
    </w:p>
    <w:p w:rsidR="000C777D" w:rsidRPr="000865C3" w:rsidRDefault="000C777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отделе предоставления услуг № 6 по </w:t>
      </w:r>
      <w:proofErr w:type="spellStart"/>
      <w:r w:rsidRPr="000865C3">
        <w:rPr>
          <w:rFonts w:ascii="Times New Roman" w:eastAsia="Calibri" w:hAnsi="Times New Roman" w:cs="Times New Roman"/>
          <w:sz w:val="24"/>
          <w:szCs w:val="24"/>
        </w:rPr>
        <w:t>Олонецкому</w:t>
      </w:r>
      <w:proofErr w:type="spellEnd"/>
      <w:r w:rsidRPr="000865C3">
        <w:rPr>
          <w:rFonts w:ascii="Times New Roman" w:eastAsia="Calibri" w:hAnsi="Times New Roman" w:cs="Times New Roman"/>
          <w:sz w:val="24"/>
          <w:szCs w:val="24"/>
        </w:rPr>
        <w:t xml:space="preserve"> району ГБУ РК «МФЦ РК» осуществляется прием заявителей для предоставления государственных и муниципальных услуг. </w:t>
      </w:r>
    </w:p>
    <w:p w:rsidR="000C777D" w:rsidRPr="000865C3" w:rsidRDefault="000C777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данный момент в ГБУ РК «МФЦ РК» организовано предоставление 212 услуг.</w:t>
      </w:r>
    </w:p>
    <w:p w:rsidR="000C777D" w:rsidRPr="000865C3" w:rsidRDefault="000C777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Поступившие запросы в 2021 году следующие:</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МВД РК 1666 (5942 – в 2020 г.);</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Управление </w:t>
      </w:r>
      <w:proofErr w:type="spellStart"/>
      <w:r w:rsidRPr="000865C3">
        <w:rPr>
          <w:rFonts w:ascii="Times New Roman" w:eastAsia="Calibri" w:hAnsi="Times New Roman" w:cs="Times New Roman"/>
          <w:sz w:val="24"/>
          <w:szCs w:val="24"/>
        </w:rPr>
        <w:t>Росреестра</w:t>
      </w:r>
      <w:proofErr w:type="spellEnd"/>
      <w:r w:rsidRPr="000865C3">
        <w:rPr>
          <w:rFonts w:ascii="Times New Roman" w:eastAsia="Calibri" w:hAnsi="Times New Roman" w:cs="Times New Roman"/>
          <w:sz w:val="24"/>
          <w:szCs w:val="24"/>
        </w:rPr>
        <w:t xml:space="preserve"> и Кадастровая палата – 3776 (4004);</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Регистрация в системе ЕСИА – 3783 (2474);</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ПФР – 415 (696);</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ЦСР – 658 (682);</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УФНС – 686 (632);</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ФСС – 77 (115);</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Министерство земельных и имущественных отношений  – 106 (375) обращений;</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Министерство экономического развития РК – 24 (8);</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Администрация Олонецкого национального муниципального района – 19 (37);</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Услуги АО «Корпорация МСП» - 147 (107) обращений.</w:t>
      </w:r>
    </w:p>
    <w:p w:rsidR="000C777D" w:rsidRPr="000865C3" w:rsidRDefault="000C777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предоставлением услуг в МФЦ обратилось  28334 (32516 – в 2020, 46870 - в 2019 г.) заявителя, в том числе:</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- 12736 с заявлениями и запросами на предоставление государственных и муниципальных услуг (11039 – в 2020 г.);</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- 2862  за получением услуг информационно-консультационного  характера (10438 – в 2020 г.);</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12736 заявителей получили результат услуги через МФЦ (11039 – в 2020 г.).</w:t>
      </w:r>
    </w:p>
    <w:p w:rsidR="000C777D" w:rsidRPr="000865C3" w:rsidRDefault="000C777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ОПУ № 6 зарегистрировано 1132 обращения заявителей по распечатыванию QR-кода о прохождении вакцинации и/или переболевшего </w:t>
      </w:r>
      <w:proofErr w:type="spellStart"/>
      <w:r w:rsidRPr="000865C3">
        <w:rPr>
          <w:rFonts w:ascii="Times New Roman" w:eastAsia="Calibri" w:hAnsi="Times New Roman" w:cs="Times New Roman"/>
          <w:sz w:val="24"/>
          <w:szCs w:val="24"/>
        </w:rPr>
        <w:t>ковидом</w:t>
      </w:r>
      <w:proofErr w:type="spellEnd"/>
      <w:r w:rsidRPr="000865C3">
        <w:rPr>
          <w:rFonts w:ascii="Times New Roman" w:eastAsia="Calibri" w:hAnsi="Times New Roman" w:cs="Times New Roman"/>
          <w:sz w:val="24"/>
          <w:szCs w:val="24"/>
        </w:rPr>
        <w:t>.</w:t>
      </w:r>
    </w:p>
    <w:p w:rsidR="000C777D" w:rsidRPr="000865C3" w:rsidRDefault="000C777D"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 разрезе поселений зарегистрировано:</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Ильинское</w:t>
      </w:r>
      <w:proofErr w:type="spellEnd"/>
      <w:r w:rsidRPr="000865C3">
        <w:rPr>
          <w:rFonts w:ascii="Times New Roman" w:eastAsia="Calibri" w:hAnsi="Times New Roman" w:cs="Times New Roman"/>
          <w:sz w:val="24"/>
          <w:szCs w:val="24"/>
        </w:rPr>
        <w:t xml:space="preserve"> сельское поселение – 517 обращений;</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Видлицкое</w:t>
      </w:r>
      <w:proofErr w:type="spellEnd"/>
      <w:r w:rsidRPr="000865C3">
        <w:rPr>
          <w:rFonts w:ascii="Times New Roman" w:eastAsia="Calibri" w:hAnsi="Times New Roman" w:cs="Times New Roman"/>
          <w:sz w:val="24"/>
          <w:szCs w:val="24"/>
        </w:rPr>
        <w:t xml:space="preserve"> сельское поселение – 318 обращений;</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Коткозерское</w:t>
      </w:r>
      <w:proofErr w:type="spellEnd"/>
      <w:r w:rsidRPr="000865C3">
        <w:rPr>
          <w:rFonts w:ascii="Times New Roman" w:eastAsia="Calibri" w:hAnsi="Times New Roman" w:cs="Times New Roman"/>
          <w:sz w:val="24"/>
          <w:szCs w:val="24"/>
        </w:rPr>
        <w:t xml:space="preserve"> сельское поселение – 219 обращений;</w:t>
      </w:r>
    </w:p>
    <w:p w:rsidR="000C777D" w:rsidRPr="000865C3" w:rsidRDefault="000C777D"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proofErr w:type="spellStart"/>
      <w:r w:rsidRPr="000865C3">
        <w:rPr>
          <w:rFonts w:ascii="Times New Roman" w:eastAsia="Calibri" w:hAnsi="Times New Roman" w:cs="Times New Roman"/>
          <w:sz w:val="24"/>
          <w:szCs w:val="24"/>
        </w:rPr>
        <w:t>Туксинское</w:t>
      </w:r>
      <w:proofErr w:type="spellEnd"/>
      <w:r w:rsidRPr="000865C3">
        <w:rPr>
          <w:rFonts w:ascii="Times New Roman" w:eastAsia="Calibri" w:hAnsi="Times New Roman" w:cs="Times New Roman"/>
          <w:sz w:val="24"/>
          <w:szCs w:val="24"/>
        </w:rPr>
        <w:t xml:space="preserve"> сельское поселение – 52 обращения.</w:t>
      </w:r>
    </w:p>
    <w:p w:rsidR="000C777D" w:rsidRPr="000865C3" w:rsidRDefault="000C777D" w:rsidP="000865C3">
      <w:pPr>
        <w:spacing w:after="0" w:line="240" w:lineRule="auto"/>
        <w:ind w:firstLine="708"/>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56" w:name="_Toc65501934"/>
      <w:r w:rsidRPr="000865C3">
        <w:rPr>
          <w:rFonts w:ascii="Times New Roman" w:hAnsi="Times New Roman"/>
          <w:b/>
          <w:sz w:val="24"/>
          <w:szCs w:val="24"/>
        </w:rPr>
        <w:t>Повышение открытости власти</w:t>
      </w:r>
      <w:bookmarkEnd w:id="56"/>
    </w:p>
    <w:p w:rsidR="00D53A71" w:rsidRPr="000865C3" w:rsidRDefault="00D53A71" w:rsidP="000865C3">
      <w:pPr>
        <w:spacing w:after="0" w:line="240" w:lineRule="auto"/>
        <w:jc w:val="both"/>
        <w:rPr>
          <w:rFonts w:ascii="Times New Roman" w:eastAsia="Calibri" w:hAnsi="Times New Roman" w:cs="Times New Roman"/>
          <w:b/>
          <w:sz w:val="24"/>
          <w:szCs w:val="24"/>
        </w:rPr>
      </w:pP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Администрация Олонецкого национального муниципального района использует различные способы для достижения максимальной информационной активности. </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Благодаря официальному сайту Олонецкого национального муниципального района граждане имеют возможность получить информацию о работе не только администрации района, но и представительного органа – Совета Олонецкого национального муниципального района, а также учреждений и организаций, подведомственных администрации Олонецкого национального муниципального района. Кроме того, через официальный сайт района обеспечен доступ к сведениям об исполнении ряда муниципальных полномочий, оказании муниципальных услуг, размещении муниципального заказа, проведении конкурсов и аукционов, данным официальной статистики, информации об участии в различных государственных и муниципальных программах </w:t>
      </w:r>
      <w:r w:rsidRPr="000865C3">
        <w:rPr>
          <w:rFonts w:ascii="Times New Roman" w:eastAsia="Calibri" w:hAnsi="Times New Roman" w:cs="Times New Roman"/>
          <w:sz w:val="24"/>
          <w:szCs w:val="24"/>
        </w:rPr>
        <w:lastRenderedPageBreak/>
        <w:t>и другим сведениям. Среднее количество просмотров за сутки официального сайта за 2021 год достигло 252.</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Для обеспечения актуальности, своевременности и полноты информации о деятельности администрации Олонецкого национального муниципального района в 2021 году продолжалась работа по информационному сопровождению официального сайта.</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Одновременно используются разнообразные формы обратной связи муниципальных органов власти с гражданами: проведение «горячих» телефонных линий, рабочие поездки в поселения района, прием граждан по личным вопросам.</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официальном сайте Олонецкого района размещен баннер «Опрос населения об эффективности деятельности руководителей органов местного самоуправления и организаций», благодаря этому каждый житель района может оценить эффективность деятельности руководителей органов местного самоуправления и организаций.</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Важной функцией в администрации Олонецкого национального муниципального района является рассмотрение обращений граждан в соответствии с Федеральным законом от 2 мая 2006 года № 59-ФЗ «О порядке рассмотрения обращений граждан Российской Федерации». В администрации района проводилась работа по совершенствованию государственной системы реализации и защиты прав и свобод граждан, своевременному и качественному рассмотрению их обращений. </w:t>
      </w:r>
    </w:p>
    <w:p w:rsidR="007A158A" w:rsidRPr="000865C3" w:rsidRDefault="0075797F"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w:t>
      </w:r>
      <w:r w:rsidR="007A158A" w:rsidRPr="000865C3">
        <w:rPr>
          <w:rFonts w:ascii="Times New Roman" w:eastAsia="Calibri" w:hAnsi="Times New Roman" w:cs="Times New Roman"/>
          <w:sz w:val="24"/>
          <w:szCs w:val="24"/>
        </w:rPr>
        <w:t xml:space="preserve"> 2021 год</w:t>
      </w:r>
      <w:r w:rsidRPr="000865C3">
        <w:rPr>
          <w:rFonts w:ascii="Times New Roman" w:eastAsia="Calibri" w:hAnsi="Times New Roman" w:cs="Times New Roman"/>
          <w:sz w:val="24"/>
          <w:szCs w:val="24"/>
        </w:rPr>
        <w:t>у</w:t>
      </w:r>
      <w:r w:rsidR="007A158A" w:rsidRPr="000865C3">
        <w:rPr>
          <w:rFonts w:ascii="Times New Roman" w:eastAsia="Calibri" w:hAnsi="Times New Roman" w:cs="Times New Roman"/>
          <w:sz w:val="24"/>
          <w:szCs w:val="24"/>
        </w:rPr>
        <w:t xml:space="preserve"> в администрации Олонецкого наци</w:t>
      </w:r>
      <w:r w:rsidRPr="000865C3">
        <w:rPr>
          <w:rFonts w:ascii="Times New Roman" w:eastAsia="Calibri" w:hAnsi="Times New Roman" w:cs="Times New Roman"/>
          <w:sz w:val="24"/>
          <w:szCs w:val="24"/>
        </w:rPr>
        <w:t>онального муниципального района з</w:t>
      </w:r>
      <w:r w:rsidR="007A158A" w:rsidRPr="000865C3">
        <w:rPr>
          <w:rFonts w:ascii="Times New Roman" w:eastAsia="Calibri" w:hAnsi="Times New Roman" w:cs="Times New Roman"/>
          <w:sz w:val="24"/>
          <w:szCs w:val="24"/>
        </w:rPr>
        <w:t>арегистрировано  2889  письменных обращений граждан (2847 –</w:t>
      </w:r>
      <w:r w:rsidRPr="000865C3">
        <w:rPr>
          <w:rFonts w:ascii="Times New Roman" w:eastAsia="Calibri" w:hAnsi="Times New Roman" w:cs="Times New Roman"/>
          <w:sz w:val="24"/>
          <w:szCs w:val="24"/>
        </w:rPr>
        <w:t>в 2020 году</w:t>
      </w:r>
      <w:r w:rsidR="007A158A" w:rsidRPr="000865C3">
        <w:rPr>
          <w:rFonts w:ascii="Times New Roman" w:eastAsia="Calibri" w:hAnsi="Times New Roman" w:cs="Times New Roman"/>
          <w:sz w:val="24"/>
          <w:szCs w:val="24"/>
        </w:rPr>
        <w:t xml:space="preserve">):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вопросы жилищно-коммунального хозяйства – 796,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по аварийным домам – 382,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о заключении договоров социального найма – 314,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оформление земельных участков – 207, </w:t>
      </w:r>
      <w:r w:rsidR="00D93CD0" w:rsidRPr="000865C3">
        <w:rPr>
          <w:rFonts w:ascii="Times New Roman" w:eastAsia="Calibri" w:hAnsi="Times New Roman" w:cs="Times New Roman"/>
          <w:sz w:val="24"/>
          <w:szCs w:val="24"/>
        </w:rPr>
        <w:t xml:space="preserve">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по юридическим вопросам – 206,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о выдаче направлений в ДОО – 203,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по опеке -  199,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социальные вопросы  - 172,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о </w:t>
      </w:r>
      <w:proofErr w:type="spellStart"/>
      <w:r w:rsidRPr="000865C3">
        <w:rPr>
          <w:rFonts w:ascii="Times New Roman" w:eastAsia="Calibri" w:hAnsi="Times New Roman" w:cs="Times New Roman"/>
          <w:sz w:val="24"/>
          <w:szCs w:val="24"/>
        </w:rPr>
        <w:t>догазификации</w:t>
      </w:r>
      <w:proofErr w:type="spellEnd"/>
      <w:r w:rsidRPr="000865C3">
        <w:rPr>
          <w:rFonts w:ascii="Times New Roman" w:eastAsia="Calibri" w:hAnsi="Times New Roman" w:cs="Times New Roman"/>
          <w:sz w:val="24"/>
          <w:szCs w:val="24"/>
        </w:rPr>
        <w:t xml:space="preserve">  -  170,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о планируемом строительстве – 165,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о ремонте дорог – 25,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электроснабжение -25,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образование – 20, </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по спорту – 5.</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proofErr w:type="gramStart"/>
      <w:r w:rsidRPr="000865C3">
        <w:rPr>
          <w:rFonts w:ascii="Times New Roman" w:eastAsia="Calibri" w:hAnsi="Times New Roman" w:cs="Times New Roman"/>
          <w:sz w:val="24"/>
          <w:szCs w:val="24"/>
        </w:rPr>
        <w:t>На первом месте</w:t>
      </w:r>
      <w:r w:rsidR="0075797F" w:rsidRPr="000865C3">
        <w:rPr>
          <w:rFonts w:ascii="Times New Roman" w:eastAsia="Calibri" w:hAnsi="Times New Roman" w:cs="Times New Roman"/>
          <w:sz w:val="24"/>
          <w:szCs w:val="24"/>
        </w:rPr>
        <w:t xml:space="preserve"> среди обращений</w:t>
      </w:r>
      <w:r w:rsidRPr="000865C3">
        <w:rPr>
          <w:rFonts w:ascii="Times New Roman" w:eastAsia="Calibri" w:hAnsi="Times New Roman" w:cs="Times New Roman"/>
          <w:sz w:val="24"/>
          <w:szCs w:val="24"/>
        </w:rPr>
        <w:t xml:space="preserve"> - вопросы ЖКХ  и строительства: о проведении ремонтов, о заключении договоров на </w:t>
      </w:r>
      <w:proofErr w:type="spellStart"/>
      <w:r w:rsidRPr="000865C3">
        <w:rPr>
          <w:rFonts w:ascii="Times New Roman" w:eastAsia="Calibri" w:hAnsi="Times New Roman" w:cs="Times New Roman"/>
          <w:sz w:val="24"/>
          <w:szCs w:val="24"/>
        </w:rPr>
        <w:t>догазификацию</w:t>
      </w:r>
      <w:proofErr w:type="spellEnd"/>
      <w:r w:rsidRPr="000865C3">
        <w:rPr>
          <w:rFonts w:ascii="Times New Roman" w:eastAsia="Calibri" w:hAnsi="Times New Roman" w:cs="Times New Roman"/>
          <w:sz w:val="24"/>
          <w:szCs w:val="24"/>
        </w:rPr>
        <w:t>, по теплоснабжению, водоснабжению, электроснабжению, начислениях  ЖКУ,  о признании домов аварийными, не пригодными для проживания, о предоставлении информации об очередности на предоставление жилья, о заключении договоров социального найма, о разрешении на проведение работ, выдаче документации на строительство, об оформлении земельных участков.</w:t>
      </w:r>
      <w:proofErr w:type="gramEnd"/>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втором  месте - вопросы социального характера, образования, на назначение опекунства и попечительства, разрешение на создание приемной семьи, разрешение на продажу совместной собственности с несовершеннолетними, разрешение на снятие денежных средств опекаемых, о направлении в дошкольные образовательные организации.</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третьем месте вопросы культуры, спорта – о проведении мероприятий,  спортивных секциях,  о хоккейной площадке, обустройстве стадиона.</w:t>
      </w:r>
    </w:p>
    <w:p w:rsidR="0079558B" w:rsidRPr="000865C3" w:rsidRDefault="0079558B" w:rsidP="000865C3">
      <w:pPr>
        <w:spacing w:after="0" w:line="240" w:lineRule="auto"/>
        <w:ind w:firstLine="709"/>
        <w:jc w:val="center"/>
        <w:rPr>
          <w:rFonts w:ascii="Times New Roman" w:eastAsia="Times New Roman" w:hAnsi="Times New Roman" w:cs="Times New Roman"/>
          <w:b/>
          <w:sz w:val="24"/>
          <w:szCs w:val="24"/>
          <w:lang w:eastAsia="ru-RU"/>
        </w:rPr>
      </w:pPr>
    </w:p>
    <w:p w:rsidR="007A158A" w:rsidRPr="000865C3" w:rsidRDefault="007A158A" w:rsidP="000865C3">
      <w:pPr>
        <w:spacing w:after="0" w:line="240" w:lineRule="auto"/>
        <w:ind w:firstLine="709"/>
        <w:jc w:val="center"/>
        <w:rPr>
          <w:rFonts w:ascii="Times New Roman" w:eastAsia="Times New Roman" w:hAnsi="Times New Roman" w:cs="Times New Roman"/>
          <w:b/>
          <w:sz w:val="24"/>
          <w:szCs w:val="24"/>
          <w:lang w:eastAsia="ru-RU"/>
        </w:rPr>
      </w:pPr>
      <w:r w:rsidRPr="000865C3">
        <w:rPr>
          <w:rFonts w:ascii="Times New Roman" w:eastAsia="Times New Roman" w:hAnsi="Times New Roman" w:cs="Times New Roman"/>
          <w:b/>
          <w:sz w:val="24"/>
          <w:szCs w:val="24"/>
          <w:lang w:eastAsia="ru-RU"/>
        </w:rPr>
        <w:t>Информация по работе с обращениями из открытых источников</w:t>
      </w:r>
    </w:p>
    <w:p w:rsidR="0079558B" w:rsidRPr="000865C3" w:rsidRDefault="0079558B" w:rsidP="000865C3">
      <w:pPr>
        <w:spacing w:after="0" w:line="240" w:lineRule="auto"/>
        <w:ind w:firstLine="709"/>
        <w:jc w:val="center"/>
        <w:rPr>
          <w:rFonts w:ascii="Times New Roman" w:eastAsia="Times New Roman" w:hAnsi="Times New Roman" w:cs="Times New Roman"/>
          <w:b/>
          <w:sz w:val="24"/>
          <w:szCs w:val="24"/>
          <w:lang w:eastAsia="ru-RU"/>
        </w:rPr>
      </w:pPr>
    </w:p>
    <w:p w:rsidR="007A158A" w:rsidRPr="000865C3" w:rsidRDefault="007A158A" w:rsidP="000865C3">
      <w:pPr>
        <w:spacing w:after="0" w:line="240" w:lineRule="auto"/>
        <w:jc w:val="both"/>
        <w:rPr>
          <w:rFonts w:ascii="Times New Roman" w:eastAsia="Times New Roman" w:hAnsi="Times New Roman" w:cs="Times New Roman"/>
          <w:b/>
          <w:sz w:val="24"/>
          <w:szCs w:val="24"/>
          <w:lang w:eastAsia="ru-RU"/>
        </w:rPr>
      </w:pPr>
      <w:r w:rsidRPr="000865C3">
        <w:rPr>
          <w:noProof/>
          <w:lang w:eastAsia="ru-RU"/>
        </w:rPr>
        <w:lastRenderedPageBreak/>
        <w:drawing>
          <wp:inline distT="0" distB="0" distL="0" distR="0" wp14:anchorId="42E97E8D" wp14:editId="12A8B2D4">
            <wp:extent cx="5943600" cy="408564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85648"/>
                    </a:xfrm>
                    <a:prstGeom prst="rect">
                      <a:avLst/>
                    </a:prstGeom>
                    <a:noFill/>
                    <a:ln>
                      <a:noFill/>
                    </a:ln>
                  </pic:spPr>
                </pic:pic>
              </a:graphicData>
            </a:graphic>
          </wp:inline>
        </w:drawing>
      </w:r>
    </w:p>
    <w:p w:rsidR="007A158A" w:rsidRPr="000865C3" w:rsidRDefault="007A158A" w:rsidP="000865C3">
      <w:pPr>
        <w:spacing w:after="0" w:line="240" w:lineRule="auto"/>
        <w:ind w:firstLine="709"/>
        <w:jc w:val="both"/>
        <w:rPr>
          <w:rFonts w:ascii="Times New Roman" w:eastAsia="Times New Roman" w:hAnsi="Times New Roman" w:cs="Times New Roman"/>
          <w:sz w:val="24"/>
          <w:szCs w:val="24"/>
          <w:lang w:eastAsia="ru-RU"/>
        </w:rPr>
      </w:pP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Через сайт района поступило 85 обращений – все зарегистрированы, ответы направлены в установленные законом сроки.</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Главой администрации на личном приеме принято 40 граждан (42 </w:t>
      </w:r>
      <w:r w:rsidR="0075797F" w:rsidRPr="000865C3">
        <w:rPr>
          <w:rFonts w:ascii="Times New Roman" w:eastAsia="Calibri" w:hAnsi="Times New Roman" w:cs="Times New Roman"/>
          <w:sz w:val="24"/>
          <w:szCs w:val="24"/>
        </w:rPr>
        <w:t>– в 2020 году</w:t>
      </w:r>
      <w:r w:rsidRPr="000865C3">
        <w:rPr>
          <w:rFonts w:ascii="Times New Roman" w:eastAsia="Calibri" w:hAnsi="Times New Roman" w:cs="Times New Roman"/>
          <w:sz w:val="24"/>
          <w:szCs w:val="24"/>
        </w:rPr>
        <w:t>).</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Заместителями главы администрации в дни приема принято 12 граждан.</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17</w:t>
      </w:r>
      <w:r w:rsidR="0075797F" w:rsidRPr="000865C3">
        <w:rPr>
          <w:rFonts w:ascii="Times New Roman" w:eastAsia="Calibri" w:hAnsi="Times New Roman" w:cs="Times New Roman"/>
          <w:sz w:val="24"/>
          <w:szCs w:val="24"/>
        </w:rPr>
        <w:t xml:space="preserve"> апреля </w:t>
      </w:r>
      <w:r w:rsidRPr="000865C3">
        <w:rPr>
          <w:rFonts w:ascii="Times New Roman" w:eastAsia="Calibri" w:hAnsi="Times New Roman" w:cs="Times New Roman"/>
          <w:sz w:val="24"/>
          <w:szCs w:val="24"/>
        </w:rPr>
        <w:t xml:space="preserve">2021 </w:t>
      </w:r>
      <w:r w:rsidR="0075797F" w:rsidRPr="000865C3">
        <w:rPr>
          <w:rFonts w:ascii="Times New Roman" w:eastAsia="Calibri" w:hAnsi="Times New Roman" w:cs="Times New Roman"/>
          <w:sz w:val="24"/>
          <w:szCs w:val="24"/>
        </w:rPr>
        <w:t xml:space="preserve">года </w:t>
      </w:r>
      <w:r w:rsidRPr="000865C3">
        <w:rPr>
          <w:rFonts w:ascii="Times New Roman" w:eastAsia="Calibri" w:hAnsi="Times New Roman" w:cs="Times New Roman"/>
          <w:sz w:val="24"/>
          <w:szCs w:val="24"/>
        </w:rPr>
        <w:t xml:space="preserve">проведен Единый день приема граждан, прием вел </w:t>
      </w:r>
      <w:proofErr w:type="spellStart"/>
      <w:r w:rsidRPr="000865C3">
        <w:rPr>
          <w:rFonts w:ascii="Times New Roman" w:eastAsia="Calibri" w:hAnsi="Times New Roman" w:cs="Times New Roman"/>
          <w:sz w:val="24"/>
          <w:szCs w:val="24"/>
        </w:rPr>
        <w:t>Лабинов</w:t>
      </w:r>
      <w:proofErr w:type="spellEnd"/>
      <w:r w:rsidRPr="000865C3">
        <w:rPr>
          <w:rFonts w:ascii="Times New Roman" w:eastAsia="Calibri" w:hAnsi="Times New Roman" w:cs="Times New Roman"/>
          <w:sz w:val="24"/>
          <w:szCs w:val="24"/>
        </w:rPr>
        <w:t xml:space="preserve"> В.В.- Министр сельского и рыбного хозяйства Республики Карелия, с заявлениями обратилось 19 человек. Основные вопросы, по которым обращалась граждане на приемах: жилищные вопросы, вопросы ЖКХ и социального характера.</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На официальном сайте Олонецкого национального муниципального района действует интерактивная страница «Официальный запрос», которая позволяет в дистанционном режиме направить электронное письменное обращение в адрес администрации района.</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Система контроля за внутренним и внешним документооборотом осуществляется в соответствии с действующими федеральными, республиканскими и муниципальными нормативными правовыми актами.</w:t>
      </w:r>
    </w:p>
    <w:p w:rsidR="0075797F" w:rsidRPr="000865C3" w:rsidRDefault="0075797F"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2021 год  издано:</w:t>
      </w:r>
    </w:p>
    <w:p w:rsidR="007A158A" w:rsidRPr="000865C3" w:rsidRDefault="0075797F"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Постановлений</w:t>
      </w:r>
      <w:r w:rsidRPr="000865C3">
        <w:rPr>
          <w:rFonts w:ascii="Times New Roman" w:eastAsia="Calibri" w:hAnsi="Times New Roman" w:cs="Times New Roman"/>
          <w:sz w:val="24"/>
          <w:szCs w:val="24"/>
        </w:rPr>
        <w:t xml:space="preserve"> </w:t>
      </w:r>
      <w:r w:rsidR="00D27EE3" w:rsidRPr="000865C3">
        <w:rPr>
          <w:rFonts w:ascii="Times New Roman" w:eastAsia="Calibri" w:hAnsi="Times New Roman" w:cs="Times New Roman"/>
          <w:sz w:val="24"/>
          <w:szCs w:val="24"/>
        </w:rPr>
        <w:t>–</w:t>
      </w: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1117</w:t>
      </w:r>
      <w:r w:rsidR="00D27EE3" w:rsidRPr="000865C3">
        <w:rPr>
          <w:rFonts w:ascii="Times New Roman" w:eastAsia="Calibri" w:hAnsi="Times New Roman" w:cs="Times New Roman"/>
          <w:sz w:val="24"/>
          <w:szCs w:val="24"/>
        </w:rPr>
        <w:t xml:space="preserve"> (в 2020 году </w:t>
      </w:r>
      <w:r w:rsidR="007A158A" w:rsidRPr="000865C3">
        <w:rPr>
          <w:rFonts w:ascii="Times New Roman" w:eastAsia="Calibri" w:hAnsi="Times New Roman" w:cs="Times New Roman"/>
          <w:sz w:val="24"/>
          <w:szCs w:val="24"/>
        </w:rPr>
        <w:t>1132</w:t>
      </w:r>
      <w:r w:rsidR="00D27EE3" w:rsidRPr="000865C3">
        <w:rPr>
          <w:rFonts w:ascii="Times New Roman" w:eastAsia="Calibri" w:hAnsi="Times New Roman" w:cs="Times New Roman"/>
          <w:sz w:val="24"/>
          <w:szCs w:val="24"/>
        </w:rPr>
        <w:t>);</w:t>
      </w:r>
    </w:p>
    <w:p w:rsidR="007A158A" w:rsidRPr="000865C3" w:rsidRDefault="00D27EE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Распоряжений</w:t>
      </w:r>
      <w:r w:rsidR="007A158A" w:rsidRPr="000865C3">
        <w:rPr>
          <w:rFonts w:ascii="Times New Roman" w:eastAsia="Calibri" w:hAnsi="Times New Roman" w:cs="Times New Roman"/>
          <w:sz w:val="24"/>
          <w:szCs w:val="24"/>
        </w:rPr>
        <w:tab/>
      </w: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828</w:t>
      </w: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755</w:t>
      </w:r>
      <w:r w:rsidRPr="000865C3">
        <w:rPr>
          <w:rFonts w:ascii="Times New Roman" w:eastAsia="Calibri" w:hAnsi="Times New Roman" w:cs="Times New Roman"/>
          <w:sz w:val="24"/>
          <w:szCs w:val="24"/>
        </w:rPr>
        <w:t>);</w:t>
      </w:r>
    </w:p>
    <w:p w:rsidR="007A158A" w:rsidRPr="000865C3" w:rsidRDefault="00D27EE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Распоряжений по личному составу</w:t>
      </w: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ab/>
        <w:t>433</w:t>
      </w: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360</w:t>
      </w:r>
      <w:r w:rsidRPr="000865C3">
        <w:rPr>
          <w:rFonts w:ascii="Times New Roman" w:eastAsia="Calibri" w:hAnsi="Times New Roman" w:cs="Times New Roman"/>
          <w:sz w:val="24"/>
          <w:szCs w:val="24"/>
        </w:rPr>
        <w:t>);</w:t>
      </w:r>
    </w:p>
    <w:p w:rsidR="007A158A" w:rsidRPr="000865C3" w:rsidRDefault="00D27EE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Благодарственных писем</w:t>
      </w:r>
      <w:r w:rsidR="007A158A" w:rsidRPr="000865C3">
        <w:rPr>
          <w:rFonts w:ascii="Times New Roman" w:eastAsia="Calibri" w:hAnsi="Times New Roman" w:cs="Times New Roman"/>
          <w:sz w:val="24"/>
          <w:szCs w:val="24"/>
        </w:rPr>
        <w:tab/>
      </w: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357</w:t>
      </w: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346</w:t>
      </w:r>
      <w:r w:rsidRPr="000865C3">
        <w:rPr>
          <w:rFonts w:ascii="Times New Roman" w:eastAsia="Calibri" w:hAnsi="Times New Roman" w:cs="Times New Roman"/>
          <w:sz w:val="24"/>
          <w:szCs w:val="24"/>
        </w:rPr>
        <w:t>);</w:t>
      </w:r>
    </w:p>
    <w:p w:rsidR="007A158A" w:rsidRPr="000865C3" w:rsidRDefault="00D27EE3"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Почетных грамот</w:t>
      </w: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ab/>
        <w:t>153</w:t>
      </w: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66</w:t>
      </w:r>
      <w:r w:rsidRPr="000865C3">
        <w:rPr>
          <w:rFonts w:ascii="Times New Roman" w:eastAsia="Calibri" w:hAnsi="Times New Roman" w:cs="Times New Roman"/>
          <w:sz w:val="24"/>
          <w:szCs w:val="24"/>
        </w:rPr>
        <w:t>).</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Зарегистрировано: </w:t>
      </w:r>
    </w:p>
    <w:p w:rsidR="007A158A" w:rsidRPr="000865C3" w:rsidRDefault="007A3FBE"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 </w:t>
      </w:r>
      <w:r w:rsidR="007A158A" w:rsidRPr="000865C3">
        <w:rPr>
          <w:rFonts w:ascii="Times New Roman" w:eastAsia="Calibri" w:hAnsi="Times New Roman" w:cs="Times New Roman"/>
          <w:sz w:val="24"/>
          <w:szCs w:val="24"/>
        </w:rPr>
        <w:t>входящей корреспонденции – 11936 единиц (</w:t>
      </w:r>
      <w:r w:rsidR="00D27EE3" w:rsidRPr="000865C3">
        <w:rPr>
          <w:rFonts w:ascii="Times New Roman" w:eastAsia="Calibri" w:hAnsi="Times New Roman" w:cs="Times New Roman"/>
          <w:sz w:val="24"/>
          <w:szCs w:val="24"/>
        </w:rPr>
        <w:t>в 2020 году</w:t>
      </w:r>
      <w:r w:rsidR="007A158A" w:rsidRPr="000865C3">
        <w:rPr>
          <w:rFonts w:ascii="Times New Roman" w:eastAsia="Calibri" w:hAnsi="Times New Roman" w:cs="Times New Roman"/>
          <w:sz w:val="24"/>
          <w:szCs w:val="24"/>
        </w:rPr>
        <w:t xml:space="preserve">  - 12111),</w:t>
      </w:r>
    </w:p>
    <w:p w:rsidR="007A158A" w:rsidRPr="000865C3" w:rsidRDefault="007A158A" w:rsidP="000865C3">
      <w:pPr>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w:t>
      </w:r>
      <w:r w:rsidR="007A3FBE"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исходящей корреспонденции –10712 единиц (10859).</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По состоянию на 01.01.2022 в администрации Олонецкого национального муниципального района работает 50 человек (фактически замещенных ставок 48), из них 44 – муниципальные служащие, 6 - сотрудники администрации, не относящиеся к муниципальным служащим.</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За 2021 год принято 10 человек на работу, уволено 9 человек.</w:t>
      </w:r>
    </w:p>
    <w:p w:rsidR="007A158A" w:rsidRPr="000865C3" w:rsidRDefault="007A158A"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lastRenderedPageBreak/>
        <w:t>По состоянию на 01.01.2022 присвоены первые классные чины 2 муниципальным служащим (в том числе 2 – по результатам квалификационного экзамена), очередные классные чины - 16 муниципальным служащим.</w:t>
      </w:r>
      <w:r w:rsidR="00D27EE3" w:rsidRPr="000865C3">
        <w:rPr>
          <w:rFonts w:ascii="Times New Roman" w:eastAsia="Calibri" w:hAnsi="Times New Roman" w:cs="Times New Roman"/>
          <w:sz w:val="24"/>
          <w:szCs w:val="24"/>
        </w:rPr>
        <w:t xml:space="preserve"> </w:t>
      </w:r>
      <w:r w:rsidRPr="000865C3">
        <w:rPr>
          <w:rFonts w:ascii="Times New Roman" w:eastAsia="Calibri" w:hAnsi="Times New Roman" w:cs="Times New Roman"/>
          <w:sz w:val="24"/>
          <w:szCs w:val="24"/>
        </w:rPr>
        <w:t>21 муниципальный служащий прошел повышение квалификации по 23 программам.</w:t>
      </w:r>
    </w:p>
    <w:p w:rsidR="00001B08" w:rsidRPr="000865C3" w:rsidRDefault="00001B08" w:rsidP="000865C3">
      <w:pPr>
        <w:spacing w:after="0" w:line="240" w:lineRule="auto"/>
        <w:ind w:firstLine="567"/>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57" w:name="_Toc65501935"/>
      <w:r w:rsidRPr="000865C3">
        <w:rPr>
          <w:rFonts w:ascii="Times New Roman" w:hAnsi="Times New Roman"/>
          <w:b/>
          <w:sz w:val="24"/>
          <w:szCs w:val="24"/>
        </w:rPr>
        <w:t>Антикоррупционная деятельность</w:t>
      </w:r>
      <w:bookmarkEnd w:id="57"/>
    </w:p>
    <w:p w:rsidR="00D53A71" w:rsidRPr="000865C3" w:rsidRDefault="00D53A71" w:rsidP="000865C3">
      <w:pPr>
        <w:spacing w:after="0" w:line="240" w:lineRule="auto"/>
        <w:jc w:val="both"/>
        <w:rPr>
          <w:rFonts w:ascii="Times New Roman" w:eastAsia="Calibri" w:hAnsi="Times New Roman" w:cs="Times New Roman"/>
          <w:b/>
          <w:sz w:val="24"/>
          <w:szCs w:val="24"/>
        </w:rPr>
      </w:pP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865C3">
        <w:rPr>
          <w:rFonts w:ascii="Times New Roman" w:eastAsia="Times New Roman" w:hAnsi="Times New Roman" w:cs="Times New Roman"/>
          <w:sz w:val="24"/>
          <w:szCs w:val="24"/>
          <w:lang w:eastAsia="ru-RU"/>
        </w:rPr>
        <w:t>Работа по противодействию коррупции в администрации Олонецкого национального муниципального района осуществляется в соответствии с положениями Федерального закона от 25.12.2008 № 273-ФЗ «О противодействии коррупции», Указом Президента Российской Федерации от 16.08.2021 № 478 "О Национальном плане противодействия коррупции на 2021 - 2024 годы", Законом Республики Карелия от 23.07.2008 № 1227-ЗРК «О противодействии коррупции», другими нормативными актами Республики Карелия и Администрации Олонецкого национального муниципального района.</w:t>
      </w:r>
      <w:proofErr w:type="gramEnd"/>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Постановлением администрации Олонецкого национального муниципального района от 27.09.2021 № 758 утвержден План мероприятий по противодействию коррупции Олонецкого национального муниципального района на 2021 -2024 годы. </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В рамках наделенных полномочий, в целях координации субъектов антикоррупционной деятельности, при администрации района действует Совет по противодействию коррупции в Олонецком национальном муниципальном районе, осуществляющий свою деятельность в соответствии с плановыми и программными мероприятиями. За 2021 год проведено 4 заседания. </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На заседаниях Совета рассмотрены все запланированные вопросы, о проводимой работе по противодействию коррупции на территориях поселений информировали главы поселений, руководители структурных подразделений администрации Олонецкого района информировали о соблюдении законодательства о противодействии коррупции в курируемой сфере.</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Отличительным стало заседание Совета по противодействию коррупции в сентябре, на которое был приглашен специалист Управления по противодействию коррупции Администрации Главы Республики Карелия </w:t>
      </w:r>
      <w:proofErr w:type="spellStart"/>
      <w:r w:rsidRPr="000865C3">
        <w:rPr>
          <w:rFonts w:ascii="Times New Roman" w:eastAsia="Times New Roman" w:hAnsi="Times New Roman" w:cs="Times New Roman"/>
          <w:sz w:val="24"/>
          <w:szCs w:val="24"/>
          <w:lang w:eastAsia="ru-RU"/>
        </w:rPr>
        <w:t>Шевнина</w:t>
      </w:r>
      <w:proofErr w:type="spellEnd"/>
      <w:r w:rsidRPr="000865C3">
        <w:rPr>
          <w:rFonts w:ascii="Times New Roman" w:eastAsia="Times New Roman" w:hAnsi="Times New Roman" w:cs="Times New Roman"/>
          <w:sz w:val="24"/>
          <w:szCs w:val="24"/>
          <w:lang w:eastAsia="ru-RU"/>
        </w:rPr>
        <w:t xml:space="preserve"> Ирина Владимировна с выступлением по вопросу заполнения справок о доходах. На заседании Совета присутствовали муниципальные служащие, главы поселений, а также руководители подведомственных учреждений Олонецкого района. Всего приняли участие в заседании более 50 человек. </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На постоянной основе проводился анализ заявлений и обращений граждан на предмет наличия информации по фактам наличия необоснованного неисполнения (отказа) своих должностных обязанностей и коррупции со стороны муниципальных служащих, за 2021 год таких обращений не поступало.</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2021 году сведения о доходах, об имуществе и обязательствах имущественного характера муниципального служащего, своих супруги (супруга) и несовершеннолетних детей за 2020 год были поданы своевременно всеми муниципальными служащими администрации Олонецкого национального муниципального района. В результате проведения декларационной кампании 2021 года было принято и проанализировано 96 справок, представленных муниципальными служащими администрации Олонецкого района, из них в отношении супругов – 23 справки и в отношении несовершеннолетних детей – 37 справок. Общее количество муниципальных служащих администрации Олонецкого национального муниципального района, представивших сведения о доходах, расходах, об имуществе и обязательствах имущественного характера – 36 человек.</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В мае 2021 года на официальном сайте размещены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в соответствии с действующим законодательством.</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За истекший период 15 муниципальных служащих уведомили о выполнении иной оплачиваемой работы, уведомлений о возникновении конфликта интересов не поступало. Комиссией по соблюдению требований к служебному поведению муниципальных служащих администрации Олонецкого национального муниципального района и урегулированию конфликта интересов в 202</w:t>
      </w:r>
      <w:r w:rsidR="00D93CD0" w:rsidRPr="000865C3">
        <w:rPr>
          <w:rFonts w:ascii="Times New Roman" w:eastAsia="Times New Roman" w:hAnsi="Times New Roman" w:cs="Times New Roman"/>
          <w:sz w:val="24"/>
          <w:szCs w:val="24"/>
          <w:lang w:eastAsia="ru-RU"/>
        </w:rPr>
        <w:t>1</w:t>
      </w:r>
      <w:r w:rsidRPr="000865C3">
        <w:rPr>
          <w:rFonts w:ascii="Times New Roman" w:eastAsia="Times New Roman" w:hAnsi="Times New Roman" w:cs="Times New Roman"/>
          <w:sz w:val="24"/>
          <w:szCs w:val="24"/>
          <w:lang w:eastAsia="ru-RU"/>
        </w:rPr>
        <w:t xml:space="preserve"> году проведено одно заседание.</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lastRenderedPageBreak/>
        <w:t>На заседаниях комиссии по урегулированию конфликта интересов рассматривались вопросы о согласовании трудоустройства бывших муниципальных служащих,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Управлением делами актуализированы нормативные акты в сфере противодействия коррупции, изданы новые.</w:t>
      </w:r>
    </w:p>
    <w:p w:rsidR="007A158A" w:rsidRPr="000865C3" w:rsidRDefault="007A158A" w:rsidP="00086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 xml:space="preserve">Также в рамках реализации программы по противодействию коррупции прошли </w:t>
      </w:r>
      <w:proofErr w:type="gramStart"/>
      <w:r w:rsidRPr="000865C3">
        <w:rPr>
          <w:rFonts w:ascii="Times New Roman" w:eastAsia="Times New Roman" w:hAnsi="Times New Roman" w:cs="Times New Roman"/>
          <w:sz w:val="24"/>
          <w:szCs w:val="24"/>
          <w:lang w:eastAsia="ru-RU"/>
        </w:rPr>
        <w:t>обучение по</w:t>
      </w:r>
      <w:proofErr w:type="gramEnd"/>
      <w:r w:rsidRPr="000865C3">
        <w:rPr>
          <w:rFonts w:ascii="Times New Roman" w:eastAsia="Times New Roman" w:hAnsi="Times New Roman" w:cs="Times New Roman"/>
          <w:sz w:val="24"/>
          <w:szCs w:val="24"/>
          <w:lang w:eastAsia="ru-RU"/>
        </w:rPr>
        <w:t xml:space="preserve"> дополнительной программе повышения квалификации двое муниципальных служащих, в должностные обязанности которых входит участие в противодействие коррупции, а также трое муниципальных служащих – руководители структурных подразделений администрации.</w:t>
      </w:r>
    </w:p>
    <w:p w:rsidR="00D53A71" w:rsidRPr="000865C3" w:rsidRDefault="00D53A71" w:rsidP="000865C3">
      <w:pPr>
        <w:widowControl w:val="0"/>
        <w:tabs>
          <w:tab w:val="left" w:pos="1145"/>
          <w:tab w:val="left" w:pos="2909"/>
          <w:tab w:val="left" w:pos="7690"/>
        </w:tabs>
        <w:autoSpaceDE w:val="0"/>
        <w:autoSpaceDN w:val="0"/>
        <w:adjustRightInd w:val="0"/>
        <w:spacing w:after="0" w:line="240" w:lineRule="auto"/>
        <w:ind w:left="708" w:right="29"/>
        <w:jc w:val="both"/>
        <w:rPr>
          <w:rFonts w:ascii="Times New Roman" w:eastAsia="Calibri"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bCs/>
          <w:color w:val="000000"/>
          <w:sz w:val="24"/>
          <w:szCs w:val="24"/>
          <w:bdr w:val="none" w:sz="0" w:space="0" w:color="auto" w:frame="1"/>
          <w:shd w:val="clear" w:color="auto" w:fill="FFFFFF"/>
        </w:rPr>
      </w:pPr>
      <w:bookmarkStart w:id="58" w:name="_Toc65501936"/>
      <w:r w:rsidRPr="000865C3">
        <w:rPr>
          <w:rFonts w:ascii="Times New Roman" w:hAnsi="Times New Roman"/>
          <w:b/>
          <w:bCs/>
          <w:color w:val="000000"/>
          <w:sz w:val="24"/>
          <w:szCs w:val="24"/>
          <w:bdr w:val="none" w:sz="0" w:space="0" w:color="auto" w:frame="1"/>
          <w:shd w:val="clear" w:color="auto" w:fill="FFFFFF"/>
        </w:rPr>
        <w:t>Юридическое обеспечение деятельности Олонецкого национального муниципального района</w:t>
      </w:r>
      <w:bookmarkEnd w:id="58"/>
    </w:p>
    <w:p w:rsidR="00D53A71" w:rsidRPr="000865C3" w:rsidRDefault="00D53A71" w:rsidP="000865C3">
      <w:pPr>
        <w:spacing w:after="0" w:line="240" w:lineRule="auto"/>
        <w:jc w:val="both"/>
        <w:rPr>
          <w:rFonts w:ascii="Times New Roman" w:eastAsia="Calibri" w:hAnsi="Times New Roman" w:cs="Times New Roman"/>
          <w:b/>
          <w:bCs/>
          <w:color w:val="000000"/>
          <w:sz w:val="24"/>
          <w:szCs w:val="24"/>
          <w:bdr w:val="none" w:sz="0" w:space="0" w:color="auto" w:frame="1"/>
          <w:shd w:val="clear" w:color="auto" w:fill="FFFFFF"/>
        </w:rPr>
      </w:pPr>
    </w:p>
    <w:p w:rsidR="004D48C2" w:rsidRPr="000865C3" w:rsidRDefault="004D48C2"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2021 году </w:t>
      </w:r>
      <w:r w:rsidR="00096C26" w:rsidRPr="000865C3">
        <w:rPr>
          <w:rFonts w:ascii="Times New Roman" w:hAnsi="Times New Roman" w:cs="Times New Roman"/>
          <w:sz w:val="24"/>
          <w:szCs w:val="24"/>
        </w:rPr>
        <w:t>в</w:t>
      </w:r>
      <w:r w:rsidRPr="000865C3">
        <w:rPr>
          <w:rFonts w:ascii="Times New Roman" w:hAnsi="Times New Roman" w:cs="Times New Roman"/>
          <w:sz w:val="24"/>
          <w:szCs w:val="24"/>
        </w:rPr>
        <w:t xml:space="preserve"> судах общей юрисдикции </w:t>
      </w:r>
      <w:r w:rsidR="00096C26" w:rsidRPr="000865C3">
        <w:rPr>
          <w:rFonts w:ascii="Times New Roman" w:hAnsi="Times New Roman" w:cs="Times New Roman"/>
          <w:sz w:val="24"/>
          <w:szCs w:val="24"/>
        </w:rPr>
        <w:t>находилось</w:t>
      </w:r>
      <w:r w:rsidRPr="000865C3">
        <w:rPr>
          <w:rFonts w:ascii="Times New Roman" w:hAnsi="Times New Roman" w:cs="Times New Roman"/>
          <w:sz w:val="24"/>
          <w:szCs w:val="24"/>
        </w:rPr>
        <w:t xml:space="preserve"> 125 дел, по которым администрация </w:t>
      </w:r>
      <w:r w:rsidR="00096C26" w:rsidRPr="000865C3">
        <w:rPr>
          <w:rFonts w:ascii="Times New Roman" w:hAnsi="Times New Roman" w:cs="Times New Roman"/>
          <w:sz w:val="24"/>
          <w:szCs w:val="24"/>
        </w:rPr>
        <w:t xml:space="preserve">Олонецкого национального муниципального района </w:t>
      </w:r>
      <w:r w:rsidRPr="000865C3">
        <w:rPr>
          <w:rFonts w:ascii="Times New Roman" w:hAnsi="Times New Roman" w:cs="Times New Roman"/>
          <w:sz w:val="24"/>
          <w:szCs w:val="24"/>
        </w:rPr>
        <w:t>выступала:</w:t>
      </w:r>
    </w:p>
    <w:p w:rsidR="004D48C2" w:rsidRPr="000865C3" w:rsidRDefault="00096C26" w:rsidP="000865C3">
      <w:pPr>
        <w:spacing w:after="0" w:line="240" w:lineRule="auto"/>
        <w:jc w:val="both"/>
        <w:rPr>
          <w:rFonts w:ascii="Times New Roman" w:hAnsi="Times New Roman" w:cs="Times New Roman"/>
          <w:sz w:val="24"/>
          <w:szCs w:val="24"/>
        </w:rPr>
      </w:pPr>
      <w:proofErr w:type="gramStart"/>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 xml:space="preserve">в качестве заинтересованного лица: 2 дела о прекращении исполнительного производства в связи со смертью должника по взысканию арендной платы за з/у – заявления удовлетворены; 1 дело об изменении способа исполнения решения суда (Мануйлов) - отказано в удовлетворении иска; 2 дела об уменьшении кадастровой стоимости (Иванов, Филиппова) - иски удовлетворены; 4 дела об установлении юридического факта - 1 оставлено без рассмотрения, 3 удовлетворены; </w:t>
      </w:r>
      <w:proofErr w:type="gramEnd"/>
    </w:p>
    <w:p w:rsidR="004D48C2" w:rsidRPr="000865C3" w:rsidRDefault="00096C26" w:rsidP="000865C3">
      <w:pPr>
        <w:spacing w:after="0" w:line="240" w:lineRule="auto"/>
        <w:jc w:val="both"/>
        <w:rPr>
          <w:rFonts w:ascii="Times New Roman" w:hAnsi="Times New Roman" w:cs="Times New Roman"/>
          <w:sz w:val="24"/>
          <w:szCs w:val="24"/>
        </w:rPr>
      </w:pPr>
      <w:proofErr w:type="gramStart"/>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в качестве третьего лица: 1 дело о принудительном обмене жилого помещения (</w:t>
      </w:r>
      <w:proofErr w:type="spellStart"/>
      <w:r w:rsidR="004D48C2" w:rsidRPr="000865C3">
        <w:rPr>
          <w:rFonts w:ascii="Times New Roman" w:hAnsi="Times New Roman" w:cs="Times New Roman"/>
          <w:sz w:val="24"/>
          <w:szCs w:val="24"/>
        </w:rPr>
        <w:t>Дворникова</w:t>
      </w:r>
      <w:proofErr w:type="spellEnd"/>
      <w:r w:rsidR="004D48C2" w:rsidRPr="000865C3">
        <w:rPr>
          <w:rFonts w:ascii="Times New Roman" w:hAnsi="Times New Roman" w:cs="Times New Roman"/>
          <w:sz w:val="24"/>
          <w:szCs w:val="24"/>
        </w:rPr>
        <w:t>) – отказано в удовлетворении иска; 4 дела об установлении границ земельного участка – 1 в производстве суда, 3 удовлетворено; 5 дел о признании права собственности - по 4 делам иски удовлетворены, 1 дело в производстве суда; 4 дела о включении имущества в наследственную массу - иски удовлетворены;</w:t>
      </w:r>
      <w:proofErr w:type="gramEnd"/>
      <w:r w:rsidR="004D48C2" w:rsidRPr="000865C3">
        <w:rPr>
          <w:rFonts w:ascii="Times New Roman" w:hAnsi="Times New Roman" w:cs="Times New Roman"/>
          <w:sz w:val="24"/>
          <w:szCs w:val="24"/>
        </w:rPr>
        <w:t xml:space="preserve"> 1 дело о признании недействительным распоряжения МИЗО - в производстве суда; 1 дело о возмещении причиненного ущерба - иск удовлетворен; 2 дела о признании утратившим право пользования жилым помещением - 1 оставлено без рассмотрения, по 1 иск удовлетворен; 1 дело об освобождении земельного участка - прекращено производство; 1 дело об устранении препятствования пользования имуществом (тропинка в </w:t>
      </w:r>
      <w:proofErr w:type="spellStart"/>
      <w:r w:rsidR="004D48C2" w:rsidRPr="000865C3">
        <w:rPr>
          <w:rFonts w:ascii="Times New Roman" w:hAnsi="Times New Roman" w:cs="Times New Roman"/>
          <w:sz w:val="24"/>
          <w:szCs w:val="24"/>
        </w:rPr>
        <w:t>д</w:t>
      </w:r>
      <w:proofErr w:type="gramStart"/>
      <w:r w:rsidR="004D48C2" w:rsidRPr="000865C3">
        <w:rPr>
          <w:rFonts w:ascii="Times New Roman" w:hAnsi="Times New Roman" w:cs="Times New Roman"/>
          <w:sz w:val="24"/>
          <w:szCs w:val="24"/>
        </w:rPr>
        <w:t>.В</w:t>
      </w:r>
      <w:proofErr w:type="gramEnd"/>
      <w:r w:rsidR="004D48C2" w:rsidRPr="000865C3">
        <w:rPr>
          <w:rFonts w:ascii="Times New Roman" w:hAnsi="Times New Roman" w:cs="Times New Roman"/>
          <w:sz w:val="24"/>
          <w:szCs w:val="24"/>
        </w:rPr>
        <w:t>ерховье</w:t>
      </w:r>
      <w:proofErr w:type="spellEnd"/>
      <w:r w:rsidR="004D48C2" w:rsidRPr="000865C3">
        <w:rPr>
          <w:rFonts w:ascii="Times New Roman" w:hAnsi="Times New Roman" w:cs="Times New Roman"/>
          <w:sz w:val="24"/>
          <w:szCs w:val="24"/>
        </w:rPr>
        <w:t>) - в производстве суда.</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 xml:space="preserve">в качестве истца: 35 дел об уменьшении размера исполнительского сбора по исполнительному производству – 34 иска удовлетворено, 1 в производстве суда; 7 дел о взыскании задолженности и расторжении договора аренды земельного участка - 6 исков удовлетворено, 1 в производстве суда; 1 дело о признании право пользования жилым помещением (к </w:t>
      </w:r>
      <w:proofErr w:type="spellStart"/>
      <w:r w:rsidR="004D48C2" w:rsidRPr="000865C3">
        <w:rPr>
          <w:rFonts w:ascii="Times New Roman" w:hAnsi="Times New Roman" w:cs="Times New Roman"/>
          <w:sz w:val="24"/>
          <w:szCs w:val="24"/>
        </w:rPr>
        <w:t>Яцыно</w:t>
      </w:r>
      <w:proofErr w:type="spellEnd"/>
      <w:r w:rsidR="004D48C2" w:rsidRPr="000865C3">
        <w:rPr>
          <w:rFonts w:ascii="Times New Roman" w:hAnsi="Times New Roman" w:cs="Times New Roman"/>
          <w:sz w:val="24"/>
          <w:szCs w:val="24"/>
        </w:rPr>
        <w:t xml:space="preserve">) - иск удовлетворен; </w:t>
      </w:r>
      <w:proofErr w:type="gramStart"/>
      <w:r w:rsidR="004D48C2" w:rsidRPr="000865C3">
        <w:rPr>
          <w:rFonts w:ascii="Times New Roman" w:hAnsi="Times New Roman" w:cs="Times New Roman"/>
          <w:sz w:val="24"/>
          <w:szCs w:val="24"/>
        </w:rPr>
        <w:t>1 дело о признании бездействием (к ОССП) - в иске отказано; 2 дела о признании права собственности - по 1 иску отказано, 1 в производстве суда; 1 дело о предоставлении отсрочки исполнения решения суда - иск удовлетворен; 1 дело о сносе рекламной конструкции - иск удовлетворен; 1 дело о разъяснении решения суда - в иске отказано.</w:t>
      </w:r>
      <w:proofErr w:type="gramEnd"/>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 xml:space="preserve">в качестве ответчика: 1 дело об </w:t>
      </w:r>
      <w:proofErr w:type="spellStart"/>
      <w:r w:rsidR="004D48C2" w:rsidRPr="000865C3">
        <w:rPr>
          <w:rFonts w:ascii="Times New Roman" w:hAnsi="Times New Roman" w:cs="Times New Roman"/>
          <w:sz w:val="24"/>
          <w:szCs w:val="24"/>
        </w:rPr>
        <w:t>обязании</w:t>
      </w:r>
      <w:proofErr w:type="spellEnd"/>
      <w:r w:rsidR="004D48C2" w:rsidRPr="000865C3">
        <w:rPr>
          <w:rFonts w:ascii="Times New Roman" w:hAnsi="Times New Roman" w:cs="Times New Roman"/>
          <w:sz w:val="24"/>
          <w:szCs w:val="24"/>
        </w:rPr>
        <w:t xml:space="preserve"> совершить определённые действия (Пичугина) – отказано в удовлетворении иска; 2 дела о взыскании материального ущерба, компенсации морального вреда и судебных расходов (Пичугина, Ткач) – отказано в удовлетворении исков; </w:t>
      </w:r>
      <w:proofErr w:type="gramStart"/>
      <w:r w:rsidR="004D48C2" w:rsidRPr="000865C3">
        <w:rPr>
          <w:rFonts w:ascii="Times New Roman" w:hAnsi="Times New Roman" w:cs="Times New Roman"/>
          <w:sz w:val="24"/>
          <w:szCs w:val="24"/>
        </w:rPr>
        <w:t xml:space="preserve">5 дел о признании права собственности (Григорьева, Жернов, </w:t>
      </w:r>
      <w:proofErr w:type="spellStart"/>
      <w:r w:rsidR="004D48C2" w:rsidRPr="000865C3">
        <w:rPr>
          <w:rFonts w:ascii="Times New Roman" w:hAnsi="Times New Roman" w:cs="Times New Roman"/>
          <w:sz w:val="24"/>
          <w:szCs w:val="24"/>
        </w:rPr>
        <w:t>Караков</w:t>
      </w:r>
      <w:proofErr w:type="spellEnd"/>
      <w:r w:rsidR="004D48C2" w:rsidRPr="000865C3">
        <w:rPr>
          <w:rFonts w:ascii="Times New Roman" w:hAnsi="Times New Roman" w:cs="Times New Roman"/>
          <w:sz w:val="24"/>
          <w:szCs w:val="24"/>
        </w:rPr>
        <w:t>, Ильин, Андреева) – по 3 делам иски удовлетворены, по 1 делу иск оставлен без рассмотрения, 1 дело в производстве суда; 2 дела о признании незаконным бездействия (</w:t>
      </w:r>
      <w:proofErr w:type="spellStart"/>
      <w:r w:rsidR="004D48C2" w:rsidRPr="000865C3">
        <w:rPr>
          <w:rFonts w:ascii="Times New Roman" w:hAnsi="Times New Roman" w:cs="Times New Roman"/>
          <w:sz w:val="24"/>
          <w:szCs w:val="24"/>
        </w:rPr>
        <w:t>Сойвио</w:t>
      </w:r>
      <w:proofErr w:type="spellEnd"/>
      <w:r w:rsidR="004D48C2" w:rsidRPr="000865C3">
        <w:rPr>
          <w:rFonts w:ascii="Times New Roman" w:hAnsi="Times New Roman" w:cs="Times New Roman"/>
          <w:sz w:val="24"/>
          <w:szCs w:val="24"/>
        </w:rPr>
        <w:t xml:space="preserve">, Карпенко) – отказано в удовлетворении иска; 1 дело о присуждении </w:t>
      </w:r>
      <w:proofErr w:type="spellStart"/>
      <w:r w:rsidR="004D48C2" w:rsidRPr="000865C3">
        <w:rPr>
          <w:rFonts w:ascii="Times New Roman" w:hAnsi="Times New Roman" w:cs="Times New Roman"/>
          <w:sz w:val="24"/>
          <w:szCs w:val="24"/>
        </w:rPr>
        <w:t>астрента</w:t>
      </w:r>
      <w:proofErr w:type="spellEnd"/>
      <w:r w:rsidR="004D48C2" w:rsidRPr="000865C3">
        <w:rPr>
          <w:rFonts w:ascii="Times New Roman" w:hAnsi="Times New Roman" w:cs="Times New Roman"/>
          <w:sz w:val="24"/>
          <w:szCs w:val="24"/>
        </w:rPr>
        <w:t xml:space="preserve"> за неисполнение обязательств (</w:t>
      </w:r>
      <w:proofErr w:type="spellStart"/>
      <w:r w:rsidR="004D48C2" w:rsidRPr="000865C3">
        <w:rPr>
          <w:rFonts w:ascii="Times New Roman" w:hAnsi="Times New Roman" w:cs="Times New Roman"/>
          <w:sz w:val="24"/>
          <w:szCs w:val="24"/>
        </w:rPr>
        <w:t>Сойвио</w:t>
      </w:r>
      <w:proofErr w:type="spellEnd"/>
      <w:r w:rsidR="004D48C2" w:rsidRPr="000865C3">
        <w:rPr>
          <w:rFonts w:ascii="Times New Roman" w:hAnsi="Times New Roman" w:cs="Times New Roman"/>
          <w:sz w:val="24"/>
          <w:szCs w:val="24"/>
        </w:rPr>
        <w:t>) – отказано в удовлетворении иска;</w:t>
      </w:r>
      <w:proofErr w:type="gramEnd"/>
      <w:r w:rsidR="004D48C2" w:rsidRPr="000865C3">
        <w:rPr>
          <w:rFonts w:ascii="Times New Roman" w:hAnsi="Times New Roman" w:cs="Times New Roman"/>
          <w:sz w:val="24"/>
          <w:szCs w:val="24"/>
        </w:rPr>
        <w:t xml:space="preserve"> </w:t>
      </w:r>
      <w:proofErr w:type="gramStart"/>
      <w:r w:rsidR="004D48C2" w:rsidRPr="000865C3">
        <w:rPr>
          <w:rFonts w:ascii="Times New Roman" w:hAnsi="Times New Roman" w:cs="Times New Roman"/>
          <w:sz w:val="24"/>
          <w:szCs w:val="24"/>
        </w:rPr>
        <w:t xml:space="preserve">13 дел о предоставлении жилья (Петров - инвалид, Родионов, </w:t>
      </w:r>
      <w:proofErr w:type="spellStart"/>
      <w:r w:rsidR="004D48C2" w:rsidRPr="000865C3">
        <w:rPr>
          <w:rFonts w:ascii="Times New Roman" w:hAnsi="Times New Roman" w:cs="Times New Roman"/>
          <w:sz w:val="24"/>
          <w:szCs w:val="24"/>
        </w:rPr>
        <w:t>Панчуев</w:t>
      </w:r>
      <w:proofErr w:type="spellEnd"/>
      <w:r w:rsidR="004D48C2" w:rsidRPr="000865C3">
        <w:rPr>
          <w:rFonts w:ascii="Times New Roman" w:hAnsi="Times New Roman" w:cs="Times New Roman"/>
          <w:sz w:val="24"/>
          <w:szCs w:val="24"/>
        </w:rPr>
        <w:t xml:space="preserve">, Трофимова, </w:t>
      </w:r>
      <w:proofErr w:type="spellStart"/>
      <w:r w:rsidR="004D48C2" w:rsidRPr="000865C3">
        <w:rPr>
          <w:rFonts w:ascii="Times New Roman" w:hAnsi="Times New Roman" w:cs="Times New Roman"/>
          <w:sz w:val="24"/>
          <w:szCs w:val="24"/>
        </w:rPr>
        <w:t>Нугманова</w:t>
      </w:r>
      <w:proofErr w:type="spellEnd"/>
      <w:r w:rsidR="004D48C2" w:rsidRPr="000865C3">
        <w:rPr>
          <w:rFonts w:ascii="Times New Roman" w:hAnsi="Times New Roman" w:cs="Times New Roman"/>
          <w:sz w:val="24"/>
          <w:szCs w:val="24"/>
        </w:rPr>
        <w:t xml:space="preserve">, </w:t>
      </w:r>
      <w:proofErr w:type="spellStart"/>
      <w:r w:rsidR="004D48C2" w:rsidRPr="000865C3">
        <w:rPr>
          <w:rFonts w:ascii="Times New Roman" w:hAnsi="Times New Roman" w:cs="Times New Roman"/>
          <w:sz w:val="24"/>
          <w:szCs w:val="24"/>
        </w:rPr>
        <w:t>Кинниев</w:t>
      </w:r>
      <w:proofErr w:type="spellEnd"/>
      <w:r w:rsidR="004D48C2" w:rsidRPr="000865C3">
        <w:rPr>
          <w:rFonts w:ascii="Times New Roman" w:hAnsi="Times New Roman" w:cs="Times New Roman"/>
          <w:sz w:val="24"/>
          <w:szCs w:val="24"/>
        </w:rPr>
        <w:t xml:space="preserve">, </w:t>
      </w:r>
      <w:proofErr w:type="spellStart"/>
      <w:r w:rsidR="004D48C2" w:rsidRPr="000865C3">
        <w:rPr>
          <w:rFonts w:ascii="Times New Roman" w:hAnsi="Times New Roman" w:cs="Times New Roman"/>
          <w:sz w:val="24"/>
          <w:szCs w:val="24"/>
        </w:rPr>
        <w:t>Плюстин</w:t>
      </w:r>
      <w:proofErr w:type="spellEnd"/>
      <w:r w:rsidR="004D48C2" w:rsidRPr="000865C3">
        <w:rPr>
          <w:rFonts w:ascii="Times New Roman" w:hAnsi="Times New Roman" w:cs="Times New Roman"/>
          <w:sz w:val="24"/>
          <w:szCs w:val="24"/>
        </w:rPr>
        <w:t xml:space="preserve">, </w:t>
      </w:r>
      <w:proofErr w:type="spellStart"/>
      <w:r w:rsidR="004D48C2" w:rsidRPr="000865C3">
        <w:rPr>
          <w:rFonts w:ascii="Times New Roman" w:hAnsi="Times New Roman" w:cs="Times New Roman"/>
          <w:sz w:val="24"/>
          <w:szCs w:val="24"/>
        </w:rPr>
        <w:t>Матисова</w:t>
      </w:r>
      <w:proofErr w:type="spellEnd"/>
      <w:r w:rsidR="004D48C2" w:rsidRPr="000865C3">
        <w:rPr>
          <w:rFonts w:ascii="Times New Roman" w:hAnsi="Times New Roman" w:cs="Times New Roman"/>
          <w:sz w:val="24"/>
          <w:szCs w:val="24"/>
        </w:rPr>
        <w:t xml:space="preserve"> - дети-сироты, Егоров, Пастушенко, Синильникова, </w:t>
      </w:r>
      <w:proofErr w:type="spellStart"/>
      <w:r w:rsidR="004D48C2" w:rsidRPr="000865C3">
        <w:rPr>
          <w:rFonts w:ascii="Times New Roman" w:hAnsi="Times New Roman" w:cs="Times New Roman"/>
          <w:sz w:val="24"/>
          <w:szCs w:val="24"/>
        </w:rPr>
        <w:t>Куцебо</w:t>
      </w:r>
      <w:proofErr w:type="spellEnd"/>
      <w:r w:rsidR="004D48C2" w:rsidRPr="000865C3">
        <w:rPr>
          <w:rFonts w:ascii="Times New Roman" w:hAnsi="Times New Roman" w:cs="Times New Roman"/>
          <w:sz w:val="24"/>
          <w:szCs w:val="24"/>
        </w:rPr>
        <w:t xml:space="preserve">, </w:t>
      </w:r>
      <w:proofErr w:type="spellStart"/>
      <w:r w:rsidR="004D48C2" w:rsidRPr="000865C3">
        <w:rPr>
          <w:rFonts w:ascii="Times New Roman" w:hAnsi="Times New Roman" w:cs="Times New Roman"/>
          <w:sz w:val="24"/>
          <w:szCs w:val="24"/>
        </w:rPr>
        <w:t>Игнатенков</w:t>
      </w:r>
      <w:proofErr w:type="spellEnd"/>
      <w:r w:rsidR="004D48C2" w:rsidRPr="000865C3">
        <w:rPr>
          <w:rFonts w:ascii="Times New Roman" w:hAnsi="Times New Roman" w:cs="Times New Roman"/>
          <w:sz w:val="24"/>
          <w:szCs w:val="24"/>
        </w:rPr>
        <w:t xml:space="preserve">) – по 12 делам иски удовлетворены (по 1 делу (Егоров) отменено решение судом кассационной инстанции) (по 2 делам (Синильникова, </w:t>
      </w:r>
      <w:proofErr w:type="spellStart"/>
      <w:r w:rsidR="004D48C2" w:rsidRPr="000865C3">
        <w:rPr>
          <w:rFonts w:ascii="Times New Roman" w:hAnsi="Times New Roman" w:cs="Times New Roman"/>
          <w:sz w:val="24"/>
          <w:szCs w:val="24"/>
        </w:rPr>
        <w:t>Куцебо</w:t>
      </w:r>
      <w:proofErr w:type="spellEnd"/>
      <w:r w:rsidR="004D48C2" w:rsidRPr="000865C3">
        <w:rPr>
          <w:rFonts w:ascii="Times New Roman" w:hAnsi="Times New Roman" w:cs="Times New Roman"/>
          <w:sz w:val="24"/>
          <w:szCs w:val="24"/>
        </w:rPr>
        <w:t>) отменено решение судом апелляционной инстанции), 1 дело (</w:t>
      </w:r>
      <w:proofErr w:type="spellStart"/>
      <w:r w:rsidR="004D48C2" w:rsidRPr="000865C3">
        <w:rPr>
          <w:rFonts w:ascii="Times New Roman" w:hAnsi="Times New Roman" w:cs="Times New Roman"/>
          <w:sz w:val="24"/>
          <w:szCs w:val="24"/>
        </w:rPr>
        <w:t>Игнатенков</w:t>
      </w:r>
      <w:proofErr w:type="spellEnd"/>
      <w:r w:rsidR="004D48C2" w:rsidRPr="000865C3">
        <w:rPr>
          <w:rFonts w:ascii="Times New Roman" w:hAnsi="Times New Roman" w:cs="Times New Roman"/>
          <w:sz w:val="24"/>
          <w:szCs w:val="24"/>
        </w:rPr>
        <w:t>) - отказано в иске;</w:t>
      </w:r>
      <w:proofErr w:type="gramEnd"/>
      <w:r w:rsidR="004D48C2" w:rsidRPr="000865C3">
        <w:rPr>
          <w:rFonts w:ascii="Times New Roman" w:hAnsi="Times New Roman" w:cs="Times New Roman"/>
          <w:sz w:val="24"/>
          <w:szCs w:val="24"/>
        </w:rPr>
        <w:t xml:space="preserve"> </w:t>
      </w:r>
      <w:proofErr w:type="gramStart"/>
      <w:r w:rsidR="004D48C2" w:rsidRPr="000865C3">
        <w:rPr>
          <w:rFonts w:ascii="Times New Roman" w:hAnsi="Times New Roman" w:cs="Times New Roman"/>
          <w:sz w:val="24"/>
          <w:szCs w:val="24"/>
        </w:rPr>
        <w:t>1 дело о признании жилого дома многоквартирным и признании права собственности на квартиры - иск удовлетворён (</w:t>
      </w:r>
      <w:proofErr w:type="spellStart"/>
      <w:r w:rsidR="004D48C2" w:rsidRPr="000865C3">
        <w:rPr>
          <w:rFonts w:ascii="Times New Roman" w:hAnsi="Times New Roman" w:cs="Times New Roman"/>
          <w:sz w:val="24"/>
          <w:szCs w:val="24"/>
        </w:rPr>
        <w:t>Шуть</w:t>
      </w:r>
      <w:proofErr w:type="spellEnd"/>
      <w:r w:rsidR="004D48C2" w:rsidRPr="000865C3">
        <w:rPr>
          <w:rFonts w:ascii="Times New Roman" w:hAnsi="Times New Roman" w:cs="Times New Roman"/>
          <w:sz w:val="24"/>
          <w:szCs w:val="24"/>
        </w:rPr>
        <w:t xml:space="preserve">, </w:t>
      </w:r>
      <w:proofErr w:type="spellStart"/>
      <w:r w:rsidR="004D48C2" w:rsidRPr="000865C3">
        <w:rPr>
          <w:rFonts w:ascii="Times New Roman" w:hAnsi="Times New Roman" w:cs="Times New Roman"/>
          <w:sz w:val="24"/>
          <w:szCs w:val="24"/>
        </w:rPr>
        <w:lastRenderedPageBreak/>
        <w:t>Ниеми</w:t>
      </w:r>
      <w:proofErr w:type="spellEnd"/>
      <w:r w:rsidR="004D48C2" w:rsidRPr="000865C3">
        <w:rPr>
          <w:rFonts w:ascii="Times New Roman" w:hAnsi="Times New Roman" w:cs="Times New Roman"/>
          <w:sz w:val="24"/>
          <w:szCs w:val="24"/>
        </w:rPr>
        <w:t>); 2 наследственных дела (Ларионова, Иевлев) - иски удовлетворены; 1 дело о возмещении ущерба (Ананьева) - иск удовлетворен; 1 дело о признании права собственности (Маркова) - иск удовлетворен; 1 дело об установлении и признании сервитута (</w:t>
      </w:r>
      <w:proofErr w:type="spellStart"/>
      <w:r w:rsidR="004D48C2" w:rsidRPr="000865C3">
        <w:rPr>
          <w:rFonts w:ascii="Times New Roman" w:hAnsi="Times New Roman" w:cs="Times New Roman"/>
          <w:sz w:val="24"/>
          <w:szCs w:val="24"/>
        </w:rPr>
        <w:t>Майданчук</w:t>
      </w:r>
      <w:proofErr w:type="spellEnd"/>
      <w:r w:rsidR="004D48C2" w:rsidRPr="000865C3">
        <w:rPr>
          <w:rFonts w:ascii="Times New Roman" w:hAnsi="Times New Roman" w:cs="Times New Roman"/>
          <w:sz w:val="24"/>
          <w:szCs w:val="24"/>
        </w:rPr>
        <w:t xml:space="preserve">, </w:t>
      </w:r>
      <w:proofErr w:type="spellStart"/>
      <w:r w:rsidR="004D48C2" w:rsidRPr="000865C3">
        <w:rPr>
          <w:rFonts w:ascii="Times New Roman" w:hAnsi="Times New Roman" w:cs="Times New Roman"/>
          <w:sz w:val="24"/>
          <w:szCs w:val="24"/>
        </w:rPr>
        <w:t>Загорская</w:t>
      </w:r>
      <w:proofErr w:type="spellEnd"/>
      <w:r w:rsidR="004D48C2" w:rsidRPr="000865C3">
        <w:rPr>
          <w:rFonts w:ascii="Times New Roman" w:hAnsi="Times New Roman" w:cs="Times New Roman"/>
          <w:sz w:val="24"/>
          <w:szCs w:val="24"/>
        </w:rPr>
        <w:t>, Ефимова) - в иске отказано;</w:t>
      </w:r>
      <w:proofErr w:type="gramEnd"/>
      <w:r w:rsidR="004D48C2" w:rsidRPr="000865C3">
        <w:rPr>
          <w:rFonts w:ascii="Times New Roman" w:hAnsi="Times New Roman" w:cs="Times New Roman"/>
          <w:sz w:val="24"/>
          <w:szCs w:val="24"/>
        </w:rPr>
        <w:t xml:space="preserve"> 1 дело об оспаривании акта проверки земельного контроля (Баранова) - иск удовлетворен; 1 дело о взыскании суммы за несвоевременное исполнение судебного решения (Мануйлов) - иск удовлетворен частично, присуждено взыскать 50 тысяч рублей; 2 дела о предоставлении жилья (</w:t>
      </w:r>
      <w:proofErr w:type="spellStart"/>
      <w:r w:rsidR="004D48C2" w:rsidRPr="000865C3">
        <w:rPr>
          <w:rFonts w:ascii="Times New Roman" w:hAnsi="Times New Roman" w:cs="Times New Roman"/>
          <w:sz w:val="24"/>
          <w:szCs w:val="24"/>
        </w:rPr>
        <w:t>Матчиева</w:t>
      </w:r>
      <w:proofErr w:type="spellEnd"/>
      <w:r w:rsidR="004D48C2" w:rsidRPr="000865C3">
        <w:rPr>
          <w:rFonts w:ascii="Times New Roman" w:hAnsi="Times New Roman" w:cs="Times New Roman"/>
          <w:sz w:val="24"/>
          <w:szCs w:val="24"/>
        </w:rPr>
        <w:t xml:space="preserve">, </w:t>
      </w:r>
      <w:proofErr w:type="spellStart"/>
      <w:r w:rsidR="004D48C2" w:rsidRPr="000865C3">
        <w:rPr>
          <w:rFonts w:ascii="Times New Roman" w:hAnsi="Times New Roman" w:cs="Times New Roman"/>
          <w:sz w:val="24"/>
          <w:szCs w:val="24"/>
        </w:rPr>
        <w:t>Чубриева</w:t>
      </w:r>
      <w:proofErr w:type="spellEnd"/>
      <w:r w:rsidR="004D48C2" w:rsidRPr="000865C3">
        <w:rPr>
          <w:rFonts w:ascii="Times New Roman" w:hAnsi="Times New Roman" w:cs="Times New Roman"/>
          <w:sz w:val="24"/>
          <w:szCs w:val="24"/>
        </w:rPr>
        <w:t>) - в иске отказано; 2 дела о признании муниципального правового акта недействительным (Баранова, Кривицкая) - по 1 (Баранова) иск удовлетворен, по 1 (Кривицкая) отменено решение судом апелляционной инстанции; 1 дело об оспаривании муниципального правового акта (</w:t>
      </w:r>
      <w:proofErr w:type="spellStart"/>
      <w:r w:rsidR="004D48C2" w:rsidRPr="000865C3">
        <w:rPr>
          <w:rFonts w:ascii="Times New Roman" w:hAnsi="Times New Roman" w:cs="Times New Roman"/>
          <w:sz w:val="24"/>
          <w:szCs w:val="24"/>
        </w:rPr>
        <w:t>Гарновская</w:t>
      </w:r>
      <w:proofErr w:type="spellEnd"/>
      <w:r w:rsidR="004D48C2" w:rsidRPr="000865C3">
        <w:rPr>
          <w:rFonts w:ascii="Times New Roman" w:hAnsi="Times New Roman" w:cs="Times New Roman"/>
          <w:sz w:val="24"/>
          <w:szCs w:val="24"/>
        </w:rPr>
        <w:t>) - иск удовлетворен (направлена кассационная жалоба).</w:t>
      </w:r>
    </w:p>
    <w:p w:rsidR="004D48C2" w:rsidRPr="000865C3" w:rsidRDefault="004D48C2"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Рассмотрение судьями протоколов ГИБДД:</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 xml:space="preserve">6 дел: по 2 наложен штраф в размере 100 тысяч рублей (освещение по </w:t>
      </w:r>
      <w:proofErr w:type="spellStart"/>
      <w:r w:rsidR="004D48C2" w:rsidRPr="000865C3">
        <w:rPr>
          <w:rFonts w:ascii="Times New Roman" w:hAnsi="Times New Roman" w:cs="Times New Roman"/>
          <w:sz w:val="24"/>
          <w:szCs w:val="24"/>
        </w:rPr>
        <w:t>ул</w:t>
      </w:r>
      <w:proofErr w:type="gramStart"/>
      <w:r w:rsidR="004D48C2" w:rsidRPr="000865C3">
        <w:rPr>
          <w:rFonts w:ascii="Times New Roman" w:hAnsi="Times New Roman" w:cs="Times New Roman"/>
          <w:sz w:val="24"/>
          <w:szCs w:val="24"/>
        </w:rPr>
        <w:t>.У</w:t>
      </w:r>
      <w:proofErr w:type="gramEnd"/>
      <w:r w:rsidR="004D48C2" w:rsidRPr="000865C3">
        <w:rPr>
          <w:rFonts w:ascii="Times New Roman" w:hAnsi="Times New Roman" w:cs="Times New Roman"/>
          <w:sz w:val="24"/>
          <w:szCs w:val="24"/>
        </w:rPr>
        <w:t>рицкого</w:t>
      </w:r>
      <w:proofErr w:type="spellEnd"/>
      <w:r w:rsidR="004D48C2" w:rsidRPr="000865C3">
        <w:rPr>
          <w:rFonts w:ascii="Times New Roman" w:hAnsi="Times New Roman" w:cs="Times New Roman"/>
          <w:sz w:val="24"/>
          <w:szCs w:val="24"/>
        </w:rPr>
        <w:t xml:space="preserve">, отсутствие тротуаров на </w:t>
      </w:r>
      <w:proofErr w:type="spellStart"/>
      <w:r w:rsidR="004D48C2" w:rsidRPr="000865C3">
        <w:rPr>
          <w:rFonts w:ascii="Times New Roman" w:hAnsi="Times New Roman" w:cs="Times New Roman"/>
          <w:sz w:val="24"/>
          <w:szCs w:val="24"/>
        </w:rPr>
        <w:t>ул.Карла</w:t>
      </w:r>
      <w:proofErr w:type="spellEnd"/>
      <w:r w:rsidR="004D48C2" w:rsidRPr="000865C3">
        <w:rPr>
          <w:rFonts w:ascii="Times New Roman" w:hAnsi="Times New Roman" w:cs="Times New Roman"/>
          <w:sz w:val="24"/>
          <w:szCs w:val="24"/>
        </w:rPr>
        <w:t xml:space="preserve"> Либкнехта); 1 дело (разметка по ул. Пушкина) - отменено апелляционным судом; 1 дело прекращено в связи с истечением срока давности привлечения к административной ответственности (по не уборке улиц в зимнее время); по 1 делу наложен штраф в размере 100 тысяч рублей (люк по ул. Пушкина) - судом апелляционной инстанции оставлено в силе, направлена кассационная жалоба; по 1 делу наложен штраф в размере 100 тысяч рублей (выбоины в асфальтовом покрытии в </w:t>
      </w:r>
      <w:proofErr w:type="spellStart"/>
      <w:r w:rsidR="004D48C2" w:rsidRPr="000865C3">
        <w:rPr>
          <w:rFonts w:ascii="Times New Roman" w:hAnsi="Times New Roman" w:cs="Times New Roman"/>
          <w:sz w:val="24"/>
          <w:szCs w:val="24"/>
        </w:rPr>
        <w:t>д</w:t>
      </w:r>
      <w:proofErr w:type="gramStart"/>
      <w:r w:rsidR="004D48C2" w:rsidRPr="000865C3">
        <w:rPr>
          <w:rFonts w:ascii="Times New Roman" w:hAnsi="Times New Roman" w:cs="Times New Roman"/>
          <w:sz w:val="24"/>
          <w:szCs w:val="24"/>
        </w:rPr>
        <w:t>.Р</w:t>
      </w:r>
      <w:proofErr w:type="gramEnd"/>
      <w:r w:rsidR="004D48C2" w:rsidRPr="000865C3">
        <w:rPr>
          <w:rFonts w:ascii="Times New Roman" w:hAnsi="Times New Roman" w:cs="Times New Roman"/>
          <w:sz w:val="24"/>
          <w:szCs w:val="24"/>
        </w:rPr>
        <w:t>ыпушкалицы</w:t>
      </w:r>
      <w:proofErr w:type="spellEnd"/>
      <w:r w:rsidR="004D48C2" w:rsidRPr="000865C3">
        <w:rPr>
          <w:rFonts w:ascii="Times New Roman" w:hAnsi="Times New Roman" w:cs="Times New Roman"/>
          <w:sz w:val="24"/>
          <w:szCs w:val="24"/>
        </w:rPr>
        <w:t xml:space="preserve">) - обжаловано в кассационную инстанцию; 1 дело прекращено за отсутствием события правонарушения (ямы в </w:t>
      </w:r>
      <w:proofErr w:type="spellStart"/>
      <w:r w:rsidR="004D48C2" w:rsidRPr="000865C3">
        <w:rPr>
          <w:rFonts w:ascii="Times New Roman" w:hAnsi="Times New Roman" w:cs="Times New Roman"/>
          <w:sz w:val="24"/>
          <w:szCs w:val="24"/>
        </w:rPr>
        <w:t>д.Верховье</w:t>
      </w:r>
      <w:proofErr w:type="spellEnd"/>
      <w:r w:rsidR="004D48C2" w:rsidRPr="000865C3">
        <w:rPr>
          <w:rFonts w:ascii="Times New Roman" w:hAnsi="Times New Roman" w:cs="Times New Roman"/>
          <w:sz w:val="24"/>
          <w:szCs w:val="24"/>
        </w:rPr>
        <w:t xml:space="preserve"> по </w:t>
      </w:r>
      <w:proofErr w:type="spellStart"/>
      <w:r w:rsidR="004D48C2" w:rsidRPr="000865C3">
        <w:rPr>
          <w:rFonts w:ascii="Times New Roman" w:hAnsi="Times New Roman" w:cs="Times New Roman"/>
          <w:sz w:val="24"/>
          <w:szCs w:val="24"/>
        </w:rPr>
        <w:t>ул.Новая</w:t>
      </w:r>
      <w:proofErr w:type="spellEnd"/>
      <w:r w:rsidR="004D48C2" w:rsidRPr="000865C3">
        <w:rPr>
          <w:rFonts w:ascii="Times New Roman" w:hAnsi="Times New Roman" w:cs="Times New Roman"/>
          <w:sz w:val="24"/>
          <w:szCs w:val="24"/>
        </w:rPr>
        <w:t>).</w:t>
      </w:r>
    </w:p>
    <w:p w:rsidR="004D48C2" w:rsidRPr="000865C3" w:rsidRDefault="00096C26"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w:t>
      </w:r>
      <w:r w:rsidR="004D48C2" w:rsidRPr="000865C3">
        <w:rPr>
          <w:rFonts w:ascii="Times New Roman" w:hAnsi="Times New Roman" w:cs="Times New Roman"/>
          <w:sz w:val="24"/>
          <w:szCs w:val="24"/>
        </w:rPr>
        <w:t>Арбитражный суд Республики Карелия</w:t>
      </w:r>
      <w:r w:rsidRPr="000865C3">
        <w:rPr>
          <w:rFonts w:ascii="Times New Roman" w:hAnsi="Times New Roman" w:cs="Times New Roman"/>
          <w:sz w:val="24"/>
          <w:szCs w:val="24"/>
        </w:rPr>
        <w:t xml:space="preserve"> в 2021 году рассматривалось </w:t>
      </w:r>
      <w:r w:rsidR="004D48C2" w:rsidRPr="000865C3">
        <w:rPr>
          <w:rFonts w:ascii="Times New Roman" w:hAnsi="Times New Roman" w:cs="Times New Roman"/>
          <w:sz w:val="24"/>
          <w:szCs w:val="24"/>
        </w:rPr>
        <w:t xml:space="preserve">10 дел: </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АО «Единый расчётный центр РК» к АОНМР (взыскание задолженности 5</w:t>
      </w: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459</w:t>
      </w:r>
      <w:r w:rsidRPr="000865C3">
        <w:rPr>
          <w:rFonts w:ascii="Times New Roman" w:hAnsi="Times New Roman" w:cs="Times New Roman"/>
          <w:sz w:val="24"/>
          <w:szCs w:val="24"/>
        </w:rPr>
        <w:t>,</w:t>
      </w:r>
      <w:r w:rsidR="004D48C2" w:rsidRPr="000865C3">
        <w:rPr>
          <w:rFonts w:ascii="Times New Roman" w:hAnsi="Times New Roman" w:cs="Times New Roman"/>
          <w:sz w:val="24"/>
          <w:szCs w:val="24"/>
        </w:rPr>
        <w:t xml:space="preserve">5 </w:t>
      </w:r>
      <w:r w:rsidRPr="000865C3">
        <w:rPr>
          <w:rFonts w:ascii="Times New Roman" w:hAnsi="Times New Roman" w:cs="Times New Roman"/>
          <w:sz w:val="24"/>
          <w:szCs w:val="24"/>
        </w:rPr>
        <w:t xml:space="preserve">тысяч </w:t>
      </w:r>
      <w:r w:rsidR="004D48C2" w:rsidRPr="000865C3">
        <w:rPr>
          <w:rFonts w:ascii="Times New Roman" w:hAnsi="Times New Roman" w:cs="Times New Roman"/>
          <w:sz w:val="24"/>
          <w:szCs w:val="24"/>
        </w:rPr>
        <w:t>руб</w:t>
      </w:r>
      <w:r w:rsidRPr="000865C3">
        <w:rPr>
          <w:rFonts w:ascii="Times New Roman" w:hAnsi="Times New Roman" w:cs="Times New Roman"/>
          <w:sz w:val="24"/>
          <w:szCs w:val="24"/>
        </w:rPr>
        <w:t>лей</w:t>
      </w:r>
      <w:r w:rsidR="004D48C2" w:rsidRPr="000865C3">
        <w:rPr>
          <w:rFonts w:ascii="Times New Roman" w:hAnsi="Times New Roman" w:cs="Times New Roman"/>
          <w:sz w:val="24"/>
          <w:szCs w:val="24"/>
        </w:rPr>
        <w:t>) – иск удовлетворён на 1</w:t>
      </w: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882</w:t>
      </w:r>
      <w:r w:rsidRPr="000865C3">
        <w:rPr>
          <w:rFonts w:ascii="Times New Roman" w:hAnsi="Times New Roman" w:cs="Times New Roman"/>
          <w:sz w:val="24"/>
          <w:szCs w:val="24"/>
        </w:rPr>
        <w:t>,</w:t>
      </w:r>
      <w:r w:rsidR="004D48C2" w:rsidRPr="000865C3">
        <w:rPr>
          <w:rFonts w:ascii="Times New Roman" w:hAnsi="Times New Roman" w:cs="Times New Roman"/>
          <w:sz w:val="24"/>
          <w:szCs w:val="24"/>
        </w:rPr>
        <w:t>2</w:t>
      </w:r>
      <w:r w:rsidRPr="000865C3">
        <w:rPr>
          <w:rFonts w:ascii="Times New Roman" w:hAnsi="Times New Roman" w:cs="Times New Roman"/>
          <w:sz w:val="24"/>
          <w:szCs w:val="24"/>
        </w:rPr>
        <w:t xml:space="preserve"> тысячи</w:t>
      </w:r>
      <w:r w:rsidR="004D48C2"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D48C2" w:rsidRPr="000865C3">
        <w:rPr>
          <w:rFonts w:ascii="Times New Roman" w:hAnsi="Times New Roman" w:cs="Times New Roman"/>
          <w:sz w:val="24"/>
          <w:szCs w:val="24"/>
        </w:rPr>
        <w:t>;</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АО «Единый расчётный центр РК» к АОНМР (взыскание задолженности 1</w:t>
      </w: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828</w:t>
      </w:r>
      <w:r w:rsidRPr="000865C3">
        <w:rPr>
          <w:rFonts w:ascii="Times New Roman" w:hAnsi="Times New Roman" w:cs="Times New Roman"/>
          <w:sz w:val="24"/>
          <w:szCs w:val="24"/>
        </w:rPr>
        <w:t>,1 тысяч</w:t>
      </w:r>
      <w:r w:rsidR="004D48C2"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D48C2" w:rsidRPr="000865C3">
        <w:rPr>
          <w:rFonts w:ascii="Times New Roman" w:hAnsi="Times New Roman" w:cs="Times New Roman"/>
          <w:sz w:val="24"/>
          <w:szCs w:val="24"/>
        </w:rPr>
        <w:t>) – иск удовлетворён на 1828</w:t>
      </w:r>
      <w:r w:rsidRPr="000865C3">
        <w:rPr>
          <w:rFonts w:ascii="Times New Roman" w:hAnsi="Times New Roman" w:cs="Times New Roman"/>
          <w:sz w:val="24"/>
          <w:szCs w:val="24"/>
        </w:rPr>
        <w:t>,1 тысяч</w:t>
      </w:r>
      <w:r w:rsidR="004D48C2"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D48C2" w:rsidRPr="000865C3">
        <w:rPr>
          <w:rFonts w:ascii="Times New Roman" w:hAnsi="Times New Roman" w:cs="Times New Roman"/>
          <w:sz w:val="24"/>
          <w:szCs w:val="24"/>
        </w:rPr>
        <w:t>;</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МИФНС №5 по РК к АОНМР (взыскание задолженности 2</w:t>
      </w:r>
      <w:r w:rsidRPr="000865C3">
        <w:rPr>
          <w:rFonts w:ascii="Times New Roman" w:hAnsi="Times New Roman" w:cs="Times New Roman"/>
          <w:sz w:val="24"/>
          <w:szCs w:val="24"/>
        </w:rPr>
        <w:t>,</w:t>
      </w:r>
      <w:r w:rsidR="004D48C2" w:rsidRPr="000865C3">
        <w:rPr>
          <w:rFonts w:ascii="Times New Roman" w:hAnsi="Times New Roman" w:cs="Times New Roman"/>
          <w:sz w:val="24"/>
          <w:szCs w:val="24"/>
        </w:rPr>
        <w:t>7</w:t>
      </w:r>
      <w:r w:rsidRPr="000865C3">
        <w:rPr>
          <w:rFonts w:ascii="Times New Roman" w:hAnsi="Times New Roman" w:cs="Times New Roman"/>
          <w:sz w:val="24"/>
          <w:szCs w:val="24"/>
        </w:rPr>
        <w:t xml:space="preserve"> тысяч</w:t>
      </w:r>
      <w:r w:rsidR="004D48C2"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D48C2" w:rsidRPr="000865C3">
        <w:rPr>
          <w:rFonts w:ascii="Times New Roman" w:hAnsi="Times New Roman" w:cs="Times New Roman"/>
          <w:sz w:val="24"/>
          <w:szCs w:val="24"/>
        </w:rPr>
        <w:t>) – отказано в удовлетворении иска;</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АОНМР к ООО «Агрофирма «</w:t>
      </w:r>
      <w:proofErr w:type="spellStart"/>
      <w:r w:rsidR="004D48C2" w:rsidRPr="000865C3">
        <w:rPr>
          <w:rFonts w:ascii="Times New Roman" w:hAnsi="Times New Roman" w:cs="Times New Roman"/>
          <w:sz w:val="24"/>
          <w:szCs w:val="24"/>
        </w:rPr>
        <w:t>Тукса</w:t>
      </w:r>
      <w:proofErr w:type="spellEnd"/>
      <w:r w:rsidR="004D48C2" w:rsidRPr="000865C3">
        <w:rPr>
          <w:rFonts w:ascii="Times New Roman" w:hAnsi="Times New Roman" w:cs="Times New Roman"/>
          <w:sz w:val="24"/>
          <w:szCs w:val="24"/>
        </w:rPr>
        <w:t xml:space="preserve">» о расторжении договора аренды земельного участка  – иск удовлетворён; </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ООО «УК «Олонецкое домоуправление» к АОНМР (взыскание задолженности 186</w:t>
      </w:r>
      <w:r w:rsidRPr="000865C3">
        <w:rPr>
          <w:rFonts w:ascii="Times New Roman" w:hAnsi="Times New Roman" w:cs="Times New Roman"/>
          <w:sz w:val="24"/>
          <w:szCs w:val="24"/>
        </w:rPr>
        <w:t>,</w:t>
      </w:r>
      <w:r w:rsidR="004D48C2" w:rsidRPr="000865C3">
        <w:rPr>
          <w:rFonts w:ascii="Times New Roman" w:hAnsi="Times New Roman" w:cs="Times New Roman"/>
          <w:sz w:val="24"/>
          <w:szCs w:val="24"/>
        </w:rPr>
        <w:t>7</w:t>
      </w:r>
      <w:r w:rsidRPr="000865C3">
        <w:rPr>
          <w:rFonts w:ascii="Times New Roman" w:hAnsi="Times New Roman" w:cs="Times New Roman"/>
          <w:sz w:val="24"/>
          <w:szCs w:val="24"/>
        </w:rPr>
        <w:t xml:space="preserve"> тысяч</w:t>
      </w:r>
      <w:r w:rsidR="004D48C2"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D48C2" w:rsidRPr="000865C3">
        <w:rPr>
          <w:rFonts w:ascii="Times New Roman" w:hAnsi="Times New Roman" w:cs="Times New Roman"/>
          <w:sz w:val="24"/>
          <w:szCs w:val="24"/>
        </w:rPr>
        <w:t>) – в производстве суда;</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ООО «ВКО» к АОНМР о признании недействительным решения об одностороннем отказе от исполнения договора – в производстве суда;</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АО «Единый расчётный центр РК» к АОНМР (взыскание задолженности 527</w:t>
      </w:r>
      <w:r w:rsidRPr="000865C3">
        <w:rPr>
          <w:rFonts w:ascii="Times New Roman" w:hAnsi="Times New Roman" w:cs="Times New Roman"/>
          <w:sz w:val="24"/>
          <w:szCs w:val="24"/>
        </w:rPr>
        <w:t xml:space="preserve">,3 тысяч </w:t>
      </w:r>
      <w:r w:rsidR="004D48C2" w:rsidRPr="000865C3">
        <w:rPr>
          <w:rFonts w:ascii="Times New Roman" w:hAnsi="Times New Roman" w:cs="Times New Roman"/>
          <w:sz w:val="24"/>
          <w:szCs w:val="24"/>
        </w:rPr>
        <w:t>руб</w:t>
      </w:r>
      <w:r w:rsidRPr="000865C3">
        <w:rPr>
          <w:rFonts w:ascii="Times New Roman" w:hAnsi="Times New Roman" w:cs="Times New Roman"/>
          <w:sz w:val="24"/>
          <w:szCs w:val="24"/>
        </w:rPr>
        <w:t>лей</w:t>
      </w:r>
      <w:r w:rsidR="004D48C2" w:rsidRPr="000865C3">
        <w:rPr>
          <w:rFonts w:ascii="Times New Roman" w:hAnsi="Times New Roman" w:cs="Times New Roman"/>
          <w:sz w:val="24"/>
          <w:szCs w:val="24"/>
        </w:rPr>
        <w:t>) – удовлетворено частично;</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АО «Единый расчётный центр РК» к АОНМР (взыскание задолженности 205</w:t>
      </w:r>
      <w:r w:rsidRPr="000865C3">
        <w:rPr>
          <w:rFonts w:ascii="Times New Roman" w:hAnsi="Times New Roman" w:cs="Times New Roman"/>
          <w:sz w:val="24"/>
          <w:szCs w:val="24"/>
        </w:rPr>
        <w:t>,</w:t>
      </w:r>
      <w:r w:rsidR="004D48C2" w:rsidRPr="000865C3">
        <w:rPr>
          <w:rFonts w:ascii="Times New Roman" w:hAnsi="Times New Roman" w:cs="Times New Roman"/>
          <w:sz w:val="24"/>
          <w:szCs w:val="24"/>
        </w:rPr>
        <w:t>6</w:t>
      </w:r>
      <w:r w:rsidRPr="000865C3">
        <w:rPr>
          <w:rFonts w:ascii="Times New Roman" w:hAnsi="Times New Roman" w:cs="Times New Roman"/>
          <w:sz w:val="24"/>
          <w:szCs w:val="24"/>
        </w:rPr>
        <w:t xml:space="preserve"> тысяч</w:t>
      </w:r>
      <w:r w:rsidR="004D48C2"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D48C2" w:rsidRPr="000865C3">
        <w:rPr>
          <w:rFonts w:ascii="Times New Roman" w:hAnsi="Times New Roman" w:cs="Times New Roman"/>
          <w:sz w:val="24"/>
          <w:szCs w:val="24"/>
        </w:rPr>
        <w:t>) – иск удовлетворен;</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АОНМР к Управлению Федеральной службы государственной регистрации, кадастра и картографии по Республике Карелия (исправление реестровой ошибки) - в производстве суда;</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ООО «</w:t>
      </w:r>
      <w:proofErr w:type="spellStart"/>
      <w:r w:rsidR="004D48C2" w:rsidRPr="000865C3">
        <w:rPr>
          <w:rFonts w:ascii="Times New Roman" w:hAnsi="Times New Roman" w:cs="Times New Roman"/>
          <w:sz w:val="24"/>
          <w:szCs w:val="24"/>
        </w:rPr>
        <w:t>Петербургтеплоэнерго</w:t>
      </w:r>
      <w:proofErr w:type="spellEnd"/>
      <w:r w:rsidR="004D48C2" w:rsidRPr="000865C3">
        <w:rPr>
          <w:rFonts w:ascii="Times New Roman" w:hAnsi="Times New Roman" w:cs="Times New Roman"/>
          <w:sz w:val="24"/>
          <w:szCs w:val="24"/>
        </w:rPr>
        <w:t>» к АОНМР соответчику (взыскание задолженности по оплате тепловой энергии на сумму 46</w:t>
      </w:r>
      <w:r w:rsidRPr="000865C3">
        <w:rPr>
          <w:rFonts w:ascii="Times New Roman" w:hAnsi="Times New Roman" w:cs="Times New Roman"/>
          <w:sz w:val="24"/>
          <w:szCs w:val="24"/>
        </w:rPr>
        <w:t>,1 тысяч</w:t>
      </w:r>
      <w:r w:rsidR="004D48C2" w:rsidRPr="000865C3">
        <w:rPr>
          <w:rFonts w:ascii="Times New Roman" w:hAnsi="Times New Roman" w:cs="Times New Roman"/>
          <w:sz w:val="24"/>
          <w:szCs w:val="24"/>
        </w:rPr>
        <w:t xml:space="preserve"> руб</w:t>
      </w:r>
      <w:r w:rsidRPr="000865C3">
        <w:rPr>
          <w:rFonts w:ascii="Times New Roman" w:hAnsi="Times New Roman" w:cs="Times New Roman"/>
          <w:sz w:val="24"/>
          <w:szCs w:val="24"/>
        </w:rPr>
        <w:t>лей</w:t>
      </w:r>
      <w:r w:rsidR="004D48C2" w:rsidRPr="000865C3">
        <w:rPr>
          <w:rFonts w:ascii="Times New Roman" w:hAnsi="Times New Roman" w:cs="Times New Roman"/>
          <w:sz w:val="24"/>
          <w:szCs w:val="24"/>
        </w:rPr>
        <w:t>) – удовлетворено частично;</w:t>
      </w:r>
    </w:p>
    <w:p w:rsidR="004D48C2" w:rsidRPr="000865C3" w:rsidRDefault="00096C26"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xml:space="preserve">- </w:t>
      </w:r>
      <w:r w:rsidR="004D48C2" w:rsidRPr="000865C3">
        <w:rPr>
          <w:rFonts w:ascii="Times New Roman" w:hAnsi="Times New Roman" w:cs="Times New Roman"/>
          <w:sz w:val="24"/>
          <w:szCs w:val="24"/>
        </w:rPr>
        <w:t>Министерство имущественных и земельных отношений РК к ООО «Видлица Агро» о расторжении договора аренды (АОНМР - 3 лицо) - в производстве суда.</w:t>
      </w:r>
    </w:p>
    <w:p w:rsidR="003E4107" w:rsidRPr="000865C3" w:rsidRDefault="003E4107" w:rsidP="000865C3">
      <w:pPr>
        <w:spacing w:after="0" w:line="240" w:lineRule="auto"/>
        <w:jc w:val="both"/>
        <w:rPr>
          <w:rFonts w:ascii="Times New Roman" w:eastAsia="Calibri" w:hAnsi="Times New Roman" w:cs="Times New Roman"/>
          <w:sz w:val="24"/>
          <w:szCs w:val="24"/>
        </w:rPr>
      </w:pPr>
    </w:p>
    <w:p w:rsidR="00D53A71" w:rsidRPr="000865C3" w:rsidRDefault="00131C79" w:rsidP="000865C3">
      <w:pPr>
        <w:pStyle w:val="a6"/>
        <w:numPr>
          <w:ilvl w:val="0"/>
          <w:numId w:val="30"/>
        </w:numPr>
        <w:ind w:left="0" w:firstLine="0"/>
        <w:jc w:val="center"/>
        <w:outlineLvl w:val="0"/>
        <w:rPr>
          <w:rFonts w:ascii="Times New Roman" w:eastAsia="Times New Roman" w:hAnsi="Times New Roman"/>
          <w:b/>
          <w:bCs/>
          <w:color w:val="000000"/>
          <w:sz w:val="24"/>
          <w:szCs w:val="24"/>
          <w:lang w:eastAsia="ru-RU"/>
        </w:rPr>
      </w:pPr>
      <w:bookmarkStart w:id="59" w:name="_Toc65501937"/>
      <w:r w:rsidRPr="000865C3">
        <w:rPr>
          <w:rFonts w:ascii="Times New Roman" w:eastAsia="Times New Roman" w:hAnsi="Times New Roman"/>
          <w:b/>
          <w:bCs/>
          <w:color w:val="000000"/>
          <w:sz w:val="24"/>
          <w:szCs w:val="24"/>
          <w:lang w:eastAsia="ru-RU"/>
        </w:rPr>
        <w:t>ТЕРРИТОРИАЛЬНОЕ ОБЩЕСТВЕННОЕ САМОУПРАВЛЕНИЕ В ОЛОНЕЦКОМ НАЦИОНАЛЬНОМ МУНИЦИПАЛЬНОМ РАЙОНЕ</w:t>
      </w:r>
      <w:bookmarkEnd w:id="59"/>
    </w:p>
    <w:p w:rsidR="00D53A71" w:rsidRPr="000865C3" w:rsidRDefault="00D53A71" w:rsidP="000865C3">
      <w:pPr>
        <w:spacing w:after="0" w:line="240" w:lineRule="auto"/>
        <w:ind w:firstLine="709"/>
        <w:jc w:val="both"/>
        <w:rPr>
          <w:rFonts w:ascii="Times New Roman" w:eastAsia="Calibri" w:hAnsi="Times New Roman" w:cs="Times New Roman"/>
          <w:color w:val="000000"/>
          <w:sz w:val="24"/>
          <w:szCs w:val="24"/>
          <w:lang w:eastAsia="ru-RU"/>
        </w:rPr>
      </w:pPr>
    </w:p>
    <w:p w:rsidR="0075797F" w:rsidRPr="000865C3" w:rsidRDefault="0075797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Развитие ТОС на территории района - это поддержка активных граждан, настроенных на самостоятельную инициативу по развитию своей территории.</w:t>
      </w:r>
    </w:p>
    <w:p w:rsidR="0075797F" w:rsidRPr="000865C3" w:rsidRDefault="0075797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Динамика создания ТОС на территории района:</w:t>
      </w:r>
    </w:p>
    <w:p w:rsidR="0075797F" w:rsidRPr="000865C3" w:rsidRDefault="0075797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2017 год -  5 ТОС; </w:t>
      </w:r>
    </w:p>
    <w:p w:rsidR="0075797F" w:rsidRPr="000865C3" w:rsidRDefault="0075797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2018 год - 6 ТОС;</w:t>
      </w:r>
    </w:p>
    <w:p w:rsidR="0075797F" w:rsidRPr="000865C3" w:rsidRDefault="0075797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lastRenderedPageBreak/>
        <w:t>2019 год -18 ТОС;</w:t>
      </w:r>
    </w:p>
    <w:p w:rsidR="0075797F" w:rsidRPr="000865C3" w:rsidRDefault="0075797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2020 год – 40 ТОС.</w:t>
      </w:r>
    </w:p>
    <w:p w:rsidR="0075797F" w:rsidRPr="000865C3" w:rsidRDefault="0075797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На 01.01.2022 на территории Олонецкого национального муниципального района зарегистрировано 49 ТОС, из них одно как юридическое лицо.</w:t>
      </w:r>
    </w:p>
    <w:p w:rsidR="0075797F" w:rsidRPr="000865C3" w:rsidRDefault="0075797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2021 году реализован 31 проект ТОС на сумму 12 127 237 руб</w:t>
      </w:r>
      <w:r w:rsidR="00AD6FB7"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(в прошлом году -22 проекта), в том числе 2 проекта – победители конкурса «Лучшее ТОС» (</w:t>
      </w:r>
      <w:proofErr w:type="spellStart"/>
      <w:r w:rsidRPr="000865C3">
        <w:rPr>
          <w:rFonts w:ascii="Times New Roman" w:hAnsi="Times New Roman" w:cs="Times New Roman"/>
          <w:sz w:val="24"/>
          <w:szCs w:val="24"/>
        </w:rPr>
        <w:t>Видлицкое</w:t>
      </w:r>
      <w:proofErr w:type="spellEnd"/>
      <w:r w:rsidRPr="000865C3">
        <w:rPr>
          <w:rFonts w:ascii="Times New Roman" w:hAnsi="Times New Roman" w:cs="Times New Roman"/>
          <w:sz w:val="24"/>
          <w:szCs w:val="24"/>
        </w:rPr>
        <w:t xml:space="preserve"> сельское поселение).</w:t>
      </w:r>
    </w:p>
    <w:p w:rsidR="007A158A" w:rsidRPr="000865C3" w:rsidRDefault="0075797F"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Проекты ТОС удивляют не только своим разнообразием, но и экономической выгодой. Сегодня посредством территориального общественного самоуправления на территории района строят детские площадки, ремонтируют и благоустраивают памятники архитектуры, колодцы, дороги, библиотеки, создаются социально-культурные центры, устанавливаются уличные тренажеры.</w:t>
      </w:r>
    </w:p>
    <w:p w:rsidR="004C59C4" w:rsidRPr="000865C3" w:rsidRDefault="004C59C4"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В рамках участия ТОС «</w:t>
      </w:r>
      <w:proofErr w:type="spellStart"/>
      <w:r w:rsidRPr="000865C3">
        <w:rPr>
          <w:rFonts w:ascii="Times New Roman" w:hAnsi="Times New Roman" w:cs="Times New Roman"/>
          <w:sz w:val="24"/>
          <w:szCs w:val="24"/>
        </w:rPr>
        <w:t>Мегрегские</w:t>
      </w:r>
      <w:proofErr w:type="spellEnd"/>
      <w:r w:rsidRPr="000865C3">
        <w:rPr>
          <w:rFonts w:ascii="Times New Roman" w:hAnsi="Times New Roman" w:cs="Times New Roman"/>
          <w:sz w:val="24"/>
          <w:szCs w:val="24"/>
        </w:rPr>
        <w:t xml:space="preserve"> карелы» в программе приграничного сотрудничества и конкурса социально значимых проектов ТОС создана кулинарная студия «Калитка». Проект стал победителем V Всероссийского конкурса проектов инициативного бюджетирования в номинации «Самый оригинальный проект».</w:t>
      </w:r>
    </w:p>
    <w:p w:rsidR="00CD699B" w:rsidRPr="000865C3" w:rsidRDefault="00CD699B" w:rsidP="000865C3">
      <w:pPr>
        <w:spacing w:after="0" w:line="240" w:lineRule="auto"/>
        <w:ind w:firstLine="709"/>
        <w:jc w:val="both"/>
        <w:rPr>
          <w:rFonts w:ascii="Times New Roman" w:hAnsi="Times New Roman" w:cs="Times New Roman"/>
          <w:sz w:val="24"/>
          <w:szCs w:val="24"/>
        </w:rPr>
      </w:pPr>
    </w:p>
    <w:p w:rsidR="00CD699B" w:rsidRPr="000865C3" w:rsidRDefault="00CD699B" w:rsidP="000865C3">
      <w:pPr>
        <w:spacing w:after="0" w:line="240" w:lineRule="auto"/>
        <w:ind w:firstLine="709"/>
        <w:jc w:val="both"/>
        <w:rPr>
          <w:rFonts w:ascii="Times New Roman" w:hAnsi="Times New Roman" w:cs="Times New Roman"/>
          <w:sz w:val="24"/>
          <w:szCs w:val="24"/>
        </w:rPr>
      </w:pPr>
    </w:p>
    <w:p w:rsidR="00D53A71" w:rsidRPr="000865C3" w:rsidRDefault="00340DE0" w:rsidP="000865C3">
      <w:pPr>
        <w:pStyle w:val="a6"/>
        <w:numPr>
          <w:ilvl w:val="0"/>
          <w:numId w:val="30"/>
        </w:numPr>
        <w:ind w:left="0" w:firstLine="0"/>
        <w:jc w:val="center"/>
        <w:outlineLvl w:val="0"/>
        <w:rPr>
          <w:rFonts w:ascii="Times New Roman" w:hAnsi="Times New Roman"/>
          <w:b/>
          <w:sz w:val="24"/>
          <w:szCs w:val="24"/>
        </w:rPr>
      </w:pPr>
      <w:bookmarkStart w:id="60" w:name="_Toc65501938"/>
      <w:r w:rsidRPr="000865C3">
        <w:rPr>
          <w:rFonts w:ascii="Times New Roman" w:hAnsi="Times New Roman"/>
          <w:b/>
          <w:sz w:val="24"/>
          <w:szCs w:val="24"/>
        </w:rPr>
        <w:t>ДЕЯТЕЛЬНОСТЬ МУНИЦИПАЛЬНЫХ УНИТАРНЫХ ПРЕДПРИЯТИЙ И АВТОНОМНЫХ УЧРЕЖДЕНИЙ.</w:t>
      </w:r>
      <w:bookmarkEnd w:id="60"/>
    </w:p>
    <w:p w:rsidR="00D53A71" w:rsidRPr="000865C3" w:rsidRDefault="00D53A71" w:rsidP="000865C3">
      <w:pPr>
        <w:spacing w:after="0" w:line="240" w:lineRule="auto"/>
        <w:jc w:val="center"/>
        <w:rPr>
          <w:rFonts w:ascii="Times New Roman" w:eastAsia="Calibri" w:hAnsi="Times New Roman" w:cs="Times New Roman"/>
          <w:b/>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61" w:name="_Toc65501939"/>
      <w:r w:rsidRPr="000865C3">
        <w:rPr>
          <w:rFonts w:ascii="Times New Roman" w:hAnsi="Times New Roman"/>
          <w:b/>
          <w:sz w:val="24"/>
          <w:szCs w:val="24"/>
        </w:rPr>
        <w:t>Деятельность МУП  «РРЦ»</w:t>
      </w:r>
      <w:bookmarkEnd w:id="61"/>
    </w:p>
    <w:p w:rsidR="00D53A71" w:rsidRPr="000865C3" w:rsidRDefault="00D53A71" w:rsidP="000865C3">
      <w:pPr>
        <w:spacing w:after="0" w:line="240" w:lineRule="auto"/>
        <w:ind w:firstLine="709"/>
        <w:contextualSpacing/>
        <w:jc w:val="both"/>
        <w:rPr>
          <w:rFonts w:ascii="Times New Roman" w:eastAsia="Calibri" w:hAnsi="Times New Roman" w:cs="Times New Roman"/>
          <w:sz w:val="24"/>
          <w:szCs w:val="24"/>
        </w:rPr>
      </w:pPr>
    </w:p>
    <w:p w:rsidR="00D30B47" w:rsidRPr="000865C3" w:rsidRDefault="00D30B47"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 xml:space="preserve">В соответствии с Уставом основными видами деятельности </w:t>
      </w:r>
      <w:r w:rsidR="007A3FBE" w:rsidRPr="000865C3">
        <w:rPr>
          <w:rFonts w:ascii="Times New Roman" w:eastAsia="Calibri" w:hAnsi="Times New Roman" w:cs="Times New Roman"/>
          <w:sz w:val="24"/>
          <w:szCs w:val="24"/>
        </w:rPr>
        <w:t xml:space="preserve">МУП РРЦ </w:t>
      </w:r>
      <w:r w:rsidRPr="000865C3">
        <w:rPr>
          <w:rFonts w:ascii="Times New Roman" w:eastAsia="Calibri" w:hAnsi="Times New Roman" w:cs="Times New Roman"/>
          <w:sz w:val="24"/>
          <w:szCs w:val="24"/>
        </w:rPr>
        <w:t xml:space="preserve">являются подъем, передача, распределение воды, оказание прочих жилищно-коммунальных услуг, услуги платежного агента. </w:t>
      </w:r>
      <w:proofErr w:type="gramStart"/>
      <w:r w:rsidRPr="000865C3">
        <w:rPr>
          <w:rFonts w:ascii="Times New Roman" w:eastAsia="Calibri" w:hAnsi="Times New Roman" w:cs="Times New Roman"/>
          <w:sz w:val="24"/>
          <w:szCs w:val="24"/>
        </w:rPr>
        <w:t xml:space="preserve">На балансе предприятия находятся объекты водоснабжение и водоотведения в д. Мегрега, д. </w:t>
      </w:r>
      <w:proofErr w:type="spellStart"/>
      <w:r w:rsidRPr="000865C3">
        <w:rPr>
          <w:rFonts w:ascii="Times New Roman" w:eastAsia="Calibri" w:hAnsi="Times New Roman" w:cs="Times New Roman"/>
          <w:sz w:val="24"/>
          <w:szCs w:val="24"/>
        </w:rPr>
        <w:t>Куйтежа</w:t>
      </w:r>
      <w:proofErr w:type="spellEnd"/>
      <w:r w:rsidRPr="000865C3">
        <w:rPr>
          <w:rFonts w:ascii="Times New Roman" w:eastAsia="Calibri" w:hAnsi="Times New Roman" w:cs="Times New Roman"/>
          <w:sz w:val="24"/>
          <w:szCs w:val="24"/>
        </w:rPr>
        <w:t xml:space="preserve">, с. Михайловское, д. </w:t>
      </w:r>
      <w:proofErr w:type="spellStart"/>
      <w:r w:rsidRPr="000865C3">
        <w:rPr>
          <w:rFonts w:ascii="Times New Roman" w:eastAsia="Calibri" w:hAnsi="Times New Roman" w:cs="Times New Roman"/>
          <w:sz w:val="24"/>
          <w:szCs w:val="24"/>
        </w:rPr>
        <w:t>Коткозеро</w:t>
      </w:r>
      <w:proofErr w:type="spellEnd"/>
      <w:r w:rsidRPr="000865C3">
        <w:rPr>
          <w:rFonts w:ascii="Times New Roman" w:eastAsia="Calibri" w:hAnsi="Times New Roman" w:cs="Times New Roman"/>
          <w:sz w:val="24"/>
          <w:szCs w:val="24"/>
        </w:rPr>
        <w:t xml:space="preserve">, д. </w:t>
      </w:r>
      <w:proofErr w:type="spellStart"/>
      <w:r w:rsidRPr="000865C3">
        <w:rPr>
          <w:rFonts w:ascii="Times New Roman" w:eastAsia="Calibri" w:hAnsi="Times New Roman" w:cs="Times New Roman"/>
          <w:sz w:val="24"/>
          <w:szCs w:val="24"/>
        </w:rPr>
        <w:t>Тукса</w:t>
      </w:r>
      <w:proofErr w:type="spellEnd"/>
      <w:r w:rsidRPr="000865C3">
        <w:rPr>
          <w:rFonts w:ascii="Times New Roman" w:eastAsia="Calibri" w:hAnsi="Times New Roman" w:cs="Times New Roman"/>
          <w:sz w:val="24"/>
          <w:szCs w:val="24"/>
        </w:rPr>
        <w:t>, п. Ильинский, с. Видлица и г. Олонец.</w:t>
      </w:r>
      <w:proofErr w:type="gramEnd"/>
    </w:p>
    <w:p w:rsidR="00D30B47" w:rsidRPr="000865C3" w:rsidRDefault="0065490B"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Предприятие МУП «РРЦ» предоставляет услуги потребителям: населению, бюджетным и хозрасчетным предприятиям, поэтому значительная часть доходов формируется за счет их платежей. Основной задачей для предприятия ЖКХ в области водоснабжения и водоотведения на 202</w:t>
      </w:r>
      <w:r w:rsidR="00E83D73" w:rsidRPr="000865C3">
        <w:rPr>
          <w:rFonts w:ascii="Times New Roman" w:eastAsia="Calibri" w:hAnsi="Times New Roman" w:cs="Times New Roman"/>
          <w:sz w:val="24"/>
          <w:szCs w:val="24"/>
        </w:rPr>
        <w:t>1</w:t>
      </w:r>
      <w:r w:rsidRPr="000865C3">
        <w:rPr>
          <w:rFonts w:ascii="Times New Roman" w:eastAsia="Calibri" w:hAnsi="Times New Roman" w:cs="Times New Roman"/>
          <w:sz w:val="24"/>
          <w:szCs w:val="24"/>
        </w:rPr>
        <w:t xml:space="preserve"> год являлось бесперебойное обеспечение потребителей питьевой воды, </w:t>
      </w:r>
      <w:proofErr w:type="spellStart"/>
      <w:r w:rsidRPr="000865C3">
        <w:rPr>
          <w:rFonts w:ascii="Times New Roman" w:eastAsia="Calibri" w:hAnsi="Times New Roman" w:cs="Times New Roman"/>
          <w:sz w:val="24"/>
          <w:szCs w:val="24"/>
        </w:rPr>
        <w:t>соответсвующей</w:t>
      </w:r>
      <w:proofErr w:type="spellEnd"/>
      <w:r w:rsidRPr="000865C3">
        <w:rPr>
          <w:rFonts w:ascii="Times New Roman" w:eastAsia="Calibri" w:hAnsi="Times New Roman" w:cs="Times New Roman"/>
          <w:sz w:val="24"/>
          <w:szCs w:val="24"/>
        </w:rPr>
        <w:t xml:space="preserve"> требованиям и обеспечение приема стоков. Численность сотрудников </w:t>
      </w:r>
      <w:r w:rsidR="00E83D73" w:rsidRPr="000865C3">
        <w:rPr>
          <w:rFonts w:ascii="Times New Roman" w:eastAsia="Calibri" w:hAnsi="Times New Roman" w:cs="Times New Roman"/>
          <w:sz w:val="24"/>
          <w:szCs w:val="24"/>
        </w:rPr>
        <w:t>4</w:t>
      </w:r>
      <w:r w:rsidR="00EE33B2" w:rsidRPr="000865C3">
        <w:rPr>
          <w:rFonts w:ascii="Times New Roman" w:eastAsia="Calibri" w:hAnsi="Times New Roman" w:cs="Times New Roman"/>
          <w:sz w:val="24"/>
          <w:szCs w:val="24"/>
        </w:rPr>
        <w:t>4</w:t>
      </w:r>
      <w:r w:rsidR="00E83D73" w:rsidRPr="000865C3">
        <w:rPr>
          <w:rFonts w:ascii="Times New Roman" w:eastAsia="Calibri" w:hAnsi="Times New Roman" w:cs="Times New Roman"/>
          <w:sz w:val="24"/>
          <w:szCs w:val="24"/>
        </w:rPr>
        <w:t xml:space="preserve"> человек</w:t>
      </w:r>
      <w:r w:rsidR="00EE33B2" w:rsidRPr="000865C3">
        <w:rPr>
          <w:rFonts w:ascii="Times New Roman" w:eastAsia="Calibri" w:hAnsi="Times New Roman" w:cs="Times New Roman"/>
          <w:sz w:val="24"/>
          <w:szCs w:val="24"/>
        </w:rPr>
        <w:t>а</w:t>
      </w:r>
      <w:r w:rsidRPr="000865C3">
        <w:rPr>
          <w:rFonts w:ascii="Times New Roman" w:eastAsia="Calibri" w:hAnsi="Times New Roman" w:cs="Times New Roman"/>
          <w:sz w:val="24"/>
          <w:szCs w:val="24"/>
        </w:rPr>
        <w:t xml:space="preserve">, средняя заработная плата  - </w:t>
      </w:r>
      <w:r w:rsidR="00EE33B2" w:rsidRPr="000865C3">
        <w:rPr>
          <w:rFonts w:ascii="Times New Roman" w:eastAsia="Calibri" w:hAnsi="Times New Roman" w:cs="Times New Roman"/>
          <w:sz w:val="24"/>
          <w:szCs w:val="24"/>
        </w:rPr>
        <w:t>31300</w:t>
      </w:r>
      <w:r w:rsidRPr="000865C3">
        <w:rPr>
          <w:rFonts w:ascii="Times New Roman" w:eastAsia="Calibri" w:hAnsi="Times New Roman" w:cs="Times New Roman"/>
          <w:sz w:val="24"/>
          <w:szCs w:val="24"/>
        </w:rPr>
        <w:t xml:space="preserve"> руб</w:t>
      </w:r>
      <w:r w:rsidR="00E83D73" w:rsidRPr="000865C3">
        <w:rPr>
          <w:rFonts w:ascii="Times New Roman" w:eastAsia="Calibri" w:hAnsi="Times New Roman" w:cs="Times New Roman"/>
          <w:sz w:val="24"/>
          <w:szCs w:val="24"/>
        </w:rPr>
        <w:t>лей</w:t>
      </w:r>
      <w:r w:rsidRPr="000865C3">
        <w:rPr>
          <w:rFonts w:ascii="Times New Roman" w:eastAsia="Calibri" w:hAnsi="Times New Roman" w:cs="Times New Roman"/>
          <w:sz w:val="24"/>
          <w:szCs w:val="24"/>
        </w:rPr>
        <w:t>.</w:t>
      </w:r>
    </w:p>
    <w:p w:rsidR="00D53A71" w:rsidRPr="000865C3" w:rsidRDefault="0051639C" w:rsidP="000865C3">
      <w:pPr>
        <w:spacing w:after="0" w:line="240" w:lineRule="auto"/>
        <w:ind w:firstLine="709"/>
        <w:contextualSpacing/>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Выручка</w:t>
      </w:r>
      <w:r w:rsidR="00D53A71" w:rsidRPr="000865C3">
        <w:rPr>
          <w:rFonts w:ascii="Times New Roman" w:eastAsia="Calibri" w:hAnsi="Times New Roman" w:cs="Times New Roman"/>
          <w:sz w:val="24"/>
          <w:szCs w:val="24"/>
        </w:rPr>
        <w:t xml:space="preserve"> по предприятию за 20</w:t>
      </w:r>
      <w:r w:rsidRPr="000865C3">
        <w:rPr>
          <w:rFonts w:ascii="Times New Roman" w:eastAsia="Calibri" w:hAnsi="Times New Roman" w:cs="Times New Roman"/>
          <w:sz w:val="24"/>
          <w:szCs w:val="24"/>
        </w:rPr>
        <w:t>2</w:t>
      </w:r>
      <w:r w:rsidR="00E83D73" w:rsidRPr="000865C3">
        <w:rPr>
          <w:rFonts w:ascii="Times New Roman" w:eastAsia="Calibri" w:hAnsi="Times New Roman" w:cs="Times New Roman"/>
          <w:sz w:val="24"/>
          <w:szCs w:val="24"/>
        </w:rPr>
        <w:t>1</w:t>
      </w:r>
      <w:r w:rsidR="00D53A71" w:rsidRPr="000865C3">
        <w:rPr>
          <w:rFonts w:ascii="Times New Roman" w:eastAsia="Calibri" w:hAnsi="Times New Roman" w:cs="Times New Roman"/>
          <w:sz w:val="24"/>
          <w:szCs w:val="24"/>
        </w:rPr>
        <w:t xml:space="preserve"> год составил</w:t>
      </w:r>
      <w:r w:rsidRPr="000865C3">
        <w:rPr>
          <w:rFonts w:ascii="Times New Roman" w:eastAsia="Calibri" w:hAnsi="Times New Roman" w:cs="Times New Roman"/>
          <w:sz w:val="24"/>
          <w:szCs w:val="24"/>
        </w:rPr>
        <w:t>а</w:t>
      </w:r>
      <w:r w:rsidR="00E83D73" w:rsidRPr="000865C3">
        <w:rPr>
          <w:rFonts w:ascii="Times New Roman" w:eastAsia="Calibri" w:hAnsi="Times New Roman" w:cs="Times New Roman"/>
          <w:sz w:val="24"/>
          <w:szCs w:val="24"/>
        </w:rPr>
        <w:t xml:space="preserve"> </w:t>
      </w:r>
      <w:r w:rsidR="00EE33B2" w:rsidRPr="000865C3">
        <w:rPr>
          <w:rFonts w:ascii="Times New Roman" w:eastAsia="Calibri" w:hAnsi="Times New Roman" w:cs="Times New Roman"/>
          <w:sz w:val="24"/>
          <w:szCs w:val="24"/>
        </w:rPr>
        <w:t>50</w:t>
      </w:r>
      <w:r w:rsidR="00A6785A" w:rsidRPr="000865C3">
        <w:rPr>
          <w:rFonts w:ascii="Times New Roman" w:eastAsia="Calibri" w:hAnsi="Times New Roman" w:cs="Times New Roman"/>
          <w:sz w:val="24"/>
          <w:szCs w:val="24"/>
        </w:rPr>
        <w:t xml:space="preserve"> </w:t>
      </w:r>
      <w:r w:rsidR="00EE33B2" w:rsidRPr="000865C3">
        <w:rPr>
          <w:rFonts w:ascii="Times New Roman" w:eastAsia="Calibri" w:hAnsi="Times New Roman" w:cs="Times New Roman"/>
          <w:sz w:val="24"/>
          <w:szCs w:val="24"/>
        </w:rPr>
        <w:t>500</w:t>
      </w:r>
      <w:r w:rsidR="00D53A71" w:rsidRPr="000865C3">
        <w:rPr>
          <w:rFonts w:ascii="Times New Roman" w:eastAsia="Calibri" w:hAnsi="Times New Roman" w:cs="Times New Roman"/>
          <w:sz w:val="24"/>
          <w:szCs w:val="24"/>
        </w:rPr>
        <w:t xml:space="preserve"> тыс</w:t>
      </w:r>
      <w:r w:rsidR="00CC686C" w:rsidRPr="000865C3">
        <w:rPr>
          <w:rFonts w:ascii="Times New Roman" w:eastAsia="Calibri" w:hAnsi="Times New Roman" w:cs="Times New Roman"/>
          <w:sz w:val="24"/>
          <w:szCs w:val="24"/>
        </w:rPr>
        <w:t>яч</w:t>
      </w:r>
      <w:r w:rsidR="00D53A71" w:rsidRPr="000865C3">
        <w:rPr>
          <w:rFonts w:ascii="Times New Roman" w:eastAsia="Calibri" w:hAnsi="Times New Roman" w:cs="Times New Roman"/>
          <w:sz w:val="24"/>
          <w:szCs w:val="24"/>
        </w:rPr>
        <w:t xml:space="preserve"> рублей.</w:t>
      </w:r>
    </w:p>
    <w:p w:rsidR="00EF5FD5" w:rsidRPr="000865C3" w:rsidRDefault="0051639C" w:rsidP="000865C3">
      <w:pPr>
        <w:spacing w:after="0"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Общая сумма расходов по водоснабжению и водоотведению составила </w:t>
      </w:r>
      <w:r w:rsidR="00EE33B2" w:rsidRPr="000865C3">
        <w:rPr>
          <w:rFonts w:ascii="Times New Roman" w:eastAsia="Times New Roman" w:hAnsi="Times New Roman" w:cs="Times New Roman"/>
          <w:sz w:val="24"/>
          <w:szCs w:val="24"/>
        </w:rPr>
        <w:t>49</w:t>
      </w:r>
      <w:r w:rsidRPr="000865C3">
        <w:rPr>
          <w:rFonts w:ascii="Times New Roman" w:eastAsia="Times New Roman" w:hAnsi="Times New Roman" w:cs="Times New Roman"/>
          <w:sz w:val="24"/>
          <w:szCs w:val="24"/>
        </w:rPr>
        <w:t xml:space="preserve"> 2</w:t>
      </w:r>
      <w:r w:rsidR="00EE33B2" w:rsidRPr="000865C3">
        <w:rPr>
          <w:rFonts w:ascii="Times New Roman" w:eastAsia="Times New Roman" w:hAnsi="Times New Roman" w:cs="Times New Roman"/>
          <w:sz w:val="24"/>
          <w:szCs w:val="24"/>
        </w:rPr>
        <w:t>00</w:t>
      </w:r>
      <w:r w:rsidRPr="000865C3">
        <w:rPr>
          <w:rFonts w:ascii="Times New Roman" w:eastAsia="Times New Roman" w:hAnsi="Times New Roman" w:cs="Times New Roman"/>
          <w:sz w:val="24"/>
          <w:szCs w:val="24"/>
        </w:rPr>
        <w:t xml:space="preserve"> 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xml:space="preserve">, в том числе оплата труда основного производственного персонала </w:t>
      </w:r>
      <w:r w:rsidR="00EE33B2" w:rsidRPr="000865C3">
        <w:rPr>
          <w:rFonts w:ascii="Times New Roman" w:eastAsia="Times New Roman" w:hAnsi="Times New Roman" w:cs="Times New Roman"/>
          <w:sz w:val="24"/>
          <w:szCs w:val="24"/>
        </w:rPr>
        <w:t>16</w:t>
      </w:r>
      <w:r w:rsidRPr="000865C3">
        <w:rPr>
          <w:rFonts w:ascii="Times New Roman" w:eastAsia="Times New Roman" w:hAnsi="Times New Roman" w:cs="Times New Roman"/>
          <w:sz w:val="24"/>
          <w:szCs w:val="24"/>
        </w:rPr>
        <w:t xml:space="preserve"> </w:t>
      </w:r>
      <w:r w:rsidR="00EE33B2" w:rsidRPr="000865C3">
        <w:rPr>
          <w:rFonts w:ascii="Times New Roman" w:eastAsia="Times New Roman" w:hAnsi="Times New Roman" w:cs="Times New Roman"/>
          <w:sz w:val="24"/>
          <w:szCs w:val="24"/>
        </w:rPr>
        <w:t>500</w:t>
      </w:r>
      <w:r w:rsidRPr="000865C3">
        <w:rPr>
          <w:rFonts w:ascii="Times New Roman" w:eastAsia="Times New Roman" w:hAnsi="Times New Roman" w:cs="Times New Roman"/>
          <w:sz w:val="24"/>
          <w:szCs w:val="24"/>
        </w:rPr>
        <w:t xml:space="preserve"> 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xml:space="preserve">, страховые взносы </w:t>
      </w:r>
      <w:r w:rsidR="00EE33B2" w:rsidRPr="000865C3">
        <w:rPr>
          <w:rFonts w:ascii="Times New Roman" w:eastAsia="Times New Roman" w:hAnsi="Times New Roman" w:cs="Times New Roman"/>
          <w:sz w:val="24"/>
          <w:szCs w:val="24"/>
        </w:rPr>
        <w:t>4</w:t>
      </w:r>
      <w:r w:rsidRPr="000865C3">
        <w:rPr>
          <w:rFonts w:ascii="Times New Roman" w:eastAsia="Times New Roman" w:hAnsi="Times New Roman" w:cs="Times New Roman"/>
          <w:sz w:val="24"/>
          <w:szCs w:val="24"/>
        </w:rPr>
        <w:t xml:space="preserve"> </w:t>
      </w:r>
      <w:r w:rsidR="00EE33B2" w:rsidRPr="000865C3">
        <w:rPr>
          <w:rFonts w:ascii="Times New Roman" w:eastAsia="Times New Roman" w:hAnsi="Times New Roman" w:cs="Times New Roman"/>
          <w:sz w:val="24"/>
          <w:szCs w:val="24"/>
        </w:rPr>
        <w:t>48</w:t>
      </w:r>
      <w:r w:rsidRPr="000865C3">
        <w:rPr>
          <w:rFonts w:ascii="Times New Roman" w:eastAsia="Times New Roman" w:hAnsi="Times New Roman" w:cs="Times New Roman"/>
          <w:sz w:val="24"/>
          <w:szCs w:val="24"/>
        </w:rPr>
        <w:t>0 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xml:space="preserve">, электроэнергия </w:t>
      </w:r>
      <w:r w:rsidR="00EE33B2" w:rsidRPr="000865C3">
        <w:rPr>
          <w:rFonts w:ascii="Times New Roman" w:eastAsia="Times New Roman" w:hAnsi="Times New Roman" w:cs="Times New Roman"/>
          <w:sz w:val="24"/>
          <w:szCs w:val="24"/>
        </w:rPr>
        <w:t>11</w:t>
      </w:r>
      <w:r w:rsidRPr="000865C3">
        <w:rPr>
          <w:rFonts w:ascii="Times New Roman" w:eastAsia="Times New Roman" w:hAnsi="Times New Roman" w:cs="Times New Roman"/>
          <w:sz w:val="24"/>
          <w:szCs w:val="24"/>
        </w:rPr>
        <w:t xml:space="preserve"> </w:t>
      </w:r>
      <w:r w:rsidR="00EE33B2" w:rsidRPr="000865C3">
        <w:rPr>
          <w:rFonts w:ascii="Times New Roman" w:eastAsia="Times New Roman" w:hAnsi="Times New Roman" w:cs="Times New Roman"/>
          <w:sz w:val="24"/>
          <w:szCs w:val="24"/>
        </w:rPr>
        <w:t>200</w:t>
      </w:r>
      <w:r w:rsidRPr="000865C3">
        <w:rPr>
          <w:rFonts w:ascii="Times New Roman" w:eastAsia="Times New Roman" w:hAnsi="Times New Roman" w:cs="Times New Roman"/>
          <w:sz w:val="24"/>
          <w:szCs w:val="24"/>
        </w:rPr>
        <w:t xml:space="preserve"> 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теку</w:t>
      </w:r>
      <w:r w:rsidR="00EE33B2" w:rsidRPr="000865C3">
        <w:rPr>
          <w:rFonts w:ascii="Times New Roman" w:eastAsia="Times New Roman" w:hAnsi="Times New Roman" w:cs="Times New Roman"/>
          <w:sz w:val="24"/>
          <w:szCs w:val="24"/>
        </w:rPr>
        <w:t xml:space="preserve">щий ремонт </w:t>
      </w:r>
      <w:r w:rsidR="00CC686C" w:rsidRPr="000865C3">
        <w:rPr>
          <w:rFonts w:ascii="Times New Roman" w:eastAsia="Times New Roman" w:hAnsi="Times New Roman" w:cs="Times New Roman"/>
          <w:sz w:val="24"/>
          <w:szCs w:val="24"/>
        </w:rPr>
        <w:t>6 700</w:t>
      </w:r>
      <w:r w:rsidR="00EE33B2" w:rsidRPr="000865C3">
        <w:rPr>
          <w:rFonts w:ascii="Times New Roman" w:eastAsia="Times New Roman" w:hAnsi="Times New Roman" w:cs="Times New Roman"/>
          <w:sz w:val="24"/>
          <w:szCs w:val="24"/>
        </w:rPr>
        <w:t xml:space="preserve"> тыс</w:t>
      </w:r>
      <w:r w:rsidR="00CC686C" w:rsidRPr="000865C3">
        <w:rPr>
          <w:rFonts w:ascii="Times New Roman" w:eastAsia="Times New Roman" w:hAnsi="Times New Roman" w:cs="Times New Roman"/>
          <w:sz w:val="24"/>
          <w:szCs w:val="24"/>
        </w:rPr>
        <w:t>яч</w:t>
      </w:r>
      <w:r w:rsidR="00EE33B2"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w:t>
      </w:r>
    </w:p>
    <w:p w:rsidR="008606D3" w:rsidRPr="000865C3" w:rsidRDefault="008606D3" w:rsidP="000865C3">
      <w:pPr>
        <w:spacing w:after="0"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Общая кредиторская задолженность на 31.12.202</w:t>
      </w:r>
      <w:r w:rsidR="00EE33B2" w:rsidRPr="000865C3">
        <w:rPr>
          <w:rFonts w:ascii="Times New Roman" w:eastAsia="Times New Roman" w:hAnsi="Times New Roman" w:cs="Times New Roman"/>
          <w:sz w:val="24"/>
          <w:szCs w:val="24"/>
        </w:rPr>
        <w:t>1</w:t>
      </w:r>
      <w:r w:rsidRPr="000865C3">
        <w:rPr>
          <w:rFonts w:ascii="Times New Roman" w:eastAsia="Times New Roman" w:hAnsi="Times New Roman" w:cs="Times New Roman"/>
          <w:sz w:val="24"/>
          <w:szCs w:val="24"/>
        </w:rPr>
        <w:t xml:space="preserve"> составляет </w:t>
      </w:r>
      <w:r w:rsidR="00CC686C" w:rsidRPr="000865C3">
        <w:rPr>
          <w:rFonts w:ascii="Times New Roman" w:eastAsia="Times New Roman" w:hAnsi="Times New Roman" w:cs="Times New Roman"/>
          <w:sz w:val="24"/>
          <w:szCs w:val="24"/>
        </w:rPr>
        <w:t>4</w:t>
      </w:r>
      <w:r w:rsidRPr="000865C3">
        <w:rPr>
          <w:rFonts w:ascii="Times New Roman" w:eastAsia="Times New Roman" w:hAnsi="Times New Roman" w:cs="Times New Roman"/>
          <w:sz w:val="24"/>
          <w:szCs w:val="24"/>
        </w:rPr>
        <w:t xml:space="preserve"> </w:t>
      </w:r>
      <w:r w:rsidR="00CC686C" w:rsidRPr="000865C3">
        <w:rPr>
          <w:rFonts w:ascii="Times New Roman" w:eastAsia="Times New Roman" w:hAnsi="Times New Roman" w:cs="Times New Roman"/>
          <w:sz w:val="24"/>
          <w:szCs w:val="24"/>
        </w:rPr>
        <w:t>890</w:t>
      </w:r>
      <w:r w:rsidRPr="000865C3">
        <w:rPr>
          <w:rFonts w:ascii="Times New Roman" w:eastAsia="Times New Roman" w:hAnsi="Times New Roman" w:cs="Times New Roman"/>
          <w:sz w:val="24"/>
          <w:szCs w:val="24"/>
        </w:rPr>
        <w:t xml:space="preserve"> 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в том числе задолженность по налогам 7</w:t>
      </w:r>
      <w:r w:rsidR="00CC686C" w:rsidRPr="000865C3">
        <w:rPr>
          <w:rFonts w:ascii="Times New Roman" w:eastAsia="Times New Roman" w:hAnsi="Times New Roman" w:cs="Times New Roman"/>
          <w:sz w:val="24"/>
          <w:szCs w:val="24"/>
        </w:rPr>
        <w:t>99</w:t>
      </w:r>
      <w:r w:rsidRPr="000865C3">
        <w:rPr>
          <w:rFonts w:ascii="Times New Roman" w:eastAsia="Times New Roman" w:hAnsi="Times New Roman" w:cs="Times New Roman"/>
          <w:sz w:val="24"/>
          <w:szCs w:val="24"/>
        </w:rPr>
        <w:t xml:space="preserve"> 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Просроченная кредиторская задолженность отсутствует.</w:t>
      </w:r>
    </w:p>
    <w:p w:rsidR="008606D3" w:rsidRPr="000865C3" w:rsidRDefault="008606D3" w:rsidP="000865C3">
      <w:pPr>
        <w:spacing w:after="0"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Дебиторская задолженность на 31.12.202</w:t>
      </w:r>
      <w:r w:rsidR="00EE33B2" w:rsidRPr="000865C3">
        <w:rPr>
          <w:rFonts w:ascii="Times New Roman" w:eastAsia="Times New Roman" w:hAnsi="Times New Roman" w:cs="Times New Roman"/>
          <w:sz w:val="24"/>
          <w:szCs w:val="24"/>
        </w:rPr>
        <w:t>1</w:t>
      </w:r>
      <w:r w:rsidRPr="000865C3">
        <w:rPr>
          <w:rFonts w:ascii="Times New Roman" w:eastAsia="Times New Roman" w:hAnsi="Times New Roman" w:cs="Times New Roman"/>
          <w:sz w:val="24"/>
          <w:szCs w:val="24"/>
        </w:rPr>
        <w:t xml:space="preserve"> составляет </w:t>
      </w:r>
      <w:r w:rsidR="00CC686C" w:rsidRPr="000865C3">
        <w:rPr>
          <w:rFonts w:ascii="Times New Roman" w:eastAsia="Times New Roman" w:hAnsi="Times New Roman" w:cs="Times New Roman"/>
          <w:sz w:val="24"/>
          <w:szCs w:val="24"/>
        </w:rPr>
        <w:t>6</w:t>
      </w:r>
      <w:r w:rsidRPr="000865C3">
        <w:rPr>
          <w:rFonts w:ascii="Times New Roman" w:eastAsia="Times New Roman" w:hAnsi="Times New Roman" w:cs="Times New Roman"/>
          <w:sz w:val="24"/>
          <w:szCs w:val="24"/>
        </w:rPr>
        <w:t xml:space="preserve"> </w:t>
      </w:r>
      <w:r w:rsidR="00CC686C" w:rsidRPr="000865C3">
        <w:rPr>
          <w:rFonts w:ascii="Times New Roman" w:eastAsia="Times New Roman" w:hAnsi="Times New Roman" w:cs="Times New Roman"/>
          <w:sz w:val="24"/>
          <w:szCs w:val="24"/>
        </w:rPr>
        <w:t>110</w:t>
      </w:r>
      <w:r w:rsidRPr="000865C3">
        <w:rPr>
          <w:rFonts w:ascii="Times New Roman" w:eastAsia="Times New Roman" w:hAnsi="Times New Roman" w:cs="Times New Roman"/>
          <w:sz w:val="24"/>
          <w:szCs w:val="24"/>
        </w:rPr>
        <w:t xml:space="preserve"> 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xml:space="preserve">, </w:t>
      </w:r>
      <w:r w:rsidR="00CC686C" w:rsidRPr="000865C3">
        <w:rPr>
          <w:rFonts w:ascii="Times New Roman" w:eastAsia="Times New Roman" w:hAnsi="Times New Roman" w:cs="Times New Roman"/>
          <w:sz w:val="24"/>
          <w:szCs w:val="24"/>
        </w:rPr>
        <w:t xml:space="preserve">просроченная дебиторская задолженность отсутствует. </w:t>
      </w:r>
    </w:p>
    <w:p w:rsidR="008606D3" w:rsidRPr="000865C3" w:rsidRDefault="008606D3" w:rsidP="000865C3">
      <w:pPr>
        <w:spacing w:after="0" w:line="240" w:lineRule="auto"/>
        <w:ind w:firstLine="709"/>
        <w:jc w:val="both"/>
        <w:rPr>
          <w:rFonts w:ascii="Times New Roman" w:eastAsia="Times New Roman" w:hAnsi="Times New Roman" w:cs="Times New Roman"/>
          <w:sz w:val="24"/>
          <w:szCs w:val="24"/>
        </w:rPr>
      </w:pPr>
      <w:r w:rsidRPr="000865C3">
        <w:rPr>
          <w:rFonts w:ascii="Times New Roman" w:eastAsia="Times New Roman" w:hAnsi="Times New Roman" w:cs="Times New Roman"/>
          <w:sz w:val="24"/>
          <w:szCs w:val="24"/>
        </w:rPr>
        <w:t xml:space="preserve">Предприятие оказывает услуги по начислению и сбору средств с населения за </w:t>
      </w:r>
      <w:proofErr w:type="spellStart"/>
      <w:r w:rsidRPr="000865C3">
        <w:rPr>
          <w:rFonts w:ascii="Times New Roman" w:eastAsia="Times New Roman" w:hAnsi="Times New Roman" w:cs="Times New Roman"/>
          <w:sz w:val="24"/>
          <w:szCs w:val="24"/>
        </w:rPr>
        <w:t>найм</w:t>
      </w:r>
      <w:proofErr w:type="spellEnd"/>
      <w:r w:rsidRPr="000865C3">
        <w:rPr>
          <w:rFonts w:ascii="Times New Roman" w:eastAsia="Times New Roman" w:hAnsi="Times New Roman" w:cs="Times New Roman"/>
          <w:sz w:val="24"/>
          <w:szCs w:val="24"/>
        </w:rPr>
        <w:t xml:space="preserve"> жилых помещени</w:t>
      </w:r>
      <w:r w:rsidR="00CC686C" w:rsidRPr="000865C3">
        <w:rPr>
          <w:rFonts w:ascii="Times New Roman" w:eastAsia="Times New Roman" w:hAnsi="Times New Roman" w:cs="Times New Roman"/>
          <w:sz w:val="24"/>
          <w:szCs w:val="24"/>
        </w:rPr>
        <w:t>й</w:t>
      </w:r>
      <w:r w:rsidRPr="000865C3">
        <w:rPr>
          <w:rFonts w:ascii="Times New Roman" w:eastAsia="Times New Roman" w:hAnsi="Times New Roman" w:cs="Times New Roman"/>
          <w:sz w:val="24"/>
          <w:szCs w:val="24"/>
        </w:rPr>
        <w:t xml:space="preserve">. Начислено населению 5 </w:t>
      </w:r>
      <w:r w:rsidR="00CC686C" w:rsidRPr="000865C3">
        <w:rPr>
          <w:rFonts w:ascii="Times New Roman" w:eastAsia="Times New Roman" w:hAnsi="Times New Roman" w:cs="Times New Roman"/>
          <w:sz w:val="24"/>
          <w:szCs w:val="24"/>
        </w:rPr>
        <w:t>117</w:t>
      </w:r>
      <w:r w:rsidRPr="000865C3">
        <w:rPr>
          <w:rFonts w:ascii="Times New Roman" w:eastAsia="Times New Roman" w:hAnsi="Times New Roman" w:cs="Times New Roman"/>
          <w:sz w:val="24"/>
          <w:szCs w:val="24"/>
        </w:rPr>
        <w:t xml:space="preserve"> 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xml:space="preserve">,  собрано </w:t>
      </w:r>
      <w:r w:rsidR="00CC686C" w:rsidRPr="000865C3">
        <w:rPr>
          <w:rFonts w:ascii="Times New Roman" w:eastAsia="Times New Roman" w:hAnsi="Times New Roman" w:cs="Times New Roman"/>
          <w:sz w:val="24"/>
          <w:szCs w:val="24"/>
        </w:rPr>
        <w:t>5</w:t>
      </w:r>
      <w:r w:rsidRPr="000865C3">
        <w:rPr>
          <w:rFonts w:ascii="Times New Roman" w:eastAsia="Times New Roman" w:hAnsi="Times New Roman" w:cs="Times New Roman"/>
          <w:sz w:val="24"/>
          <w:szCs w:val="24"/>
        </w:rPr>
        <w:t xml:space="preserve"> </w:t>
      </w:r>
      <w:r w:rsidR="00CC686C" w:rsidRPr="000865C3">
        <w:rPr>
          <w:rFonts w:ascii="Times New Roman" w:eastAsia="Times New Roman" w:hAnsi="Times New Roman" w:cs="Times New Roman"/>
          <w:sz w:val="24"/>
          <w:szCs w:val="24"/>
        </w:rPr>
        <w:t xml:space="preserve">550 </w:t>
      </w:r>
      <w:r w:rsidRPr="000865C3">
        <w:rPr>
          <w:rFonts w:ascii="Times New Roman" w:eastAsia="Times New Roman" w:hAnsi="Times New Roman" w:cs="Times New Roman"/>
          <w:sz w:val="24"/>
          <w:szCs w:val="24"/>
        </w:rPr>
        <w:t>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w:t>
      </w:r>
      <w:r w:rsidR="00CC686C" w:rsidRPr="000865C3">
        <w:rPr>
          <w:rFonts w:ascii="Times New Roman" w:eastAsia="Times New Roman" w:hAnsi="Times New Roman" w:cs="Times New Roman"/>
          <w:sz w:val="24"/>
          <w:szCs w:val="24"/>
        </w:rPr>
        <w:t>блей</w:t>
      </w:r>
      <w:r w:rsidRPr="000865C3">
        <w:rPr>
          <w:rFonts w:ascii="Times New Roman" w:eastAsia="Times New Roman" w:hAnsi="Times New Roman" w:cs="Times New Roman"/>
          <w:sz w:val="24"/>
          <w:szCs w:val="24"/>
        </w:rPr>
        <w:t xml:space="preserve">. Задолженность населения за </w:t>
      </w:r>
      <w:proofErr w:type="spellStart"/>
      <w:r w:rsidRPr="000865C3">
        <w:rPr>
          <w:rFonts w:ascii="Times New Roman" w:eastAsia="Times New Roman" w:hAnsi="Times New Roman" w:cs="Times New Roman"/>
          <w:sz w:val="24"/>
          <w:szCs w:val="24"/>
        </w:rPr>
        <w:t>найм</w:t>
      </w:r>
      <w:proofErr w:type="spellEnd"/>
      <w:r w:rsidRPr="000865C3">
        <w:rPr>
          <w:rFonts w:ascii="Times New Roman" w:eastAsia="Times New Roman" w:hAnsi="Times New Roman" w:cs="Times New Roman"/>
          <w:sz w:val="24"/>
          <w:szCs w:val="24"/>
        </w:rPr>
        <w:t xml:space="preserve"> жилых помещений составляет </w:t>
      </w:r>
      <w:r w:rsidR="00CC686C" w:rsidRPr="000865C3">
        <w:rPr>
          <w:rFonts w:ascii="Times New Roman" w:eastAsia="Times New Roman" w:hAnsi="Times New Roman" w:cs="Times New Roman"/>
          <w:sz w:val="24"/>
          <w:szCs w:val="24"/>
        </w:rPr>
        <w:t>4</w:t>
      </w:r>
      <w:r w:rsidRPr="000865C3">
        <w:rPr>
          <w:rFonts w:ascii="Times New Roman" w:eastAsia="Times New Roman" w:hAnsi="Times New Roman" w:cs="Times New Roman"/>
          <w:sz w:val="24"/>
          <w:szCs w:val="24"/>
        </w:rPr>
        <w:t xml:space="preserve"> </w:t>
      </w:r>
      <w:r w:rsidR="00CC686C" w:rsidRPr="000865C3">
        <w:rPr>
          <w:rFonts w:ascii="Times New Roman" w:eastAsia="Times New Roman" w:hAnsi="Times New Roman" w:cs="Times New Roman"/>
          <w:sz w:val="24"/>
          <w:szCs w:val="24"/>
        </w:rPr>
        <w:t>800</w:t>
      </w:r>
      <w:r w:rsidRPr="000865C3">
        <w:rPr>
          <w:rFonts w:ascii="Times New Roman" w:eastAsia="Times New Roman" w:hAnsi="Times New Roman" w:cs="Times New Roman"/>
          <w:sz w:val="24"/>
          <w:szCs w:val="24"/>
        </w:rPr>
        <w:t xml:space="preserve"> тыс</w:t>
      </w:r>
      <w:r w:rsidR="00CC686C" w:rsidRPr="000865C3">
        <w:rPr>
          <w:rFonts w:ascii="Times New Roman" w:eastAsia="Times New Roman" w:hAnsi="Times New Roman" w:cs="Times New Roman"/>
          <w:sz w:val="24"/>
          <w:szCs w:val="24"/>
        </w:rPr>
        <w:t>яч</w:t>
      </w:r>
      <w:r w:rsidRPr="000865C3">
        <w:rPr>
          <w:rFonts w:ascii="Times New Roman" w:eastAsia="Times New Roman" w:hAnsi="Times New Roman" w:cs="Times New Roman"/>
          <w:sz w:val="24"/>
          <w:szCs w:val="24"/>
        </w:rPr>
        <w:t xml:space="preserve"> руб</w:t>
      </w:r>
      <w:r w:rsidR="00CC686C" w:rsidRPr="000865C3">
        <w:rPr>
          <w:rFonts w:ascii="Times New Roman" w:eastAsia="Times New Roman" w:hAnsi="Times New Roman" w:cs="Times New Roman"/>
          <w:sz w:val="24"/>
          <w:szCs w:val="24"/>
        </w:rPr>
        <w:t>лей</w:t>
      </w:r>
      <w:r w:rsidRPr="000865C3">
        <w:rPr>
          <w:rFonts w:ascii="Times New Roman" w:eastAsia="Times New Roman" w:hAnsi="Times New Roman" w:cs="Times New Roman"/>
          <w:sz w:val="24"/>
          <w:szCs w:val="24"/>
        </w:rPr>
        <w:t>. Претензионная работа велась только в виде направленных претензий. В суд иски не подавались.</w:t>
      </w:r>
    </w:p>
    <w:p w:rsidR="0051639C" w:rsidRPr="000865C3" w:rsidRDefault="0051639C" w:rsidP="000865C3">
      <w:pPr>
        <w:spacing w:after="0" w:line="240" w:lineRule="auto"/>
        <w:ind w:firstLine="709"/>
        <w:jc w:val="both"/>
        <w:rPr>
          <w:rFonts w:ascii="Times New Roman" w:eastAsia="Times New Roman" w:hAnsi="Times New Roman" w:cs="Times New Roman"/>
          <w:sz w:val="24"/>
          <w:szCs w:val="24"/>
        </w:rPr>
      </w:pPr>
    </w:p>
    <w:p w:rsidR="00D53A71"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62" w:name="_Toc65501940"/>
      <w:r w:rsidRPr="000865C3">
        <w:rPr>
          <w:rFonts w:ascii="Times New Roman" w:hAnsi="Times New Roman"/>
          <w:b/>
          <w:sz w:val="24"/>
          <w:szCs w:val="24"/>
        </w:rPr>
        <w:t>Автономное учреждение «Редакция газеты «Олония»</w:t>
      </w:r>
      <w:bookmarkEnd w:id="62"/>
    </w:p>
    <w:p w:rsidR="00D53A71" w:rsidRPr="000865C3" w:rsidRDefault="00D53A71" w:rsidP="000865C3">
      <w:pPr>
        <w:spacing w:after="0" w:line="240" w:lineRule="auto"/>
        <w:jc w:val="center"/>
        <w:rPr>
          <w:rFonts w:ascii="Times New Roman" w:eastAsia="Calibri" w:hAnsi="Times New Roman" w:cs="Times New Roman"/>
          <w:sz w:val="24"/>
          <w:szCs w:val="24"/>
        </w:rPr>
      </w:pPr>
    </w:p>
    <w:p w:rsidR="00AD6FB7" w:rsidRPr="000865C3" w:rsidRDefault="00AD6FB7" w:rsidP="000865C3">
      <w:pPr>
        <w:tabs>
          <w:tab w:val="left" w:pos="2160"/>
        </w:tabs>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lastRenderedPageBreak/>
        <w:t xml:space="preserve">Муниципальным заданием на 2021 год предусмотрен выпуск газеты «Олония» </w:t>
      </w:r>
      <w:r w:rsidR="007A3FBE" w:rsidRPr="000865C3">
        <w:rPr>
          <w:rFonts w:ascii="Times New Roman" w:hAnsi="Times New Roman" w:cs="Times New Roman"/>
          <w:sz w:val="24"/>
          <w:szCs w:val="24"/>
        </w:rPr>
        <w:t xml:space="preserve">в количестве </w:t>
      </w:r>
      <w:r w:rsidRPr="000865C3">
        <w:rPr>
          <w:rFonts w:ascii="Times New Roman" w:hAnsi="Times New Roman" w:cs="Times New Roman"/>
          <w:sz w:val="24"/>
          <w:szCs w:val="24"/>
        </w:rPr>
        <w:t>53 номера. На его выполнение предусмотрена субсидия в сумме 250 тыс</w:t>
      </w:r>
      <w:r w:rsidR="009E1D62" w:rsidRPr="000865C3">
        <w:rPr>
          <w:rFonts w:ascii="Times New Roman" w:hAnsi="Times New Roman" w:cs="Times New Roman"/>
          <w:sz w:val="24"/>
          <w:szCs w:val="24"/>
        </w:rPr>
        <w:t>яч</w:t>
      </w:r>
      <w:r w:rsidRPr="000865C3">
        <w:rPr>
          <w:rFonts w:ascii="Times New Roman" w:hAnsi="Times New Roman" w:cs="Times New Roman"/>
          <w:sz w:val="24"/>
          <w:szCs w:val="24"/>
        </w:rPr>
        <w:t xml:space="preserve"> рублей. </w:t>
      </w:r>
    </w:p>
    <w:p w:rsidR="00AD6FB7" w:rsidRPr="000865C3" w:rsidRDefault="00AD6FB7" w:rsidP="000865C3">
      <w:pPr>
        <w:tabs>
          <w:tab w:val="left" w:pos="2160"/>
        </w:tabs>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Сумма денежных сре</w:t>
      </w:r>
      <w:proofErr w:type="gramStart"/>
      <w:r w:rsidRPr="000865C3">
        <w:rPr>
          <w:rFonts w:ascii="Times New Roman" w:hAnsi="Times New Roman" w:cs="Times New Roman"/>
          <w:sz w:val="24"/>
          <w:szCs w:val="24"/>
        </w:rPr>
        <w:t>дств в к</w:t>
      </w:r>
      <w:proofErr w:type="gramEnd"/>
      <w:r w:rsidRPr="000865C3">
        <w:rPr>
          <w:rFonts w:ascii="Times New Roman" w:hAnsi="Times New Roman" w:cs="Times New Roman"/>
          <w:sz w:val="24"/>
          <w:szCs w:val="24"/>
        </w:rPr>
        <w:t>ассе и на лицевых счетах в органе казначейства на 01.01.21 составляла 7777,43 руб</w:t>
      </w:r>
      <w:r w:rsidR="009E1D62" w:rsidRPr="000865C3">
        <w:rPr>
          <w:rFonts w:ascii="Times New Roman" w:hAnsi="Times New Roman" w:cs="Times New Roman"/>
          <w:sz w:val="24"/>
          <w:szCs w:val="24"/>
        </w:rPr>
        <w:t>ля</w:t>
      </w:r>
      <w:r w:rsidRPr="000865C3">
        <w:rPr>
          <w:rFonts w:ascii="Times New Roman" w:hAnsi="Times New Roman" w:cs="Times New Roman"/>
          <w:sz w:val="24"/>
          <w:szCs w:val="24"/>
        </w:rPr>
        <w:t>, на 31.12.21 — 10245,00 руб</w:t>
      </w:r>
      <w:r w:rsidR="009E1D62"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w:t>
      </w:r>
    </w:p>
    <w:p w:rsidR="00AD6FB7" w:rsidRPr="000865C3" w:rsidRDefault="00AD6FB7" w:rsidP="000865C3">
      <w:pPr>
        <w:tabs>
          <w:tab w:val="left" w:pos="2160"/>
        </w:tabs>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Задолженность по платежам в бюджет — 41,3 тыс</w:t>
      </w:r>
      <w:r w:rsidR="009E1D62" w:rsidRPr="000865C3">
        <w:rPr>
          <w:rFonts w:ascii="Times New Roman" w:hAnsi="Times New Roman" w:cs="Times New Roman"/>
          <w:sz w:val="24"/>
          <w:szCs w:val="24"/>
        </w:rPr>
        <w:t>ячи</w:t>
      </w:r>
      <w:r w:rsidRPr="000865C3">
        <w:rPr>
          <w:rFonts w:ascii="Times New Roman" w:hAnsi="Times New Roman" w:cs="Times New Roman"/>
          <w:sz w:val="24"/>
          <w:szCs w:val="24"/>
        </w:rPr>
        <w:t xml:space="preserve"> руб</w:t>
      </w:r>
      <w:r w:rsidR="009E1D62" w:rsidRPr="000865C3">
        <w:rPr>
          <w:rFonts w:ascii="Times New Roman" w:hAnsi="Times New Roman" w:cs="Times New Roman"/>
          <w:sz w:val="24"/>
          <w:szCs w:val="24"/>
        </w:rPr>
        <w:t>лей</w:t>
      </w:r>
      <w:r w:rsidRPr="000865C3">
        <w:rPr>
          <w:rFonts w:ascii="Times New Roman" w:hAnsi="Times New Roman" w:cs="Times New Roman"/>
          <w:sz w:val="24"/>
          <w:szCs w:val="24"/>
        </w:rPr>
        <w:t>, в том числе просроченная — 0 рублей. Перед поставщиками просроченная кредиторская задолженность отсутствует.</w:t>
      </w:r>
    </w:p>
    <w:p w:rsidR="00AD6FB7" w:rsidRPr="000865C3" w:rsidRDefault="00AD6FB7" w:rsidP="000865C3">
      <w:pPr>
        <w:tabs>
          <w:tab w:val="left" w:pos="2160"/>
        </w:tabs>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Штатная численность учреждения составляет пять человек. Свободных вакансий по состоянию на 01.01.22 нет. Два сотрудника находится в отпуске по уходу за ребенком до 1,5 лет. </w:t>
      </w:r>
    </w:p>
    <w:p w:rsidR="00AD6FB7" w:rsidRPr="000865C3" w:rsidRDefault="00AD6FB7" w:rsidP="000865C3">
      <w:pPr>
        <w:tabs>
          <w:tab w:val="left" w:pos="2160"/>
        </w:tabs>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Обеспечение основными средствами, в том числе особо ценным движимым имуществом, осуществляется за счет средств субсидий на иные цели, субсидии на выполнение муниципального задания, за счет средств от приносящей доход деятельности, а также в рамках безвозмездного получения имущества.</w:t>
      </w:r>
    </w:p>
    <w:p w:rsidR="00AD6FB7" w:rsidRPr="000865C3" w:rsidRDefault="00AD6FB7" w:rsidP="000865C3">
      <w:pPr>
        <w:tabs>
          <w:tab w:val="left" w:pos="2160"/>
        </w:tabs>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Техническое состояние основных средств учреждения находится на удовлетворительном уровне. Вместе с тем, для эффективной реализации планов учреждение испытывает потребность в компьютерном оборудовании, программном продукте. Сохранность основных средств обеспечивается посредством их закрепления за материально-ответственными лицами и проведением инвентаризаций имущества.</w:t>
      </w:r>
    </w:p>
    <w:p w:rsidR="00AD6FB7" w:rsidRPr="000865C3" w:rsidRDefault="00AD6FB7" w:rsidP="000865C3">
      <w:pPr>
        <w:tabs>
          <w:tab w:val="left" w:pos="2160"/>
        </w:tabs>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В редакции новый интернет-сайт, на котором теперь можно оформить подписку газеты в электронной версии (PDF). В качестве объекта, относящегося к нематериальным активам, интернет-сайт не учтен. </w:t>
      </w:r>
    </w:p>
    <w:p w:rsidR="00AD6FB7" w:rsidRPr="000865C3" w:rsidRDefault="00AD6FB7" w:rsidP="000865C3">
      <w:pPr>
        <w:tabs>
          <w:tab w:val="left" w:pos="2160"/>
        </w:tabs>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Источниками финансирования деятельности Учреждения являются:</w:t>
      </w:r>
    </w:p>
    <w:p w:rsidR="00AD6FB7" w:rsidRPr="000865C3" w:rsidRDefault="00AD6FB7" w:rsidP="000865C3">
      <w:pPr>
        <w:tabs>
          <w:tab w:val="left" w:pos="2160"/>
        </w:tabs>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субсидии на финансовое обеспечение выполнения муниципального задания на оказание муниципальных усл</w:t>
      </w:r>
      <w:r w:rsidR="009E1D62" w:rsidRPr="000865C3">
        <w:rPr>
          <w:rFonts w:ascii="Times New Roman" w:hAnsi="Times New Roman" w:cs="Times New Roman"/>
          <w:sz w:val="24"/>
          <w:szCs w:val="24"/>
        </w:rPr>
        <w:t>уг (выполнение работ) - 250 тысяч</w:t>
      </w:r>
      <w:r w:rsidRPr="000865C3">
        <w:rPr>
          <w:rFonts w:ascii="Times New Roman" w:hAnsi="Times New Roman" w:cs="Times New Roman"/>
          <w:sz w:val="24"/>
          <w:szCs w:val="24"/>
        </w:rPr>
        <w:t xml:space="preserve"> руб</w:t>
      </w:r>
      <w:r w:rsidR="009E1D62" w:rsidRPr="000865C3">
        <w:rPr>
          <w:rFonts w:ascii="Times New Roman" w:hAnsi="Times New Roman" w:cs="Times New Roman"/>
          <w:sz w:val="24"/>
          <w:szCs w:val="24"/>
        </w:rPr>
        <w:t>лей</w:t>
      </w:r>
      <w:r w:rsidRPr="000865C3">
        <w:rPr>
          <w:rFonts w:ascii="Times New Roman" w:hAnsi="Times New Roman" w:cs="Times New Roman"/>
          <w:sz w:val="24"/>
          <w:szCs w:val="24"/>
        </w:rPr>
        <w:t>;</w:t>
      </w:r>
    </w:p>
    <w:p w:rsidR="00AD6FB7" w:rsidRPr="000865C3" w:rsidRDefault="00AD6FB7" w:rsidP="000865C3">
      <w:pPr>
        <w:tabs>
          <w:tab w:val="left" w:pos="2160"/>
        </w:tabs>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поступления от платной и иной приносящей доход деятельности Учреждения – 4376,2 тыс</w:t>
      </w:r>
      <w:r w:rsidR="009E1D62" w:rsidRPr="000865C3">
        <w:rPr>
          <w:rFonts w:ascii="Times New Roman" w:hAnsi="Times New Roman" w:cs="Times New Roman"/>
          <w:sz w:val="24"/>
          <w:szCs w:val="24"/>
        </w:rPr>
        <w:t>яч</w:t>
      </w:r>
      <w:r w:rsidRPr="000865C3">
        <w:rPr>
          <w:rFonts w:ascii="Times New Roman" w:hAnsi="Times New Roman" w:cs="Times New Roman"/>
          <w:sz w:val="24"/>
          <w:szCs w:val="24"/>
        </w:rPr>
        <w:t xml:space="preserve"> руб</w:t>
      </w:r>
      <w:r w:rsidR="009E1D62" w:rsidRPr="000865C3">
        <w:rPr>
          <w:rFonts w:ascii="Times New Roman" w:hAnsi="Times New Roman" w:cs="Times New Roman"/>
          <w:sz w:val="24"/>
          <w:szCs w:val="24"/>
        </w:rPr>
        <w:t>лей</w:t>
      </w:r>
      <w:r w:rsidRPr="000865C3">
        <w:rPr>
          <w:rFonts w:ascii="Times New Roman" w:hAnsi="Times New Roman" w:cs="Times New Roman"/>
          <w:sz w:val="24"/>
          <w:szCs w:val="24"/>
        </w:rPr>
        <w:t>.</w:t>
      </w:r>
    </w:p>
    <w:p w:rsidR="00AD6FB7" w:rsidRPr="000865C3" w:rsidRDefault="00AD6FB7" w:rsidP="000865C3">
      <w:pPr>
        <w:tabs>
          <w:tab w:val="left" w:pos="2160"/>
        </w:tabs>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Порядок, условия предоставления учреждению субсидии на выполнение муниципального задания, а также график перечисления данной субсидии определены соглашением от 10.01.2021 №2 (далее - Соглашение). Согласно вышеуказанному соглашению для финансового обеспечения выполнения задания учреждению предусмотрена субсидия в размере 250 000 ру</w:t>
      </w:r>
      <w:r w:rsidR="009E1D62" w:rsidRPr="000865C3">
        <w:rPr>
          <w:rFonts w:ascii="Times New Roman" w:hAnsi="Times New Roman" w:cs="Times New Roman"/>
          <w:sz w:val="24"/>
          <w:szCs w:val="24"/>
        </w:rPr>
        <w:t>лей</w:t>
      </w:r>
      <w:r w:rsidRPr="000865C3">
        <w:rPr>
          <w:rFonts w:ascii="Times New Roman" w:hAnsi="Times New Roman" w:cs="Times New Roman"/>
          <w:sz w:val="24"/>
          <w:szCs w:val="24"/>
        </w:rPr>
        <w:t>. Субсидия учреждения в соответствии с соглашением доведена в полном размере.</w:t>
      </w:r>
    </w:p>
    <w:p w:rsidR="00D93CD0" w:rsidRPr="000865C3" w:rsidRDefault="00D93CD0" w:rsidP="000865C3">
      <w:pPr>
        <w:tabs>
          <w:tab w:val="left" w:pos="2160"/>
        </w:tabs>
        <w:spacing w:after="0" w:line="240" w:lineRule="auto"/>
        <w:ind w:firstLine="709"/>
        <w:jc w:val="both"/>
        <w:rPr>
          <w:rFonts w:ascii="Times New Roman" w:hAnsi="Times New Roman" w:cs="Times New Roman"/>
          <w:sz w:val="24"/>
          <w:szCs w:val="24"/>
        </w:rPr>
      </w:pPr>
    </w:p>
    <w:tbl>
      <w:tblPr>
        <w:tblStyle w:val="17"/>
        <w:tblW w:w="0" w:type="auto"/>
        <w:tblLook w:val="04A0" w:firstRow="1" w:lastRow="0" w:firstColumn="1" w:lastColumn="0" w:noHBand="0" w:noVBand="1"/>
      </w:tblPr>
      <w:tblGrid>
        <w:gridCol w:w="4805"/>
        <w:gridCol w:w="1502"/>
        <w:gridCol w:w="1571"/>
        <w:gridCol w:w="1467"/>
      </w:tblGrid>
      <w:tr w:rsidR="00AD6FB7" w:rsidRPr="000865C3" w:rsidTr="001A60C2">
        <w:trPr>
          <w:trHeight w:val="457"/>
        </w:trPr>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b/>
                <w:bCs/>
                <w:color w:val="000000"/>
                <w:lang w:eastAsia="ru-RU"/>
              </w:rPr>
            </w:pPr>
            <w:r w:rsidRPr="000865C3">
              <w:rPr>
                <w:rFonts w:ascii="Times New Roman" w:eastAsia="Times New Roman" w:hAnsi="Times New Roman"/>
                <w:b/>
                <w:bCs/>
                <w:color w:val="000000"/>
                <w:lang w:eastAsia="ru-RU"/>
              </w:rPr>
              <w:t>Доходы</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b/>
                <w:bCs/>
                <w:color w:val="000000"/>
                <w:lang w:eastAsia="ru-RU"/>
              </w:rPr>
            </w:pPr>
            <w:r w:rsidRPr="000865C3">
              <w:rPr>
                <w:rFonts w:ascii="Times New Roman" w:eastAsia="Times New Roman" w:hAnsi="Times New Roman"/>
                <w:b/>
                <w:bCs/>
                <w:color w:val="000000"/>
                <w:lang w:eastAsia="ru-RU"/>
              </w:rPr>
              <w:t>2019</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b/>
                <w:bCs/>
                <w:color w:val="000000"/>
                <w:lang w:eastAsia="ru-RU"/>
              </w:rPr>
            </w:pPr>
            <w:r w:rsidRPr="000865C3">
              <w:rPr>
                <w:rFonts w:ascii="Times New Roman" w:eastAsia="Times New Roman" w:hAnsi="Times New Roman"/>
                <w:b/>
                <w:bCs/>
                <w:color w:val="000000"/>
                <w:lang w:eastAsia="ru-RU"/>
              </w:rPr>
              <w:t>2020</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b/>
                <w:bCs/>
                <w:color w:val="000000"/>
                <w:lang w:eastAsia="ru-RU"/>
              </w:rPr>
            </w:pPr>
            <w:r w:rsidRPr="000865C3">
              <w:rPr>
                <w:rFonts w:ascii="Times New Roman" w:eastAsia="Times New Roman" w:hAnsi="Times New Roman"/>
                <w:b/>
                <w:bCs/>
                <w:color w:val="000000"/>
                <w:lang w:eastAsia="ru-RU"/>
              </w:rPr>
              <w:t>2021</w:t>
            </w:r>
          </w:p>
        </w:tc>
      </w:tr>
      <w:tr w:rsidR="00AD6FB7" w:rsidRPr="000865C3" w:rsidTr="001A60C2">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FB7" w:rsidRPr="000865C3" w:rsidRDefault="00AD6FB7" w:rsidP="000865C3">
            <w:pPr>
              <w:spacing w:after="160" w:line="256" w:lineRule="auto"/>
              <w:rPr>
                <w:rFonts w:ascii="Times New Roman" w:eastAsia="Times New Roman" w:hAnsi="Times New Roman"/>
                <w:color w:val="000000"/>
                <w:lang w:eastAsia="ru-RU"/>
              </w:rPr>
            </w:pPr>
            <w:r w:rsidRPr="000865C3">
              <w:rPr>
                <w:rFonts w:ascii="Times New Roman" w:eastAsia="Times New Roman" w:hAnsi="Times New Roman"/>
                <w:color w:val="000000"/>
                <w:lang w:eastAsia="ru-RU"/>
              </w:rPr>
              <w:t>Доходы от реализации услуг</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color w:val="000000"/>
                <w:lang w:eastAsia="ru-RU"/>
              </w:rPr>
            </w:pPr>
            <w:r w:rsidRPr="000865C3">
              <w:rPr>
                <w:rFonts w:ascii="Times New Roman" w:eastAsia="Times New Roman" w:hAnsi="Times New Roman"/>
                <w:color w:val="000000"/>
                <w:lang w:eastAsia="ru-RU"/>
              </w:rPr>
              <w:t>4787</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color w:val="000000"/>
                <w:lang w:eastAsia="ru-RU"/>
              </w:rPr>
            </w:pPr>
            <w:r w:rsidRPr="000865C3">
              <w:rPr>
                <w:rFonts w:ascii="Times New Roman" w:eastAsia="Times New Roman" w:hAnsi="Times New Roman"/>
                <w:color w:val="000000"/>
                <w:lang w:eastAsia="ru-RU"/>
              </w:rPr>
              <w:t>4659</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color w:val="000000"/>
                <w:lang w:eastAsia="ru-RU"/>
              </w:rPr>
            </w:pPr>
            <w:r w:rsidRPr="000865C3">
              <w:rPr>
                <w:rFonts w:ascii="Times New Roman" w:eastAsia="Times New Roman" w:hAnsi="Times New Roman"/>
                <w:color w:val="000000"/>
                <w:lang w:eastAsia="ru-RU"/>
              </w:rPr>
              <w:t>4376</w:t>
            </w:r>
          </w:p>
        </w:tc>
      </w:tr>
      <w:tr w:rsidR="00AD6FB7" w:rsidRPr="000865C3" w:rsidTr="001A60C2">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FB7" w:rsidRPr="000865C3" w:rsidRDefault="00AD6FB7" w:rsidP="000865C3">
            <w:pPr>
              <w:spacing w:after="160" w:line="256" w:lineRule="auto"/>
              <w:rPr>
                <w:rFonts w:ascii="Times New Roman" w:eastAsia="Times New Roman" w:hAnsi="Times New Roman"/>
                <w:color w:val="000000"/>
                <w:lang w:eastAsia="ru-RU"/>
              </w:rPr>
            </w:pPr>
            <w:r w:rsidRPr="000865C3">
              <w:rPr>
                <w:rFonts w:ascii="Times New Roman" w:eastAsia="Times New Roman" w:hAnsi="Times New Roman"/>
                <w:color w:val="000000"/>
                <w:lang w:eastAsia="ru-RU"/>
              </w:rPr>
              <w:t>Субсидия на выполнение муниципального задания</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color w:val="000000"/>
                <w:lang w:eastAsia="ru-RU"/>
              </w:rPr>
            </w:pPr>
            <w:r w:rsidRPr="000865C3">
              <w:rPr>
                <w:rFonts w:ascii="Times New Roman" w:eastAsia="Times New Roman" w:hAnsi="Times New Roman"/>
                <w:color w:val="000000"/>
                <w:lang w:eastAsia="ru-RU"/>
              </w:rPr>
              <w:t>250</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color w:val="000000"/>
                <w:lang w:eastAsia="ru-RU"/>
              </w:rPr>
            </w:pPr>
            <w:r w:rsidRPr="000865C3">
              <w:rPr>
                <w:rFonts w:ascii="Times New Roman" w:eastAsia="Times New Roman" w:hAnsi="Times New Roman"/>
                <w:color w:val="000000"/>
                <w:lang w:eastAsia="ru-RU"/>
              </w:rPr>
              <w:t>250</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color w:val="000000"/>
                <w:lang w:eastAsia="ru-RU"/>
              </w:rPr>
            </w:pPr>
            <w:r w:rsidRPr="000865C3">
              <w:rPr>
                <w:rFonts w:ascii="Times New Roman" w:eastAsia="Times New Roman" w:hAnsi="Times New Roman"/>
                <w:color w:val="000000"/>
                <w:lang w:eastAsia="ru-RU"/>
              </w:rPr>
              <w:t>250</w:t>
            </w:r>
          </w:p>
        </w:tc>
      </w:tr>
      <w:tr w:rsidR="00AD6FB7" w:rsidRPr="000865C3" w:rsidTr="001A60C2">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FB7" w:rsidRPr="000865C3" w:rsidRDefault="00AD6FB7" w:rsidP="000865C3">
            <w:pPr>
              <w:spacing w:after="160" w:line="256" w:lineRule="auto"/>
              <w:rPr>
                <w:rFonts w:ascii="Times New Roman" w:eastAsia="Times New Roman" w:hAnsi="Times New Roman"/>
                <w:color w:val="000000"/>
                <w:lang w:eastAsia="ru-RU"/>
              </w:rPr>
            </w:pPr>
            <w:r w:rsidRPr="000865C3">
              <w:rPr>
                <w:rFonts w:ascii="Times New Roman" w:eastAsia="Times New Roman" w:hAnsi="Times New Roman"/>
                <w:color w:val="000000"/>
                <w:lang w:eastAsia="ru-RU"/>
              </w:rPr>
              <w:t>Прочие субсидии</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color w:val="000000"/>
                <w:lang w:eastAsia="ru-RU"/>
              </w:rPr>
            </w:pPr>
            <w:r w:rsidRPr="000865C3">
              <w:rPr>
                <w:rFonts w:ascii="Times New Roman" w:eastAsia="Times New Roman" w:hAnsi="Times New Roman"/>
                <w:color w:val="000000"/>
                <w:lang w:eastAsia="ru-RU"/>
              </w:rPr>
              <w:t>0</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color w:val="000000"/>
                <w:lang w:eastAsia="ru-RU"/>
              </w:rPr>
            </w:pPr>
            <w:r w:rsidRPr="000865C3">
              <w:rPr>
                <w:rFonts w:ascii="Times New Roman" w:eastAsia="Times New Roman" w:hAnsi="Times New Roman"/>
                <w:color w:val="000000"/>
                <w:lang w:eastAsia="ru-RU"/>
              </w:rPr>
              <w:t>140</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color w:val="000000"/>
                <w:lang w:eastAsia="ru-RU"/>
              </w:rPr>
            </w:pPr>
            <w:r w:rsidRPr="000865C3">
              <w:rPr>
                <w:rFonts w:ascii="Times New Roman" w:eastAsia="Times New Roman" w:hAnsi="Times New Roman"/>
                <w:color w:val="000000"/>
                <w:lang w:eastAsia="ru-RU"/>
              </w:rPr>
              <w:t>0</w:t>
            </w:r>
          </w:p>
        </w:tc>
      </w:tr>
      <w:tr w:rsidR="00AD6FB7" w:rsidRPr="000865C3" w:rsidTr="001A60C2">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FB7" w:rsidRPr="000865C3" w:rsidRDefault="00AD6FB7" w:rsidP="000865C3">
            <w:pPr>
              <w:spacing w:after="160" w:line="256" w:lineRule="auto"/>
              <w:rPr>
                <w:rFonts w:ascii="Times New Roman" w:eastAsia="Times New Roman" w:hAnsi="Times New Roman"/>
                <w:b/>
                <w:bCs/>
                <w:color w:val="000000"/>
                <w:lang w:eastAsia="ru-RU"/>
              </w:rPr>
            </w:pPr>
            <w:r w:rsidRPr="000865C3">
              <w:rPr>
                <w:rFonts w:ascii="Times New Roman" w:eastAsia="Times New Roman" w:hAnsi="Times New Roman"/>
                <w:b/>
                <w:bCs/>
                <w:color w:val="000000"/>
                <w:lang w:eastAsia="ru-RU"/>
              </w:rPr>
              <w:t>Итого</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b/>
                <w:bCs/>
                <w:color w:val="000000"/>
                <w:lang w:eastAsia="ru-RU"/>
              </w:rPr>
            </w:pPr>
            <w:r w:rsidRPr="000865C3">
              <w:rPr>
                <w:rFonts w:ascii="Times New Roman" w:eastAsia="Times New Roman" w:hAnsi="Times New Roman"/>
                <w:b/>
                <w:bCs/>
                <w:color w:val="000000"/>
                <w:lang w:eastAsia="ru-RU"/>
              </w:rPr>
              <w:t>5037</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b/>
                <w:bCs/>
                <w:color w:val="000000"/>
                <w:lang w:eastAsia="ru-RU"/>
              </w:rPr>
            </w:pPr>
            <w:r w:rsidRPr="000865C3">
              <w:rPr>
                <w:rFonts w:ascii="Times New Roman" w:eastAsia="Times New Roman" w:hAnsi="Times New Roman"/>
                <w:b/>
                <w:bCs/>
                <w:color w:val="000000"/>
                <w:lang w:eastAsia="ru-RU"/>
              </w:rPr>
              <w:t>5049</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FB7" w:rsidRPr="000865C3" w:rsidRDefault="00AD6FB7" w:rsidP="000865C3">
            <w:pPr>
              <w:spacing w:after="160" w:line="256" w:lineRule="auto"/>
              <w:jc w:val="center"/>
              <w:rPr>
                <w:rFonts w:ascii="Times New Roman" w:eastAsia="Times New Roman" w:hAnsi="Times New Roman"/>
                <w:b/>
                <w:bCs/>
                <w:color w:val="000000"/>
                <w:lang w:eastAsia="ru-RU"/>
              </w:rPr>
            </w:pPr>
            <w:r w:rsidRPr="000865C3">
              <w:rPr>
                <w:rFonts w:ascii="Times New Roman" w:eastAsia="Times New Roman" w:hAnsi="Times New Roman"/>
                <w:b/>
                <w:bCs/>
                <w:color w:val="000000"/>
                <w:lang w:eastAsia="ru-RU"/>
              </w:rPr>
              <w:t>4626</w:t>
            </w:r>
          </w:p>
        </w:tc>
      </w:tr>
    </w:tbl>
    <w:p w:rsidR="00D93CD0" w:rsidRPr="000865C3" w:rsidRDefault="00D93CD0" w:rsidP="000865C3">
      <w:pPr>
        <w:spacing w:after="0" w:line="240" w:lineRule="auto"/>
        <w:ind w:firstLine="709"/>
        <w:jc w:val="both"/>
        <w:rPr>
          <w:rFonts w:ascii="Times New Roman" w:eastAsia="Calibri" w:hAnsi="Times New Roman" w:cs="Times New Roman"/>
          <w:sz w:val="24"/>
        </w:rPr>
      </w:pPr>
    </w:p>
    <w:p w:rsidR="00AD6FB7" w:rsidRPr="000865C3" w:rsidRDefault="00AD6FB7" w:rsidP="000865C3">
      <w:pPr>
        <w:spacing w:after="0" w:line="240" w:lineRule="auto"/>
        <w:ind w:firstLine="709"/>
        <w:jc w:val="both"/>
        <w:rPr>
          <w:rFonts w:ascii="Times New Roman" w:eastAsia="Calibri" w:hAnsi="Times New Roman" w:cs="Times New Roman"/>
          <w:sz w:val="24"/>
        </w:rPr>
      </w:pPr>
      <w:r w:rsidRPr="000865C3">
        <w:rPr>
          <w:rFonts w:ascii="Times New Roman" w:eastAsia="Calibri" w:hAnsi="Times New Roman" w:cs="Times New Roman"/>
          <w:sz w:val="24"/>
        </w:rPr>
        <w:t xml:space="preserve">Объем выпуска газет </w:t>
      </w:r>
      <w:proofErr w:type="gramStart"/>
      <w:r w:rsidRPr="000865C3">
        <w:rPr>
          <w:rFonts w:ascii="Times New Roman" w:eastAsia="Calibri" w:hAnsi="Times New Roman" w:cs="Times New Roman"/>
          <w:sz w:val="24"/>
        </w:rPr>
        <w:t>на конец</w:t>
      </w:r>
      <w:proofErr w:type="gramEnd"/>
      <w:r w:rsidRPr="000865C3">
        <w:rPr>
          <w:rFonts w:ascii="Times New Roman" w:eastAsia="Calibri" w:hAnsi="Times New Roman" w:cs="Times New Roman"/>
          <w:sz w:val="24"/>
        </w:rPr>
        <w:t xml:space="preserve"> 2021 года составлял 2000 экземпляров в неделю.</w:t>
      </w:r>
    </w:p>
    <w:p w:rsidR="00AD6FB7" w:rsidRPr="000865C3" w:rsidRDefault="00AD6FB7" w:rsidP="000865C3">
      <w:pPr>
        <w:spacing w:after="0" w:line="240" w:lineRule="auto"/>
        <w:ind w:firstLine="709"/>
        <w:jc w:val="both"/>
        <w:rPr>
          <w:rFonts w:ascii="Times New Roman" w:eastAsia="Calibri" w:hAnsi="Times New Roman" w:cs="Times New Roman"/>
          <w:sz w:val="24"/>
        </w:rPr>
      </w:pPr>
      <w:r w:rsidRPr="000865C3">
        <w:rPr>
          <w:rFonts w:ascii="Times New Roman" w:eastAsia="Calibri" w:hAnsi="Times New Roman" w:cs="Times New Roman"/>
          <w:sz w:val="24"/>
        </w:rPr>
        <w:t xml:space="preserve">Объем реализации газет падает, особенно </w:t>
      </w:r>
      <w:proofErr w:type="gramStart"/>
      <w:r w:rsidRPr="000865C3">
        <w:rPr>
          <w:rFonts w:ascii="Times New Roman" w:eastAsia="Calibri" w:hAnsi="Times New Roman" w:cs="Times New Roman"/>
          <w:sz w:val="24"/>
        </w:rPr>
        <w:t>за</w:t>
      </w:r>
      <w:proofErr w:type="gramEnd"/>
      <w:r w:rsidRPr="000865C3">
        <w:rPr>
          <w:rFonts w:ascii="Times New Roman" w:eastAsia="Calibri" w:hAnsi="Times New Roman" w:cs="Times New Roman"/>
          <w:sz w:val="24"/>
        </w:rPr>
        <w:t xml:space="preserve"> прошедшие 12 месяцев. Одной из причин снижения количества реализованных газет служит общее ухудшение экономической ситуации в районе в связи с пандемией </w:t>
      </w:r>
      <w:proofErr w:type="spellStart"/>
      <w:r w:rsidRPr="000865C3">
        <w:rPr>
          <w:rFonts w:ascii="Times New Roman" w:eastAsia="Calibri" w:hAnsi="Times New Roman" w:cs="Times New Roman"/>
          <w:sz w:val="24"/>
        </w:rPr>
        <w:t>коронавируса</w:t>
      </w:r>
      <w:proofErr w:type="spellEnd"/>
      <w:r w:rsidRPr="000865C3">
        <w:rPr>
          <w:rFonts w:ascii="Times New Roman" w:eastAsia="Calibri" w:hAnsi="Times New Roman" w:cs="Times New Roman"/>
          <w:sz w:val="24"/>
        </w:rPr>
        <w:t xml:space="preserve"> и активным развитием </w:t>
      </w:r>
      <w:proofErr w:type="gramStart"/>
      <w:r w:rsidRPr="000865C3">
        <w:rPr>
          <w:rFonts w:ascii="Times New Roman" w:eastAsia="Calibri" w:hAnsi="Times New Roman" w:cs="Times New Roman"/>
          <w:sz w:val="24"/>
        </w:rPr>
        <w:t>интернет-технологий</w:t>
      </w:r>
      <w:proofErr w:type="gramEnd"/>
      <w:r w:rsidRPr="000865C3">
        <w:rPr>
          <w:rFonts w:ascii="Times New Roman" w:eastAsia="Calibri" w:hAnsi="Times New Roman" w:cs="Times New Roman"/>
          <w:sz w:val="24"/>
        </w:rPr>
        <w:t xml:space="preserve">. </w:t>
      </w:r>
    </w:p>
    <w:p w:rsidR="00AD6FB7" w:rsidRPr="000865C3" w:rsidRDefault="00AD6FB7" w:rsidP="000865C3">
      <w:pPr>
        <w:spacing w:after="0" w:line="240" w:lineRule="auto"/>
        <w:ind w:firstLine="709"/>
        <w:jc w:val="both"/>
        <w:rPr>
          <w:rFonts w:ascii="Times New Roman" w:eastAsia="Calibri" w:hAnsi="Times New Roman" w:cs="Times New Roman"/>
          <w:sz w:val="24"/>
        </w:rPr>
      </w:pPr>
      <w:r w:rsidRPr="000865C3">
        <w:rPr>
          <w:rFonts w:ascii="Times New Roman" w:eastAsia="Calibri" w:hAnsi="Times New Roman" w:cs="Times New Roman"/>
          <w:color w:val="000000"/>
          <w:sz w:val="24"/>
        </w:rPr>
        <w:t xml:space="preserve">Реализация газеты через торговые точки в районе также падает, что обусловлено меньшим количеством людей, посещающих магазины. </w:t>
      </w:r>
      <w:r w:rsidRPr="000865C3">
        <w:rPr>
          <w:rFonts w:ascii="Times New Roman" w:eastAsia="Calibri" w:hAnsi="Times New Roman" w:cs="Times New Roman"/>
          <w:sz w:val="24"/>
        </w:rPr>
        <w:t>Снижение покупательской способности населения в последний квартал также привело к снижению реализации газет, т.к. читатель вынужден снижать количество приобретаемых газет, и не всегда выбор падает на местную газету, кто-то отдает предпочтение республиканским изданиям, а также новости читают в сети интернет.</w:t>
      </w:r>
    </w:p>
    <w:p w:rsidR="00AD6FB7" w:rsidRPr="000865C3" w:rsidRDefault="00AD6FB7" w:rsidP="000865C3">
      <w:pPr>
        <w:spacing w:after="0" w:line="240" w:lineRule="auto"/>
        <w:ind w:firstLine="709"/>
        <w:jc w:val="both"/>
        <w:rPr>
          <w:rFonts w:ascii="Times New Roman" w:eastAsia="Calibri" w:hAnsi="Times New Roman" w:cs="Times New Roman"/>
          <w:sz w:val="24"/>
        </w:rPr>
      </w:pPr>
      <w:r w:rsidRPr="000865C3">
        <w:rPr>
          <w:rFonts w:ascii="Times New Roman" w:eastAsia="Calibri" w:hAnsi="Times New Roman" w:cs="Times New Roman"/>
          <w:sz w:val="24"/>
        </w:rPr>
        <w:t>Безусловно, на уменьшение тиража влияет небывалая убыль населения (400-500 человек в год). Люди нетрудоспособного возраста, как правило, являются подписчиками «</w:t>
      </w:r>
      <w:proofErr w:type="spellStart"/>
      <w:r w:rsidRPr="000865C3">
        <w:rPr>
          <w:rFonts w:ascii="Times New Roman" w:eastAsia="Calibri" w:hAnsi="Times New Roman" w:cs="Times New Roman"/>
          <w:sz w:val="24"/>
        </w:rPr>
        <w:t>Олонии</w:t>
      </w:r>
      <w:proofErr w:type="spellEnd"/>
      <w:r w:rsidRPr="000865C3">
        <w:rPr>
          <w:rFonts w:ascii="Times New Roman" w:eastAsia="Calibri" w:hAnsi="Times New Roman" w:cs="Times New Roman"/>
          <w:sz w:val="24"/>
        </w:rPr>
        <w:t xml:space="preserve">». </w:t>
      </w:r>
    </w:p>
    <w:p w:rsidR="00AD6FB7" w:rsidRPr="000865C3" w:rsidRDefault="00AD6FB7" w:rsidP="000865C3">
      <w:pPr>
        <w:spacing w:after="0" w:line="240" w:lineRule="auto"/>
        <w:ind w:firstLine="709"/>
        <w:jc w:val="both"/>
        <w:rPr>
          <w:rFonts w:ascii="Times New Roman" w:eastAsia="Calibri" w:hAnsi="Times New Roman" w:cs="Times New Roman"/>
          <w:sz w:val="24"/>
        </w:rPr>
      </w:pPr>
      <w:r w:rsidRPr="000865C3">
        <w:rPr>
          <w:rFonts w:ascii="Times New Roman" w:eastAsia="Calibri" w:hAnsi="Times New Roman" w:cs="Times New Roman"/>
          <w:sz w:val="24"/>
        </w:rPr>
        <w:lastRenderedPageBreak/>
        <w:t xml:space="preserve">В учреждении осуществляется постоянный контроль за экономным и целевым использованием бюджетных средств. Так, в целом затраты на выпуск газеты </w:t>
      </w:r>
      <w:r w:rsidR="009E1D62" w:rsidRPr="000865C3">
        <w:rPr>
          <w:rFonts w:ascii="Times New Roman" w:eastAsia="Calibri" w:hAnsi="Times New Roman" w:cs="Times New Roman"/>
          <w:sz w:val="24"/>
        </w:rPr>
        <w:t>в 2021 сократились на 188,5 тысяч</w:t>
      </w:r>
      <w:r w:rsidRPr="000865C3">
        <w:rPr>
          <w:rFonts w:ascii="Times New Roman" w:eastAsia="Calibri" w:hAnsi="Times New Roman" w:cs="Times New Roman"/>
          <w:sz w:val="24"/>
        </w:rPr>
        <w:t xml:space="preserve"> рублей по сравнению с 2020 годом и составили</w:t>
      </w:r>
      <w:r w:rsidRPr="000865C3">
        <w:rPr>
          <w:rFonts w:ascii="Times New Roman" w:eastAsia="Calibri" w:hAnsi="Times New Roman" w:cs="Times New Roman"/>
          <w:color w:val="FF0000"/>
          <w:sz w:val="24"/>
        </w:rPr>
        <w:t xml:space="preserve"> </w:t>
      </w:r>
      <w:r w:rsidRPr="000865C3">
        <w:rPr>
          <w:rFonts w:ascii="Times New Roman" w:eastAsia="Calibri" w:hAnsi="Times New Roman" w:cs="Times New Roman"/>
          <w:sz w:val="24"/>
        </w:rPr>
        <w:t>4410,7 тыс</w:t>
      </w:r>
      <w:r w:rsidR="009E1D62" w:rsidRPr="000865C3">
        <w:rPr>
          <w:rFonts w:ascii="Times New Roman" w:eastAsia="Calibri" w:hAnsi="Times New Roman" w:cs="Times New Roman"/>
          <w:sz w:val="24"/>
        </w:rPr>
        <w:t>яч</w:t>
      </w:r>
      <w:r w:rsidRPr="000865C3">
        <w:rPr>
          <w:rFonts w:ascii="Times New Roman" w:eastAsia="Calibri" w:hAnsi="Times New Roman" w:cs="Times New Roman"/>
          <w:sz w:val="24"/>
        </w:rPr>
        <w:t xml:space="preserve"> руб</w:t>
      </w:r>
      <w:r w:rsidR="009E1D62" w:rsidRPr="000865C3">
        <w:rPr>
          <w:rFonts w:ascii="Times New Roman" w:eastAsia="Calibri" w:hAnsi="Times New Roman" w:cs="Times New Roman"/>
          <w:sz w:val="24"/>
        </w:rPr>
        <w:t>лей</w:t>
      </w:r>
      <w:r w:rsidRPr="000865C3">
        <w:rPr>
          <w:rFonts w:ascii="Times New Roman" w:eastAsia="Calibri" w:hAnsi="Times New Roman" w:cs="Times New Roman"/>
          <w:sz w:val="24"/>
        </w:rPr>
        <w:t>.</w:t>
      </w:r>
    </w:p>
    <w:p w:rsidR="00AD6FB7" w:rsidRPr="000865C3" w:rsidRDefault="00AD6FB7" w:rsidP="000865C3">
      <w:pPr>
        <w:spacing w:after="0" w:line="240" w:lineRule="auto"/>
        <w:ind w:firstLine="709"/>
        <w:jc w:val="both"/>
        <w:rPr>
          <w:rFonts w:ascii="Times New Roman" w:eastAsia="Calibri" w:hAnsi="Times New Roman" w:cs="Times New Roman"/>
          <w:sz w:val="24"/>
        </w:rPr>
      </w:pPr>
      <w:r w:rsidRPr="000865C3">
        <w:rPr>
          <w:rFonts w:ascii="Times New Roman" w:eastAsia="Calibri" w:hAnsi="Times New Roman" w:cs="Times New Roman"/>
          <w:sz w:val="24"/>
        </w:rPr>
        <w:t xml:space="preserve">В связи с изменением минимальной заработной платы с 1 января 2021 года произведено увеличение заработной платы двум сотрудникам с целью доведения размера заработной платы </w:t>
      </w:r>
      <w:proofErr w:type="gramStart"/>
      <w:r w:rsidRPr="000865C3">
        <w:rPr>
          <w:rFonts w:ascii="Times New Roman" w:eastAsia="Calibri" w:hAnsi="Times New Roman" w:cs="Times New Roman"/>
          <w:sz w:val="24"/>
        </w:rPr>
        <w:t>до</w:t>
      </w:r>
      <w:proofErr w:type="gramEnd"/>
      <w:r w:rsidRPr="000865C3">
        <w:rPr>
          <w:rFonts w:ascii="Times New Roman" w:eastAsia="Calibri" w:hAnsi="Times New Roman" w:cs="Times New Roman"/>
          <w:sz w:val="24"/>
        </w:rPr>
        <w:t xml:space="preserve"> минимальной. Должность секретаря свободна, так как специалист находится в отпуске по уходу за ребенком до 1,5 лет. </w:t>
      </w:r>
    </w:p>
    <w:p w:rsidR="00AD6FB7" w:rsidRPr="000865C3" w:rsidRDefault="00AD6FB7" w:rsidP="000865C3">
      <w:pPr>
        <w:spacing w:after="0" w:line="240" w:lineRule="auto"/>
        <w:ind w:firstLine="709"/>
        <w:jc w:val="both"/>
        <w:rPr>
          <w:rFonts w:ascii="Times New Roman" w:eastAsia="Calibri" w:hAnsi="Times New Roman" w:cs="Times New Roman"/>
          <w:sz w:val="24"/>
        </w:rPr>
      </w:pPr>
      <w:r w:rsidRPr="000865C3">
        <w:rPr>
          <w:rFonts w:ascii="Times New Roman" w:eastAsia="Calibri" w:hAnsi="Times New Roman" w:cs="Times New Roman"/>
          <w:sz w:val="24"/>
        </w:rPr>
        <w:t>По штатному расписанию без главного редактора 4 штатные единицы, работали по факту 3 человека (т.к. два сотрудника наход</w:t>
      </w:r>
      <w:r w:rsidR="00D93CD0" w:rsidRPr="000865C3">
        <w:rPr>
          <w:rFonts w:ascii="Times New Roman" w:eastAsia="Calibri" w:hAnsi="Times New Roman" w:cs="Times New Roman"/>
          <w:sz w:val="24"/>
        </w:rPr>
        <w:t>я</w:t>
      </w:r>
      <w:r w:rsidRPr="000865C3">
        <w:rPr>
          <w:rFonts w:ascii="Times New Roman" w:eastAsia="Calibri" w:hAnsi="Times New Roman" w:cs="Times New Roman"/>
          <w:sz w:val="24"/>
        </w:rPr>
        <w:t>тся в отпуске по уходу за ребенком до 1.5 лет). Один работник принят временно на период отпуска по уходу за ребенком до 1,5 лет на должность старшего корреспондента.</w:t>
      </w:r>
    </w:p>
    <w:p w:rsidR="00AD6FB7" w:rsidRPr="000865C3" w:rsidRDefault="00AD6FB7" w:rsidP="000865C3">
      <w:pPr>
        <w:spacing w:after="0" w:line="240" w:lineRule="auto"/>
        <w:ind w:firstLine="709"/>
        <w:jc w:val="both"/>
        <w:rPr>
          <w:rFonts w:ascii="Times New Roman" w:eastAsia="Calibri" w:hAnsi="Times New Roman" w:cs="Times New Roman"/>
          <w:sz w:val="24"/>
        </w:rPr>
      </w:pPr>
      <w:r w:rsidRPr="000865C3">
        <w:rPr>
          <w:rFonts w:ascii="Times New Roman" w:eastAsia="Calibri" w:hAnsi="Times New Roman" w:cs="Times New Roman"/>
          <w:sz w:val="24"/>
        </w:rPr>
        <w:t>В то же время общие расходы на заработную плату в 2021 году уменьшились и составили 1386,7 тыс</w:t>
      </w:r>
      <w:r w:rsidR="009E1D62" w:rsidRPr="000865C3">
        <w:rPr>
          <w:rFonts w:ascii="Times New Roman" w:eastAsia="Calibri" w:hAnsi="Times New Roman" w:cs="Times New Roman"/>
          <w:sz w:val="24"/>
        </w:rPr>
        <w:t>яч</w:t>
      </w:r>
      <w:r w:rsidRPr="000865C3">
        <w:rPr>
          <w:rFonts w:ascii="Times New Roman" w:eastAsia="Calibri" w:hAnsi="Times New Roman" w:cs="Times New Roman"/>
          <w:sz w:val="24"/>
        </w:rPr>
        <w:t xml:space="preserve"> руб</w:t>
      </w:r>
      <w:r w:rsidR="009E1D62" w:rsidRPr="000865C3">
        <w:rPr>
          <w:rFonts w:ascii="Times New Roman" w:eastAsia="Calibri" w:hAnsi="Times New Roman" w:cs="Times New Roman"/>
          <w:sz w:val="24"/>
        </w:rPr>
        <w:t>лей</w:t>
      </w:r>
      <w:r w:rsidRPr="000865C3">
        <w:rPr>
          <w:rFonts w:ascii="Times New Roman" w:eastAsia="Calibri" w:hAnsi="Times New Roman" w:cs="Times New Roman"/>
          <w:sz w:val="24"/>
        </w:rPr>
        <w:t>. Оплата полиграфических услуг – 670 тыс</w:t>
      </w:r>
      <w:r w:rsidR="009E1D62" w:rsidRPr="000865C3">
        <w:rPr>
          <w:rFonts w:ascii="Times New Roman" w:eastAsia="Calibri" w:hAnsi="Times New Roman" w:cs="Times New Roman"/>
          <w:sz w:val="24"/>
        </w:rPr>
        <w:t>яч</w:t>
      </w:r>
      <w:r w:rsidRPr="000865C3">
        <w:rPr>
          <w:rFonts w:ascii="Times New Roman" w:eastAsia="Calibri" w:hAnsi="Times New Roman" w:cs="Times New Roman"/>
          <w:sz w:val="24"/>
        </w:rPr>
        <w:t xml:space="preserve"> руб</w:t>
      </w:r>
      <w:r w:rsidR="009E1D62" w:rsidRPr="000865C3">
        <w:rPr>
          <w:rFonts w:ascii="Times New Roman" w:eastAsia="Calibri" w:hAnsi="Times New Roman" w:cs="Times New Roman"/>
          <w:sz w:val="24"/>
        </w:rPr>
        <w:t>лей</w:t>
      </w:r>
      <w:r w:rsidRPr="000865C3">
        <w:rPr>
          <w:rFonts w:ascii="Times New Roman" w:eastAsia="Calibri" w:hAnsi="Times New Roman" w:cs="Times New Roman"/>
          <w:sz w:val="24"/>
        </w:rPr>
        <w:t>, что на 174 тыс</w:t>
      </w:r>
      <w:r w:rsidR="009E1D62" w:rsidRPr="000865C3">
        <w:rPr>
          <w:rFonts w:ascii="Times New Roman" w:eastAsia="Calibri" w:hAnsi="Times New Roman" w:cs="Times New Roman"/>
          <w:sz w:val="24"/>
        </w:rPr>
        <w:t>ячи</w:t>
      </w:r>
      <w:r w:rsidRPr="000865C3">
        <w:rPr>
          <w:rFonts w:ascii="Times New Roman" w:eastAsia="Calibri" w:hAnsi="Times New Roman" w:cs="Times New Roman"/>
          <w:sz w:val="24"/>
        </w:rPr>
        <w:t xml:space="preserve"> рублей ниже, чем в 2020 году. </w:t>
      </w:r>
    </w:p>
    <w:p w:rsidR="00AD6FB7" w:rsidRPr="000865C3" w:rsidRDefault="00AD6FB7" w:rsidP="000865C3">
      <w:pPr>
        <w:spacing w:after="0" w:line="240" w:lineRule="auto"/>
        <w:ind w:firstLine="708"/>
        <w:jc w:val="both"/>
        <w:rPr>
          <w:rFonts w:ascii="Times New Roman" w:eastAsia="Calibri" w:hAnsi="Times New Roman" w:cs="Times New Roman"/>
          <w:sz w:val="24"/>
        </w:rPr>
      </w:pPr>
    </w:p>
    <w:p w:rsidR="00EF5FD5" w:rsidRPr="000865C3" w:rsidRDefault="00D53A71" w:rsidP="000865C3">
      <w:pPr>
        <w:pStyle w:val="a6"/>
        <w:numPr>
          <w:ilvl w:val="1"/>
          <w:numId w:val="30"/>
        </w:numPr>
        <w:ind w:left="0" w:firstLine="0"/>
        <w:jc w:val="center"/>
        <w:outlineLvl w:val="0"/>
        <w:rPr>
          <w:rFonts w:ascii="Times New Roman" w:hAnsi="Times New Roman"/>
          <w:b/>
          <w:sz w:val="24"/>
          <w:szCs w:val="24"/>
        </w:rPr>
      </w:pPr>
      <w:bookmarkStart w:id="63" w:name="_Toc65501941"/>
      <w:r w:rsidRPr="000865C3">
        <w:rPr>
          <w:rFonts w:ascii="Times New Roman" w:hAnsi="Times New Roman"/>
          <w:b/>
          <w:sz w:val="24"/>
          <w:szCs w:val="24"/>
        </w:rPr>
        <w:t>Деятельность МУП «</w:t>
      </w:r>
      <w:proofErr w:type="spellStart"/>
      <w:r w:rsidRPr="000865C3">
        <w:rPr>
          <w:rFonts w:ascii="Times New Roman" w:hAnsi="Times New Roman"/>
          <w:b/>
          <w:sz w:val="24"/>
          <w:szCs w:val="24"/>
        </w:rPr>
        <w:t>Олонецобщепит</w:t>
      </w:r>
      <w:proofErr w:type="spellEnd"/>
      <w:r w:rsidRPr="000865C3">
        <w:rPr>
          <w:rFonts w:ascii="Times New Roman" w:hAnsi="Times New Roman"/>
          <w:b/>
          <w:sz w:val="24"/>
          <w:szCs w:val="24"/>
        </w:rPr>
        <w:t>»</w:t>
      </w:r>
      <w:bookmarkEnd w:id="63"/>
    </w:p>
    <w:p w:rsidR="00D53A71" w:rsidRPr="000865C3" w:rsidRDefault="00D53A71" w:rsidP="000865C3">
      <w:pPr>
        <w:spacing w:after="0" w:line="240" w:lineRule="auto"/>
        <w:jc w:val="center"/>
        <w:rPr>
          <w:rFonts w:ascii="Times New Roman" w:eastAsia="Calibri" w:hAnsi="Times New Roman" w:cs="Times New Roman"/>
          <w:b/>
          <w:sz w:val="24"/>
          <w:szCs w:val="24"/>
        </w:rPr>
      </w:pPr>
    </w:p>
    <w:p w:rsidR="00FE7C73" w:rsidRPr="000865C3" w:rsidRDefault="00FE7C7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Основными видами деятельности предприятия являются:</w:t>
      </w:r>
    </w:p>
    <w:p w:rsidR="00FE7C73" w:rsidRPr="000865C3" w:rsidRDefault="00FE7C73"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организация питания школьников в школах района;</w:t>
      </w:r>
    </w:p>
    <w:p w:rsidR="00FE7C73" w:rsidRPr="000865C3" w:rsidRDefault="00FE7C73"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     организация питания в общедоступных столовых города.</w:t>
      </w:r>
    </w:p>
    <w:p w:rsidR="00FE7C73" w:rsidRPr="000865C3" w:rsidRDefault="00FE7C7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За 202</w:t>
      </w:r>
      <w:r w:rsidR="001C627D" w:rsidRPr="000865C3">
        <w:rPr>
          <w:rFonts w:ascii="Times New Roman" w:hAnsi="Times New Roman" w:cs="Times New Roman"/>
          <w:sz w:val="24"/>
          <w:szCs w:val="24"/>
        </w:rPr>
        <w:t>1</w:t>
      </w:r>
      <w:r w:rsidRPr="000865C3">
        <w:rPr>
          <w:rFonts w:ascii="Times New Roman" w:hAnsi="Times New Roman" w:cs="Times New Roman"/>
          <w:sz w:val="24"/>
          <w:szCs w:val="24"/>
        </w:rPr>
        <w:t xml:space="preserve"> год предприятие  получило выручку от продаж </w:t>
      </w:r>
      <w:r w:rsidR="001C627D" w:rsidRPr="000865C3">
        <w:rPr>
          <w:rFonts w:ascii="Times New Roman" w:hAnsi="Times New Roman" w:cs="Times New Roman"/>
          <w:sz w:val="24"/>
          <w:szCs w:val="24"/>
        </w:rPr>
        <w:t>58293,0</w:t>
      </w:r>
      <w:r w:rsidRPr="000865C3">
        <w:rPr>
          <w:rFonts w:ascii="Times New Roman" w:hAnsi="Times New Roman" w:cs="Times New Roman"/>
          <w:sz w:val="24"/>
          <w:szCs w:val="24"/>
        </w:rPr>
        <w:t xml:space="preserve"> тыс</w:t>
      </w:r>
      <w:r w:rsidR="001C627D" w:rsidRPr="000865C3">
        <w:rPr>
          <w:rFonts w:ascii="Times New Roman" w:hAnsi="Times New Roman" w:cs="Times New Roman"/>
          <w:sz w:val="24"/>
          <w:szCs w:val="24"/>
        </w:rPr>
        <w:t>яч</w:t>
      </w:r>
      <w:r w:rsidRPr="000865C3">
        <w:rPr>
          <w:rFonts w:ascii="Times New Roman" w:hAnsi="Times New Roman" w:cs="Times New Roman"/>
          <w:sz w:val="24"/>
          <w:szCs w:val="24"/>
        </w:rPr>
        <w:t xml:space="preserve"> руб</w:t>
      </w:r>
      <w:r w:rsidR="001C627D" w:rsidRPr="000865C3">
        <w:rPr>
          <w:rFonts w:ascii="Times New Roman" w:hAnsi="Times New Roman" w:cs="Times New Roman"/>
          <w:sz w:val="24"/>
          <w:szCs w:val="24"/>
        </w:rPr>
        <w:t>лей (+25,6</w:t>
      </w:r>
      <w:r w:rsidRPr="000865C3">
        <w:rPr>
          <w:rFonts w:ascii="Times New Roman" w:hAnsi="Times New Roman" w:cs="Times New Roman"/>
          <w:sz w:val="24"/>
          <w:szCs w:val="24"/>
        </w:rPr>
        <w:t xml:space="preserve">% к уровню прошлого года), в том числе: </w:t>
      </w:r>
    </w:p>
    <w:p w:rsidR="00FE7C73" w:rsidRPr="000865C3" w:rsidRDefault="00FE7C73" w:rsidP="000865C3">
      <w:pPr>
        <w:numPr>
          <w:ilvl w:val="0"/>
          <w:numId w:val="26"/>
        </w:numPr>
        <w:spacing w:after="0" w:line="240" w:lineRule="auto"/>
        <w:ind w:left="0" w:firstLine="709"/>
        <w:jc w:val="both"/>
        <w:rPr>
          <w:rFonts w:ascii="Times New Roman" w:hAnsi="Times New Roman" w:cs="Times New Roman"/>
          <w:sz w:val="24"/>
          <w:szCs w:val="24"/>
        </w:rPr>
      </w:pPr>
      <w:r w:rsidRPr="000865C3">
        <w:rPr>
          <w:rFonts w:ascii="Times New Roman" w:hAnsi="Times New Roman" w:cs="Times New Roman"/>
          <w:sz w:val="24"/>
          <w:szCs w:val="24"/>
        </w:rPr>
        <w:t>школьные столовые   (</w:t>
      </w:r>
      <w:r w:rsidR="00681ABC" w:rsidRPr="000865C3">
        <w:rPr>
          <w:rFonts w:ascii="Times New Roman" w:hAnsi="Times New Roman" w:cs="Times New Roman"/>
          <w:sz w:val="24"/>
          <w:szCs w:val="24"/>
        </w:rPr>
        <w:t>8</w:t>
      </w:r>
      <w:r w:rsidRPr="000865C3">
        <w:rPr>
          <w:rFonts w:ascii="Times New Roman" w:hAnsi="Times New Roman" w:cs="Times New Roman"/>
          <w:sz w:val="24"/>
          <w:szCs w:val="24"/>
        </w:rPr>
        <w:t xml:space="preserve"> объектов)</w:t>
      </w:r>
      <w:r w:rsidR="00681ABC" w:rsidRPr="000865C3">
        <w:rPr>
          <w:rFonts w:ascii="Times New Roman" w:hAnsi="Times New Roman" w:cs="Times New Roman"/>
          <w:sz w:val="24"/>
          <w:szCs w:val="24"/>
        </w:rPr>
        <w:t xml:space="preserve"> –</w:t>
      </w:r>
      <w:r w:rsidRPr="000865C3">
        <w:rPr>
          <w:rFonts w:ascii="Times New Roman" w:hAnsi="Times New Roman" w:cs="Times New Roman"/>
          <w:sz w:val="24"/>
          <w:szCs w:val="24"/>
        </w:rPr>
        <w:t xml:space="preserve"> </w:t>
      </w:r>
      <w:r w:rsidR="00681ABC" w:rsidRPr="000865C3">
        <w:rPr>
          <w:rFonts w:ascii="Times New Roman" w:hAnsi="Times New Roman" w:cs="Times New Roman"/>
          <w:sz w:val="24"/>
          <w:szCs w:val="24"/>
        </w:rPr>
        <w:t>22535,5</w:t>
      </w:r>
      <w:r w:rsidRPr="000865C3">
        <w:rPr>
          <w:rFonts w:ascii="Times New Roman" w:hAnsi="Times New Roman" w:cs="Times New Roman"/>
          <w:sz w:val="24"/>
          <w:szCs w:val="24"/>
        </w:rPr>
        <w:t xml:space="preserve"> тыс</w:t>
      </w:r>
      <w:r w:rsidR="00681ABC" w:rsidRPr="000865C3">
        <w:rPr>
          <w:rFonts w:ascii="Times New Roman" w:hAnsi="Times New Roman" w:cs="Times New Roman"/>
          <w:sz w:val="24"/>
          <w:szCs w:val="24"/>
        </w:rPr>
        <w:t>яч</w:t>
      </w:r>
      <w:r w:rsidRPr="000865C3">
        <w:rPr>
          <w:rFonts w:ascii="Times New Roman" w:hAnsi="Times New Roman" w:cs="Times New Roman"/>
          <w:sz w:val="24"/>
          <w:szCs w:val="24"/>
        </w:rPr>
        <w:t xml:space="preserve"> руб</w:t>
      </w:r>
      <w:r w:rsidR="00681ABC" w:rsidRPr="000865C3">
        <w:rPr>
          <w:rFonts w:ascii="Times New Roman" w:hAnsi="Times New Roman" w:cs="Times New Roman"/>
          <w:sz w:val="24"/>
          <w:szCs w:val="24"/>
        </w:rPr>
        <w:t xml:space="preserve">лей </w:t>
      </w:r>
      <w:r w:rsidRPr="000865C3">
        <w:rPr>
          <w:rFonts w:ascii="Times New Roman" w:hAnsi="Times New Roman" w:cs="Times New Roman"/>
          <w:sz w:val="24"/>
          <w:szCs w:val="24"/>
        </w:rPr>
        <w:t>(</w:t>
      </w:r>
      <w:r w:rsidR="00681ABC" w:rsidRPr="000865C3">
        <w:rPr>
          <w:rFonts w:ascii="Times New Roman" w:hAnsi="Times New Roman" w:cs="Times New Roman"/>
          <w:sz w:val="24"/>
          <w:szCs w:val="24"/>
        </w:rPr>
        <w:t>+18,4</w:t>
      </w:r>
      <w:r w:rsidRPr="000865C3">
        <w:rPr>
          <w:rFonts w:ascii="Times New Roman" w:hAnsi="Times New Roman" w:cs="Times New Roman"/>
          <w:sz w:val="24"/>
          <w:szCs w:val="24"/>
        </w:rPr>
        <w:t>% к уровню прошлого года)</w:t>
      </w:r>
      <w:r w:rsidR="00681ABC" w:rsidRPr="000865C3">
        <w:rPr>
          <w:rFonts w:ascii="Times New Roman" w:hAnsi="Times New Roman" w:cs="Times New Roman"/>
          <w:sz w:val="24"/>
          <w:szCs w:val="24"/>
        </w:rPr>
        <w:t xml:space="preserve">, </w:t>
      </w:r>
      <w:r w:rsidRPr="000865C3">
        <w:rPr>
          <w:rFonts w:ascii="Times New Roman" w:hAnsi="Times New Roman" w:cs="Times New Roman"/>
          <w:sz w:val="24"/>
          <w:szCs w:val="24"/>
        </w:rPr>
        <w:t xml:space="preserve">в </w:t>
      </w:r>
      <w:proofErr w:type="spellStart"/>
      <w:r w:rsidRPr="000865C3">
        <w:rPr>
          <w:rFonts w:ascii="Times New Roman" w:hAnsi="Times New Roman" w:cs="Times New Roman"/>
          <w:sz w:val="24"/>
          <w:szCs w:val="24"/>
        </w:rPr>
        <w:t>т</w:t>
      </w:r>
      <w:proofErr w:type="gramStart"/>
      <w:r w:rsidRPr="000865C3">
        <w:rPr>
          <w:rFonts w:ascii="Times New Roman" w:hAnsi="Times New Roman" w:cs="Times New Roman"/>
          <w:sz w:val="24"/>
          <w:szCs w:val="24"/>
        </w:rPr>
        <w:t>.ч</w:t>
      </w:r>
      <w:proofErr w:type="spellEnd"/>
      <w:proofErr w:type="gramEnd"/>
      <w:r w:rsidRPr="000865C3">
        <w:rPr>
          <w:rFonts w:ascii="Times New Roman" w:hAnsi="Times New Roman" w:cs="Times New Roman"/>
          <w:sz w:val="24"/>
          <w:szCs w:val="24"/>
        </w:rPr>
        <w:t>:</w:t>
      </w:r>
    </w:p>
    <w:p w:rsidR="00FE7C73" w:rsidRPr="000865C3" w:rsidRDefault="00FE7C73"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w:t>
      </w:r>
      <w:r w:rsidRPr="000865C3">
        <w:rPr>
          <w:rFonts w:ascii="Times New Roman" w:hAnsi="Times New Roman" w:cs="Times New Roman"/>
          <w:sz w:val="24"/>
          <w:szCs w:val="24"/>
        </w:rPr>
        <w:tab/>
        <w:t xml:space="preserve">питание учащихся из малоимущих семей </w:t>
      </w:r>
      <w:r w:rsidR="00681ABC" w:rsidRPr="000865C3">
        <w:rPr>
          <w:rFonts w:ascii="Times New Roman" w:hAnsi="Times New Roman" w:cs="Times New Roman"/>
          <w:sz w:val="24"/>
          <w:szCs w:val="24"/>
        </w:rPr>
        <w:t xml:space="preserve">628 </w:t>
      </w:r>
      <w:r w:rsidRPr="000865C3">
        <w:rPr>
          <w:rFonts w:ascii="Times New Roman" w:hAnsi="Times New Roman" w:cs="Times New Roman"/>
          <w:sz w:val="24"/>
          <w:szCs w:val="24"/>
        </w:rPr>
        <w:t>чел</w:t>
      </w:r>
      <w:r w:rsidR="00681ABC" w:rsidRPr="000865C3">
        <w:rPr>
          <w:rFonts w:ascii="Times New Roman" w:hAnsi="Times New Roman" w:cs="Times New Roman"/>
          <w:sz w:val="24"/>
          <w:szCs w:val="24"/>
        </w:rPr>
        <w:t>овек</w:t>
      </w:r>
      <w:r w:rsidRPr="000865C3">
        <w:rPr>
          <w:rFonts w:ascii="Times New Roman" w:hAnsi="Times New Roman" w:cs="Times New Roman"/>
          <w:sz w:val="24"/>
          <w:szCs w:val="24"/>
        </w:rPr>
        <w:t xml:space="preserve"> на сумму 6</w:t>
      </w:r>
      <w:r w:rsidR="00681ABC" w:rsidRPr="000865C3">
        <w:rPr>
          <w:rFonts w:ascii="Times New Roman" w:hAnsi="Times New Roman" w:cs="Times New Roman"/>
          <w:sz w:val="24"/>
          <w:szCs w:val="24"/>
        </w:rPr>
        <w:t>612,31</w:t>
      </w:r>
      <w:r w:rsidRPr="000865C3">
        <w:rPr>
          <w:rFonts w:ascii="Times New Roman" w:hAnsi="Times New Roman" w:cs="Times New Roman"/>
          <w:sz w:val="24"/>
          <w:szCs w:val="24"/>
        </w:rPr>
        <w:t xml:space="preserve"> тыс</w:t>
      </w:r>
      <w:r w:rsidR="00681ABC" w:rsidRPr="000865C3">
        <w:rPr>
          <w:rFonts w:ascii="Times New Roman" w:hAnsi="Times New Roman" w:cs="Times New Roman"/>
          <w:sz w:val="24"/>
          <w:szCs w:val="24"/>
        </w:rPr>
        <w:t>яч</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681ABC" w:rsidRPr="000865C3">
        <w:rPr>
          <w:rFonts w:ascii="Times New Roman" w:hAnsi="Times New Roman" w:cs="Times New Roman"/>
          <w:sz w:val="24"/>
          <w:szCs w:val="24"/>
        </w:rPr>
        <w:t>лей</w:t>
      </w:r>
      <w:r w:rsidRPr="000865C3">
        <w:rPr>
          <w:rFonts w:ascii="Times New Roman" w:hAnsi="Times New Roman" w:cs="Times New Roman"/>
          <w:sz w:val="24"/>
          <w:szCs w:val="24"/>
        </w:rPr>
        <w:t>, дневная стоимость питания   учащихся из малоимущих семей составляет 62,22 рублей на одного обучающегося.</w:t>
      </w:r>
    </w:p>
    <w:p w:rsidR="00FE7C73" w:rsidRPr="000865C3" w:rsidRDefault="00FE7C73" w:rsidP="000865C3">
      <w:pPr>
        <w:spacing w:after="0" w:line="240" w:lineRule="auto"/>
        <w:jc w:val="both"/>
        <w:rPr>
          <w:rFonts w:ascii="Times New Roman" w:hAnsi="Times New Roman" w:cs="Times New Roman"/>
          <w:sz w:val="24"/>
          <w:szCs w:val="24"/>
        </w:rPr>
      </w:pPr>
      <w:r w:rsidRPr="000865C3">
        <w:rPr>
          <w:rFonts w:ascii="Times New Roman" w:hAnsi="Times New Roman" w:cs="Times New Roman"/>
          <w:sz w:val="24"/>
          <w:szCs w:val="24"/>
        </w:rPr>
        <w:t>-</w:t>
      </w:r>
      <w:r w:rsidRPr="000865C3">
        <w:rPr>
          <w:rFonts w:ascii="Times New Roman" w:hAnsi="Times New Roman" w:cs="Times New Roman"/>
          <w:sz w:val="24"/>
          <w:szCs w:val="24"/>
        </w:rPr>
        <w:tab/>
        <w:t xml:space="preserve">горячие питание учащихся с 1 по 4 классы </w:t>
      </w:r>
      <w:r w:rsidR="00681ABC" w:rsidRPr="000865C3">
        <w:rPr>
          <w:rFonts w:ascii="Times New Roman" w:hAnsi="Times New Roman" w:cs="Times New Roman"/>
          <w:sz w:val="24"/>
          <w:szCs w:val="24"/>
        </w:rPr>
        <w:t xml:space="preserve">617 </w:t>
      </w:r>
      <w:r w:rsidRPr="000865C3">
        <w:rPr>
          <w:rFonts w:ascii="Times New Roman" w:hAnsi="Times New Roman" w:cs="Times New Roman"/>
          <w:sz w:val="24"/>
          <w:szCs w:val="24"/>
        </w:rPr>
        <w:t>чел</w:t>
      </w:r>
      <w:r w:rsidR="00681ABC" w:rsidRPr="000865C3">
        <w:rPr>
          <w:rFonts w:ascii="Times New Roman" w:hAnsi="Times New Roman" w:cs="Times New Roman"/>
          <w:sz w:val="24"/>
          <w:szCs w:val="24"/>
        </w:rPr>
        <w:t>овек</w:t>
      </w:r>
      <w:r w:rsidRPr="000865C3">
        <w:rPr>
          <w:rFonts w:ascii="Times New Roman" w:hAnsi="Times New Roman" w:cs="Times New Roman"/>
          <w:sz w:val="24"/>
          <w:szCs w:val="24"/>
        </w:rPr>
        <w:t xml:space="preserve"> на сумму </w:t>
      </w:r>
      <w:r w:rsidR="00681ABC" w:rsidRPr="000865C3">
        <w:rPr>
          <w:rFonts w:ascii="Times New Roman" w:hAnsi="Times New Roman" w:cs="Times New Roman"/>
          <w:sz w:val="24"/>
          <w:szCs w:val="24"/>
        </w:rPr>
        <w:t>8364,6</w:t>
      </w:r>
      <w:r w:rsidRPr="000865C3">
        <w:rPr>
          <w:rFonts w:ascii="Times New Roman" w:hAnsi="Times New Roman" w:cs="Times New Roman"/>
          <w:sz w:val="24"/>
          <w:szCs w:val="24"/>
        </w:rPr>
        <w:t xml:space="preserve"> тыс</w:t>
      </w:r>
      <w:r w:rsidR="00681ABC" w:rsidRPr="000865C3">
        <w:rPr>
          <w:rFonts w:ascii="Times New Roman" w:hAnsi="Times New Roman" w:cs="Times New Roman"/>
          <w:sz w:val="24"/>
          <w:szCs w:val="24"/>
        </w:rPr>
        <w:t>яч</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681ABC" w:rsidRPr="000865C3">
        <w:rPr>
          <w:rFonts w:ascii="Times New Roman" w:hAnsi="Times New Roman" w:cs="Times New Roman"/>
          <w:sz w:val="24"/>
          <w:szCs w:val="24"/>
        </w:rPr>
        <w:t>лей</w:t>
      </w:r>
      <w:r w:rsidRPr="000865C3">
        <w:rPr>
          <w:rFonts w:ascii="Times New Roman" w:hAnsi="Times New Roman" w:cs="Times New Roman"/>
          <w:sz w:val="24"/>
          <w:szCs w:val="24"/>
        </w:rPr>
        <w:t>, дневная стоимость горячего питания составляет 7</w:t>
      </w:r>
      <w:r w:rsidR="00681ABC" w:rsidRPr="000865C3">
        <w:rPr>
          <w:rFonts w:ascii="Times New Roman" w:hAnsi="Times New Roman" w:cs="Times New Roman"/>
          <w:sz w:val="24"/>
          <w:szCs w:val="24"/>
        </w:rPr>
        <w:t>2,87</w:t>
      </w:r>
      <w:r w:rsidRPr="000865C3">
        <w:rPr>
          <w:rFonts w:ascii="Times New Roman" w:hAnsi="Times New Roman" w:cs="Times New Roman"/>
          <w:sz w:val="24"/>
          <w:szCs w:val="24"/>
        </w:rPr>
        <w:t xml:space="preserve"> рублей на одного обучающегося.           </w:t>
      </w:r>
    </w:p>
    <w:p w:rsidR="00FE7C73" w:rsidRPr="000865C3" w:rsidRDefault="00FE7C73" w:rsidP="000865C3">
      <w:pPr>
        <w:numPr>
          <w:ilvl w:val="0"/>
          <w:numId w:val="26"/>
        </w:numPr>
        <w:spacing w:after="0" w:line="240" w:lineRule="auto"/>
        <w:ind w:left="0"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общедоступные столовые (5 объектов) </w:t>
      </w:r>
      <w:r w:rsidR="00681ABC" w:rsidRPr="000865C3">
        <w:rPr>
          <w:rFonts w:ascii="Times New Roman" w:hAnsi="Times New Roman" w:cs="Times New Roman"/>
          <w:sz w:val="24"/>
          <w:szCs w:val="24"/>
        </w:rPr>
        <w:t>– 35757,5</w:t>
      </w:r>
      <w:r w:rsidRPr="000865C3">
        <w:rPr>
          <w:rFonts w:ascii="Times New Roman" w:hAnsi="Times New Roman" w:cs="Times New Roman"/>
          <w:sz w:val="24"/>
          <w:szCs w:val="24"/>
        </w:rPr>
        <w:t xml:space="preserve"> тыс</w:t>
      </w:r>
      <w:r w:rsidR="00681ABC" w:rsidRPr="000865C3">
        <w:rPr>
          <w:rFonts w:ascii="Times New Roman" w:hAnsi="Times New Roman" w:cs="Times New Roman"/>
          <w:sz w:val="24"/>
          <w:szCs w:val="24"/>
        </w:rPr>
        <w:t xml:space="preserve">яч </w:t>
      </w:r>
      <w:r w:rsidRPr="000865C3">
        <w:rPr>
          <w:rFonts w:ascii="Times New Roman" w:hAnsi="Times New Roman" w:cs="Times New Roman"/>
          <w:sz w:val="24"/>
          <w:szCs w:val="24"/>
        </w:rPr>
        <w:t>руб</w:t>
      </w:r>
      <w:r w:rsidR="00681ABC"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w:t>
      </w:r>
      <w:r w:rsidR="00681ABC" w:rsidRPr="000865C3">
        <w:rPr>
          <w:rFonts w:ascii="Times New Roman" w:hAnsi="Times New Roman" w:cs="Times New Roman"/>
          <w:sz w:val="24"/>
          <w:szCs w:val="24"/>
        </w:rPr>
        <w:t>+30,7</w:t>
      </w:r>
      <w:r w:rsidRPr="000865C3">
        <w:rPr>
          <w:rFonts w:ascii="Times New Roman" w:hAnsi="Times New Roman" w:cs="Times New Roman"/>
          <w:sz w:val="24"/>
          <w:szCs w:val="24"/>
        </w:rPr>
        <w:t xml:space="preserve">% к уровню прошлого года).  </w:t>
      </w:r>
    </w:p>
    <w:p w:rsidR="00FE7C73" w:rsidRPr="000865C3" w:rsidRDefault="00FE7C7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Среднесписочная численность </w:t>
      </w:r>
      <w:proofErr w:type="gramStart"/>
      <w:r w:rsidRPr="000865C3">
        <w:rPr>
          <w:rFonts w:ascii="Times New Roman" w:hAnsi="Times New Roman" w:cs="Times New Roman"/>
          <w:sz w:val="24"/>
          <w:szCs w:val="24"/>
        </w:rPr>
        <w:t>работающих</w:t>
      </w:r>
      <w:proofErr w:type="gramEnd"/>
      <w:r w:rsidRPr="000865C3">
        <w:rPr>
          <w:rFonts w:ascii="Times New Roman" w:hAnsi="Times New Roman" w:cs="Times New Roman"/>
          <w:sz w:val="24"/>
          <w:szCs w:val="24"/>
        </w:rPr>
        <w:t xml:space="preserve"> составляет </w:t>
      </w:r>
      <w:r w:rsidR="009425B2" w:rsidRPr="000865C3">
        <w:rPr>
          <w:rFonts w:ascii="Times New Roman" w:hAnsi="Times New Roman" w:cs="Times New Roman"/>
          <w:sz w:val="24"/>
          <w:szCs w:val="24"/>
        </w:rPr>
        <w:t>6</w:t>
      </w:r>
      <w:r w:rsidRPr="000865C3">
        <w:rPr>
          <w:rFonts w:ascii="Times New Roman" w:hAnsi="Times New Roman" w:cs="Times New Roman"/>
          <w:sz w:val="24"/>
          <w:szCs w:val="24"/>
        </w:rPr>
        <w:t>3 человек</w:t>
      </w:r>
      <w:r w:rsidR="009425B2" w:rsidRPr="000865C3">
        <w:rPr>
          <w:rFonts w:ascii="Times New Roman" w:hAnsi="Times New Roman" w:cs="Times New Roman"/>
          <w:sz w:val="24"/>
          <w:szCs w:val="24"/>
        </w:rPr>
        <w:t>а.</w:t>
      </w:r>
      <w:r w:rsidRPr="000865C3">
        <w:rPr>
          <w:rFonts w:ascii="Times New Roman" w:hAnsi="Times New Roman" w:cs="Times New Roman"/>
          <w:sz w:val="24"/>
          <w:szCs w:val="24"/>
        </w:rPr>
        <w:t xml:space="preserve"> Фонд оплаты труда за 202</w:t>
      </w:r>
      <w:r w:rsidR="009425B2" w:rsidRPr="000865C3">
        <w:rPr>
          <w:rFonts w:ascii="Times New Roman" w:hAnsi="Times New Roman" w:cs="Times New Roman"/>
          <w:sz w:val="24"/>
          <w:szCs w:val="24"/>
        </w:rPr>
        <w:t>1</w:t>
      </w:r>
      <w:r w:rsidRPr="000865C3">
        <w:rPr>
          <w:rFonts w:ascii="Times New Roman" w:hAnsi="Times New Roman" w:cs="Times New Roman"/>
          <w:sz w:val="24"/>
          <w:szCs w:val="24"/>
        </w:rPr>
        <w:t xml:space="preserve"> год составил 19</w:t>
      </w:r>
      <w:r w:rsidR="009425B2" w:rsidRPr="000865C3">
        <w:rPr>
          <w:rFonts w:ascii="Times New Roman" w:hAnsi="Times New Roman" w:cs="Times New Roman"/>
          <w:sz w:val="24"/>
          <w:szCs w:val="24"/>
        </w:rPr>
        <w:t>507,7</w:t>
      </w:r>
      <w:r w:rsidRPr="000865C3">
        <w:rPr>
          <w:rFonts w:ascii="Times New Roman" w:hAnsi="Times New Roman" w:cs="Times New Roman"/>
          <w:sz w:val="24"/>
          <w:szCs w:val="24"/>
        </w:rPr>
        <w:t xml:space="preserve"> тыс</w:t>
      </w:r>
      <w:r w:rsidR="009425B2" w:rsidRPr="000865C3">
        <w:rPr>
          <w:rFonts w:ascii="Times New Roman" w:hAnsi="Times New Roman" w:cs="Times New Roman"/>
          <w:sz w:val="24"/>
          <w:szCs w:val="24"/>
        </w:rPr>
        <w:t>яч</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9425B2" w:rsidRPr="000865C3">
        <w:rPr>
          <w:rFonts w:ascii="Times New Roman" w:hAnsi="Times New Roman" w:cs="Times New Roman"/>
          <w:sz w:val="24"/>
          <w:szCs w:val="24"/>
        </w:rPr>
        <w:t>лей</w:t>
      </w:r>
      <w:r w:rsidRPr="000865C3">
        <w:rPr>
          <w:rFonts w:ascii="Times New Roman" w:hAnsi="Times New Roman" w:cs="Times New Roman"/>
          <w:sz w:val="24"/>
          <w:szCs w:val="24"/>
        </w:rPr>
        <w:t>. Согласно действующе</w:t>
      </w:r>
      <w:r w:rsidR="007A3FBE" w:rsidRPr="000865C3">
        <w:rPr>
          <w:rFonts w:ascii="Times New Roman" w:hAnsi="Times New Roman" w:cs="Times New Roman"/>
          <w:sz w:val="24"/>
          <w:szCs w:val="24"/>
        </w:rPr>
        <w:t>му</w:t>
      </w:r>
      <w:r w:rsidRPr="000865C3">
        <w:rPr>
          <w:rFonts w:ascii="Times New Roman" w:hAnsi="Times New Roman" w:cs="Times New Roman"/>
          <w:sz w:val="24"/>
          <w:szCs w:val="24"/>
        </w:rPr>
        <w:t xml:space="preserve"> соглашени</w:t>
      </w:r>
      <w:r w:rsidR="007A3FBE" w:rsidRPr="000865C3">
        <w:rPr>
          <w:rFonts w:ascii="Times New Roman" w:hAnsi="Times New Roman" w:cs="Times New Roman"/>
          <w:sz w:val="24"/>
          <w:szCs w:val="24"/>
        </w:rPr>
        <w:t>ю</w:t>
      </w:r>
      <w:r w:rsidRPr="000865C3">
        <w:rPr>
          <w:rFonts w:ascii="Times New Roman" w:hAnsi="Times New Roman" w:cs="Times New Roman"/>
          <w:sz w:val="24"/>
          <w:szCs w:val="24"/>
        </w:rPr>
        <w:t xml:space="preserve"> о минимальной заработной плате в Республике Карелия работникам предприятия, чья заработная плата ниже МРОТ осуществляется доплата. С учетом всех выплат в пользу работника среднемесячная заработная плата </w:t>
      </w:r>
      <w:r w:rsidR="002C57F6" w:rsidRPr="000865C3">
        <w:rPr>
          <w:rFonts w:ascii="Times New Roman" w:hAnsi="Times New Roman" w:cs="Times New Roman"/>
          <w:sz w:val="24"/>
          <w:szCs w:val="24"/>
        </w:rPr>
        <w:t xml:space="preserve">составила </w:t>
      </w:r>
      <w:r w:rsidRPr="000865C3">
        <w:rPr>
          <w:rFonts w:ascii="Times New Roman" w:hAnsi="Times New Roman" w:cs="Times New Roman"/>
          <w:sz w:val="24"/>
          <w:szCs w:val="24"/>
        </w:rPr>
        <w:t>2</w:t>
      </w:r>
      <w:r w:rsidR="009425B2" w:rsidRPr="000865C3">
        <w:rPr>
          <w:rFonts w:ascii="Times New Roman" w:hAnsi="Times New Roman" w:cs="Times New Roman"/>
          <w:sz w:val="24"/>
          <w:szCs w:val="24"/>
        </w:rPr>
        <w:t>5803,89</w:t>
      </w:r>
      <w:r w:rsidRPr="000865C3">
        <w:rPr>
          <w:rFonts w:ascii="Times New Roman" w:hAnsi="Times New Roman" w:cs="Times New Roman"/>
          <w:sz w:val="24"/>
          <w:szCs w:val="24"/>
        </w:rPr>
        <w:t xml:space="preserve"> руб</w:t>
      </w:r>
      <w:r w:rsidR="009425B2"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Задолженность по выплате заработной платы отсутствует. </w:t>
      </w:r>
    </w:p>
    <w:p w:rsidR="00FE7C73" w:rsidRPr="000865C3" w:rsidRDefault="00FE7C7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Исчисленные взносы на обязательное пенсионное, медицинское и социальное страхование за 202</w:t>
      </w:r>
      <w:r w:rsidR="009A1410" w:rsidRPr="000865C3">
        <w:rPr>
          <w:rFonts w:ascii="Times New Roman" w:hAnsi="Times New Roman" w:cs="Times New Roman"/>
          <w:sz w:val="24"/>
          <w:szCs w:val="24"/>
        </w:rPr>
        <w:t>1</w:t>
      </w:r>
      <w:r w:rsidRPr="000865C3">
        <w:rPr>
          <w:rFonts w:ascii="Times New Roman" w:hAnsi="Times New Roman" w:cs="Times New Roman"/>
          <w:sz w:val="24"/>
          <w:szCs w:val="24"/>
        </w:rPr>
        <w:t xml:space="preserve"> год составили 5</w:t>
      </w:r>
      <w:r w:rsidR="009A1410" w:rsidRPr="000865C3">
        <w:rPr>
          <w:rFonts w:ascii="Times New Roman" w:hAnsi="Times New Roman" w:cs="Times New Roman"/>
          <w:sz w:val="24"/>
          <w:szCs w:val="24"/>
        </w:rPr>
        <w:t>795,1</w:t>
      </w:r>
      <w:r w:rsidRPr="000865C3">
        <w:rPr>
          <w:rFonts w:ascii="Times New Roman" w:hAnsi="Times New Roman" w:cs="Times New Roman"/>
          <w:sz w:val="24"/>
          <w:szCs w:val="24"/>
        </w:rPr>
        <w:t xml:space="preserve"> тыс</w:t>
      </w:r>
      <w:r w:rsidR="009A1410" w:rsidRPr="000865C3">
        <w:rPr>
          <w:rFonts w:ascii="Times New Roman" w:hAnsi="Times New Roman" w:cs="Times New Roman"/>
          <w:sz w:val="24"/>
          <w:szCs w:val="24"/>
        </w:rPr>
        <w:t>яч</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9A1410"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Задолженность по обязательному страхованию составляет  </w:t>
      </w:r>
      <w:r w:rsidR="009A1410" w:rsidRPr="000865C3">
        <w:rPr>
          <w:rFonts w:ascii="Times New Roman" w:hAnsi="Times New Roman" w:cs="Times New Roman"/>
          <w:sz w:val="24"/>
          <w:szCs w:val="24"/>
        </w:rPr>
        <w:t>1710,7</w:t>
      </w:r>
      <w:r w:rsidRPr="000865C3">
        <w:rPr>
          <w:rFonts w:ascii="Times New Roman" w:hAnsi="Times New Roman" w:cs="Times New Roman"/>
          <w:sz w:val="24"/>
          <w:szCs w:val="24"/>
        </w:rPr>
        <w:t xml:space="preserve"> тыс</w:t>
      </w:r>
      <w:r w:rsidR="009A1410" w:rsidRPr="000865C3">
        <w:rPr>
          <w:rFonts w:ascii="Times New Roman" w:hAnsi="Times New Roman" w:cs="Times New Roman"/>
          <w:sz w:val="24"/>
          <w:szCs w:val="24"/>
        </w:rPr>
        <w:t>яч</w:t>
      </w:r>
      <w:r w:rsidRPr="000865C3">
        <w:rPr>
          <w:rFonts w:ascii="Times New Roman" w:hAnsi="Times New Roman" w:cs="Times New Roman"/>
          <w:sz w:val="24"/>
          <w:szCs w:val="24"/>
        </w:rPr>
        <w:t xml:space="preserve"> руб</w:t>
      </w:r>
      <w:r w:rsidR="009A1410" w:rsidRPr="000865C3">
        <w:rPr>
          <w:rFonts w:ascii="Times New Roman" w:hAnsi="Times New Roman" w:cs="Times New Roman"/>
          <w:sz w:val="24"/>
          <w:szCs w:val="24"/>
        </w:rPr>
        <w:t>лей</w:t>
      </w:r>
      <w:r w:rsidRPr="000865C3">
        <w:rPr>
          <w:rFonts w:ascii="Times New Roman" w:hAnsi="Times New Roman" w:cs="Times New Roman"/>
          <w:sz w:val="24"/>
          <w:szCs w:val="24"/>
        </w:rPr>
        <w:t>,</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в т</w:t>
      </w:r>
      <w:r w:rsidR="007A3FBE" w:rsidRPr="000865C3">
        <w:rPr>
          <w:rFonts w:ascii="Times New Roman" w:hAnsi="Times New Roman" w:cs="Times New Roman"/>
          <w:sz w:val="24"/>
          <w:szCs w:val="24"/>
        </w:rPr>
        <w:t>ом числе</w:t>
      </w:r>
      <w:r w:rsidRPr="000865C3">
        <w:rPr>
          <w:rFonts w:ascii="Times New Roman" w:hAnsi="Times New Roman" w:cs="Times New Roman"/>
          <w:sz w:val="24"/>
          <w:szCs w:val="24"/>
        </w:rPr>
        <w:t xml:space="preserve"> пенсионное страхование </w:t>
      </w:r>
      <w:r w:rsidR="009A1410" w:rsidRPr="000865C3">
        <w:rPr>
          <w:rFonts w:ascii="Times New Roman" w:hAnsi="Times New Roman" w:cs="Times New Roman"/>
          <w:sz w:val="24"/>
          <w:szCs w:val="24"/>
        </w:rPr>
        <w:t>–</w:t>
      </w:r>
      <w:r w:rsidRPr="000865C3">
        <w:rPr>
          <w:rFonts w:ascii="Times New Roman" w:hAnsi="Times New Roman" w:cs="Times New Roman"/>
          <w:sz w:val="24"/>
          <w:szCs w:val="24"/>
        </w:rPr>
        <w:t xml:space="preserve"> </w:t>
      </w:r>
      <w:r w:rsidR="009A1410" w:rsidRPr="000865C3">
        <w:rPr>
          <w:rFonts w:ascii="Times New Roman" w:hAnsi="Times New Roman" w:cs="Times New Roman"/>
          <w:sz w:val="24"/>
          <w:szCs w:val="24"/>
        </w:rPr>
        <w:t>1254,6</w:t>
      </w:r>
      <w:r w:rsidRPr="000865C3">
        <w:rPr>
          <w:rFonts w:ascii="Times New Roman" w:hAnsi="Times New Roman" w:cs="Times New Roman"/>
          <w:sz w:val="24"/>
          <w:szCs w:val="24"/>
        </w:rPr>
        <w:t xml:space="preserve"> тыс</w:t>
      </w:r>
      <w:r w:rsidR="009A1410" w:rsidRPr="000865C3">
        <w:rPr>
          <w:rFonts w:ascii="Times New Roman" w:hAnsi="Times New Roman" w:cs="Times New Roman"/>
          <w:sz w:val="24"/>
          <w:szCs w:val="24"/>
        </w:rPr>
        <w:t>яч</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9A1410" w:rsidRPr="000865C3">
        <w:rPr>
          <w:rFonts w:ascii="Times New Roman" w:hAnsi="Times New Roman" w:cs="Times New Roman"/>
          <w:sz w:val="24"/>
          <w:szCs w:val="24"/>
        </w:rPr>
        <w:t>лей</w:t>
      </w:r>
      <w:r w:rsidRPr="000865C3">
        <w:rPr>
          <w:rFonts w:ascii="Times New Roman" w:hAnsi="Times New Roman" w:cs="Times New Roman"/>
          <w:sz w:val="24"/>
          <w:szCs w:val="24"/>
        </w:rPr>
        <w:t>, социальное страхование</w:t>
      </w:r>
      <w:r w:rsidR="009A1410" w:rsidRPr="000865C3">
        <w:rPr>
          <w:rFonts w:ascii="Times New Roman" w:hAnsi="Times New Roman" w:cs="Times New Roman"/>
          <w:sz w:val="24"/>
          <w:szCs w:val="24"/>
        </w:rPr>
        <w:t xml:space="preserve"> –</w:t>
      </w:r>
      <w:r w:rsidRPr="000865C3">
        <w:rPr>
          <w:rFonts w:ascii="Times New Roman" w:hAnsi="Times New Roman" w:cs="Times New Roman"/>
          <w:sz w:val="24"/>
          <w:szCs w:val="24"/>
        </w:rPr>
        <w:t xml:space="preserve"> </w:t>
      </w:r>
      <w:r w:rsidR="009A1410" w:rsidRPr="000865C3">
        <w:rPr>
          <w:rFonts w:ascii="Times New Roman" w:hAnsi="Times New Roman" w:cs="Times New Roman"/>
          <w:sz w:val="24"/>
          <w:szCs w:val="24"/>
        </w:rPr>
        <w:t>165,3</w:t>
      </w:r>
      <w:r w:rsidRPr="000865C3">
        <w:rPr>
          <w:rFonts w:ascii="Times New Roman" w:hAnsi="Times New Roman" w:cs="Times New Roman"/>
          <w:sz w:val="24"/>
          <w:szCs w:val="24"/>
        </w:rPr>
        <w:t xml:space="preserve"> тыс</w:t>
      </w:r>
      <w:r w:rsidR="009A1410" w:rsidRPr="000865C3">
        <w:rPr>
          <w:rFonts w:ascii="Times New Roman" w:hAnsi="Times New Roman" w:cs="Times New Roman"/>
          <w:sz w:val="24"/>
          <w:szCs w:val="24"/>
        </w:rPr>
        <w:t>яч</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9A1410"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медицинское страхование </w:t>
      </w:r>
      <w:r w:rsidR="009A1410" w:rsidRPr="000865C3">
        <w:rPr>
          <w:rFonts w:ascii="Times New Roman" w:hAnsi="Times New Roman" w:cs="Times New Roman"/>
          <w:sz w:val="24"/>
          <w:szCs w:val="24"/>
        </w:rPr>
        <w:t>–</w:t>
      </w:r>
      <w:r w:rsidRPr="000865C3">
        <w:rPr>
          <w:rFonts w:ascii="Times New Roman" w:hAnsi="Times New Roman" w:cs="Times New Roman"/>
          <w:sz w:val="24"/>
          <w:szCs w:val="24"/>
        </w:rPr>
        <w:t xml:space="preserve"> </w:t>
      </w:r>
      <w:r w:rsidR="009A1410" w:rsidRPr="000865C3">
        <w:rPr>
          <w:rFonts w:ascii="Times New Roman" w:hAnsi="Times New Roman" w:cs="Times New Roman"/>
          <w:sz w:val="24"/>
          <w:szCs w:val="24"/>
        </w:rPr>
        <w:t>290,8</w:t>
      </w:r>
      <w:r w:rsidRPr="000865C3">
        <w:rPr>
          <w:rFonts w:ascii="Times New Roman" w:hAnsi="Times New Roman" w:cs="Times New Roman"/>
          <w:sz w:val="24"/>
          <w:szCs w:val="24"/>
        </w:rPr>
        <w:t xml:space="preserve"> тыс</w:t>
      </w:r>
      <w:r w:rsidR="009A1410" w:rsidRPr="000865C3">
        <w:rPr>
          <w:rFonts w:ascii="Times New Roman" w:hAnsi="Times New Roman" w:cs="Times New Roman"/>
          <w:sz w:val="24"/>
          <w:szCs w:val="24"/>
        </w:rPr>
        <w:t>яч</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9A1410"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w:t>
      </w:r>
      <w:r w:rsidR="009A1410" w:rsidRPr="000865C3">
        <w:rPr>
          <w:rFonts w:ascii="Times New Roman" w:hAnsi="Times New Roman" w:cs="Times New Roman"/>
          <w:sz w:val="24"/>
          <w:szCs w:val="24"/>
        </w:rPr>
        <w:t>П</w:t>
      </w:r>
      <w:r w:rsidRPr="000865C3">
        <w:rPr>
          <w:rFonts w:ascii="Times New Roman" w:hAnsi="Times New Roman" w:cs="Times New Roman"/>
          <w:sz w:val="24"/>
          <w:szCs w:val="24"/>
        </w:rPr>
        <w:t xml:space="preserve">росроченная задолженность на конец года по взносам составляет </w:t>
      </w:r>
      <w:r w:rsidR="009A1410" w:rsidRPr="000865C3">
        <w:rPr>
          <w:rFonts w:ascii="Times New Roman" w:hAnsi="Times New Roman" w:cs="Times New Roman"/>
          <w:sz w:val="24"/>
          <w:szCs w:val="24"/>
        </w:rPr>
        <w:t>1074,1</w:t>
      </w:r>
      <w:r w:rsidRPr="000865C3">
        <w:rPr>
          <w:rFonts w:ascii="Times New Roman" w:hAnsi="Times New Roman" w:cs="Times New Roman"/>
          <w:sz w:val="24"/>
          <w:szCs w:val="24"/>
        </w:rPr>
        <w:t xml:space="preserve"> тыс</w:t>
      </w:r>
      <w:r w:rsidR="009A1410" w:rsidRPr="000865C3">
        <w:rPr>
          <w:rFonts w:ascii="Times New Roman" w:hAnsi="Times New Roman" w:cs="Times New Roman"/>
          <w:sz w:val="24"/>
          <w:szCs w:val="24"/>
        </w:rPr>
        <w:t>яч</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9A1410" w:rsidRPr="000865C3">
        <w:rPr>
          <w:rFonts w:ascii="Times New Roman" w:hAnsi="Times New Roman" w:cs="Times New Roman"/>
          <w:sz w:val="24"/>
          <w:szCs w:val="24"/>
        </w:rPr>
        <w:t>лей</w:t>
      </w:r>
      <w:r w:rsidRPr="000865C3">
        <w:rPr>
          <w:rFonts w:ascii="Times New Roman" w:hAnsi="Times New Roman" w:cs="Times New Roman"/>
          <w:sz w:val="24"/>
          <w:szCs w:val="24"/>
        </w:rPr>
        <w:t>.</w:t>
      </w:r>
    </w:p>
    <w:p w:rsidR="00D30B47" w:rsidRPr="000865C3" w:rsidRDefault="00FE7C7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Исчисленный налог на доходы физических лиц за 202</w:t>
      </w:r>
      <w:r w:rsidR="000004F1" w:rsidRPr="000865C3">
        <w:rPr>
          <w:rFonts w:ascii="Times New Roman" w:hAnsi="Times New Roman" w:cs="Times New Roman"/>
          <w:sz w:val="24"/>
          <w:szCs w:val="24"/>
        </w:rPr>
        <w:t xml:space="preserve">1 </w:t>
      </w:r>
      <w:r w:rsidRPr="000865C3">
        <w:rPr>
          <w:rFonts w:ascii="Times New Roman" w:hAnsi="Times New Roman" w:cs="Times New Roman"/>
          <w:sz w:val="24"/>
          <w:szCs w:val="24"/>
        </w:rPr>
        <w:t>г</w:t>
      </w:r>
      <w:r w:rsidR="000004F1" w:rsidRPr="000865C3">
        <w:rPr>
          <w:rFonts w:ascii="Times New Roman" w:hAnsi="Times New Roman" w:cs="Times New Roman"/>
          <w:sz w:val="24"/>
          <w:szCs w:val="24"/>
        </w:rPr>
        <w:t>од</w:t>
      </w:r>
      <w:r w:rsidRPr="000865C3">
        <w:rPr>
          <w:rFonts w:ascii="Times New Roman" w:hAnsi="Times New Roman" w:cs="Times New Roman"/>
          <w:sz w:val="24"/>
          <w:szCs w:val="24"/>
        </w:rPr>
        <w:t xml:space="preserve"> - 23</w:t>
      </w:r>
      <w:r w:rsidR="000004F1" w:rsidRPr="000865C3">
        <w:rPr>
          <w:rFonts w:ascii="Times New Roman" w:hAnsi="Times New Roman" w:cs="Times New Roman"/>
          <w:sz w:val="24"/>
          <w:szCs w:val="24"/>
        </w:rPr>
        <w:t>1</w:t>
      </w:r>
      <w:r w:rsidRPr="000865C3">
        <w:rPr>
          <w:rFonts w:ascii="Times New Roman" w:hAnsi="Times New Roman" w:cs="Times New Roman"/>
          <w:sz w:val="24"/>
          <w:szCs w:val="24"/>
        </w:rPr>
        <w:t>2,</w:t>
      </w:r>
      <w:r w:rsidR="000004F1" w:rsidRPr="000865C3">
        <w:rPr>
          <w:rFonts w:ascii="Times New Roman" w:hAnsi="Times New Roman" w:cs="Times New Roman"/>
          <w:sz w:val="24"/>
          <w:szCs w:val="24"/>
        </w:rPr>
        <w:t xml:space="preserve">9 </w:t>
      </w:r>
      <w:r w:rsidRPr="000865C3">
        <w:rPr>
          <w:rFonts w:ascii="Times New Roman" w:hAnsi="Times New Roman" w:cs="Times New Roman"/>
          <w:sz w:val="24"/>
          <w:szCs w:val="24"/>
        </w:rPr>
        <w:t>тыс</w:t>
      </w:r>
      <w:r w:rsidR="000004F1" w:rsidRPr="000865C3">
        <w:rPr>
          <w:rFonts w:ascii="Times New Roman" w:hAnsi="Times New Roman" w:cs="Times New Roman"/>
          <w:sz w:val="24"/>
          <w:szCs w:val="24"/>
        </w:rPr>
        <w:t xml:space="preserve">яч </w:t>
      </w:r>
      <w:r w:rsidRPr="000865C3">
        <w:rPr>
          <w:rFonts w:ascii="Times New Roman" w:hAnsi="Times New Roman" w:cs="Times New Roman"/>
          <w:sz w:val="24"/>
          <w:szCs w:val="24"/>
        </w:rPr>
        <w:t>руб</w:t>
      </w:r>
      <w:r w:rsidR="000004F1" w:rsidRPr="000865C3">
        <w:rPr>
          <w:rFonts w:ascii="Times New Roman" w:hAnsi="Times New Roman" w:cs="Times New Roman"/>
          <w:sz w:val="24"/>
          <w:szCs w:val="24"/>
        </w:rPr>
        <w:t>лей</w:t>
      </w:r>
      <w:r w:rsidRPr="000865C3">
        <w:rPr>
          <w:rFonts w:ascii="Times New Roman" w:hAnsi="Times New Roman" w:cs="Times New Roman"/>
          <w:sz w:val="24"/>
          <w:szCs w:val="24"/>
        </w:rPr>
        <w:t xml:space="preserve">. Задолженность по НДФЛ  </w:t>
      </w:r>
      <w:r w:rsidR="000004F1" w:rsidRPr="000865C3">
        <w:rPr>
          <w:rFonts w:ascii="Times New Roman" w:hAnsi="Times New Roman" w:cs="Times New Roman"/>
          <w:sz w:val="24"/>
          <w:szCs w:val="24"/>
        </w:rPr>
        <w:t>923,2</w:t>
      </w:r>
      <w:r w:rsidRPr="000865C3">
        <w:rPr>
          <w:rFonts w:ascii="Times New Roman" w:hAnsi="Times New Roman" w:cs="Times New Roman"/>
          <w:sz w:val="24"/>
          <w:szCs w:val="24"/>
        </w:rPr>
        <w:t xml:space="preserve"> тыс</w:t>
      </w:r>
      <w:r w:rsidR="000004F1" w:rsidRPr="000865C3">
        <w:rPr>
          <w:rFonts w:ascii="Times New Roman" w:hAnsi="Times New Roman" w:cs="Times New Roman"/>
          <w:sz w:val="24"/>
          <w:szCs w:val="24"/>
        </w:rPr>
        <w:t xml:space="preserve">ячи </w:t>
      </w:r>
      <w:r w:rsidRPr="000865C3">
        <w:rPr>
          <w:rFonts w:ascii="Times New Roman" w:hAnsi="Times New Roman" w:cs="Times New Roman"/>
          <w:sz w:val="24"/>
          <w:szCs w:val="24"/>
        </w:rPr>
        <w:t>руб</w:t>
      </w:r>
      <w:r w:rsidR="000004F1" w:rsidRPr="000865C3">
        <w:rPr>
          <w:rFonts w:ascii="Times New Roman" w:hAnsi="Times New Roman" w:cs="Times New Roman"/>
          <w:sz w:val="24"/>
          <w:szCs w:val="24"/>
        </w:rPr>
        <w:t>лей</w:t>
      </w:r>
      <w:r w:rsidRPr="000865C3">
        <w:rPr>
          <w:rFonts w:ascii="Times New Roman" w:hAnsi="Times New Roman" w:cs="Times New Roman"/>
          <w:sz w:val="24"/>
          <w:szCs w:val="24"/>
        </w:rPr>
        <w:t>, просроченная задолженность</w:t>
      </w:r>
      <w:r w:rsidR="000004F1" w:rsidRPr="000865C3">
        <w:rPr>
          <w:rFonts w:ascii="Times New Roman" w:hAnsi="Times New Roman" w:cs="Times New Roman"/>
          <w:sz w:val="24"/>
          <w:szCs w:val="24"/>
        </w:rPr>
        <w:t xml:space="preserve"> –</w:t>
      </w:r>
      <w:r w:rsidRPr="000865C3">
        <w:rPr>
          <w:rFonts w:ascii="Times New Roman" w:hAnsi="Times New Roman" w:cs="Times New Roman"/>
          <w:sz w:val="24"/>
          <w:szCs w:val="24"/>
        </w:rPr>
        <w:t xml:space="preserve"> </w:t>
      </w:r>
      <w:r w:rsidR="000004F1" w:rsidRPr="000865C3">
        <w:rPr>
          <w:rFonts w:ascii="Times New Roman" w:hAnsi="Times New Roman" w:cs="Times New Roman"/>
          <w:sz w:val="24"/>
          <w:szCs w:val="24"/>
        </w:rPr>
        <w:t>668,2</w:t>
      </w:r>
      <w:r w:rsidRPr="000865C3">
        <w:rPr>
          <w:rFonts w:ascii="Times New Roman" w:hAnsi="Times New Roman" w:cs="Times New Roman"/>
          <w:sz w:val="24"/>
          <w:szCs w:val="24"/>
        </w:rPr>
        <w:t xml:space="preserve"> тыс</w:t>
      </w:r>
      <w:r w:rsidR="000004F1" w:rsidRPr="000865C3">
        <w:rPr>
          <w:rFonts w:ascii="Times New Roman" w:hAnsi="Times New Roman" w:cs="Times New Roman"/>
          <w:sz w:val="24"/>
          <w:szCs w:val="24"/>
        </w:rPr>
        <w:t>ячи</w:t>
      </w:r>
      <w:r w:rsidR="005D7063" w:rsidRPr="000865C3">
        <w:rPr>
          <w:rFonts w:ascii="Times New Roman" w:hAnsi="Times New Roman" w:cs="Times New Roman"/>
          <w:sz w:val="24"/>
          <w:szCs w:val="24"/>
        </w:rPr>
        <w:t xml:space="preserve"> </w:t>
      </w:r>
      <w:r w:rsidRPr="000865C3">
        <w:rPr>
          <w:rFonts w:ascii="Times New Roman" w:hAnsi="Times New Roman" w:cs="Times New Roman"/>
          <w:sz w:val="24"/>
          <w:szCs w:val="24"/>
        </w:rPr>
        <w:t>руб</w:t>
      </w:r>
      <w:r w:rsidR="000004F1" w:rsidRPr="000865C3">
        <w:rPr>
          <w:rFonts w:ascii="Times New Roman" w:hAnsi="Times New Roman" w:cs="Times New Roman"/>
          <w:sz w:val="24"/>
          <w:szCs w:val="24"/>
        </w:rPr>
        <w:t>лей</w:t>
      </w:r>
      <w:r w:rsidRPr="000865C3">
        <w:rPr>
          <w:rFonts w:ascii="Times New Roman" w:hAnsi="Times New Roman" w:cs="Times New Roman"/>
          <w:sz w:val="24"/>
          <w:szCs w:val="24"/>
        </w:rPr>
        <w:t>.</w:t>
      </w:r>
    </w:p>
    <w:p w:rsidR="00FE7C73" w:rsidRPr="000865C3" w:rsidRDefault="00FE7C73"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Дебиторская задолженность с покупателями и заказчиками услуг  на конец года отсутствует.</w:t>
      </w:r>
    </w:p>
    <w:p w:rsidR="00313F10" w:rsidRPr="000865C3" w:rsidRDefault="00313F10" w:rsidP="000865C3">
      <w:pPr>
        <w:spacing w:after="0" w:line="240" w:lineRule="auto"/>
        <w:ind w:firstLine="709"/>
        <w:jc w:val="both"/>
        <w:rPr>
          <w:rFonts w:ascii="Times New Roman" w:hAnsi="Times New Roman" w:cs="Times New Roman"/>
          <w:sz w:val="24"/>
          <w:szCs w:val="24"/>
        </w:rPr>
      </w:pPr>
      <w:r w:rsidRPr="000865C3">
        <w:rPr>
          <w:rFonts w:ascii="Times New Roman" w:hAnsi="Times New Roman" w:cs="Times New Roman"/>
          <w:sz w:val="24"/>
          <w:szCs w:val="24"/>
        </w:rPr>
        <w:t xml:space="preserve">По сравнению с 2020 годом экономические показатели 2021 года имеют положительную динамику, в том числе существенное уменьшение кредиторской задолженности по налоговым платежам. По предоставленным ходатайствам, на основании решения комиссии по вопросам распоряжения муниципальным имуществом, списана задолженность по коммунальным платежам за 2020 год в сумме 1038,1 тысяч рублей, по арендным платежам 893,7 тысяч рублей. </w:t>
      </w:r>
    </w:p>
    <w:p w:rsidR="00D53A71" w:rsidRPr="000865C3" w:rsidRDefault="00FE7C73" w:rsidP="000865C3">
      <w:pPr>
        <w:spacing w:after="0" w:line="240" w:lineRule="auto"/>
        <w:ind w:firstLine="708"/>
        <w:jc w:val="both"/>
        <w:rPr>
          <w:rFonts w:ascii="Times New Roman" w:eastAsia="Calibri" w:hAnsi="Times New Roman" w:cs="Times New Roman"/>
          <w:sz w:val="24"/>
          <w:szCs w:val="24"/>
        </w:rPr>
      </w:pPr>
      <w:r w:rsidRPr="000865C3">
        <w:rPr>
          <w:rFonts w:ascii="Times New Roman" w:hAnsi="Times New Roman" w:cs="Times New Roman"/>
          <w:sz w:val="24"/>
          <w:szCs w:val="24"/>
        </w:rPr>
        <w:lastRenderedPageBreak/>
        <w:t xml:space="preserve"> </w:t>
      </w:r>
    </w:p>
    <w:p w:rsidR="00D53A71" w:rsidRPr="000865C3" w:rsidRDefault="00D53A71" w:rsidP="000865C3">
      <w:pPr>
        <w:pStyle w:val="a6"/>
        <w:numPr>
          <w:ilvl w:val="0"/>
          <w:numId w:val="30"/>
        </w:numPr>
        <w:ind w:left="0" w:firstLine="0"/>
        <w:jc w:val="center"/>
        <w:outlineLvl w:val="0"/>
        <w:rPr>
          <w:rFonts w:ascii="Times New Roman" w:hAnsi="Times New Roman"/>
          <w:b/>
          <w:caps/>
          <w:sz w:val="24"/>
          <w:szCs w:val="24"/>
        </w:rPr>
      </w:pPr>
      <w:bookmarkStart w:id="64" w:name="_Toc65501942"/>
      <w:r w:rsidRPr="000865C3">
        <w:rPr>
          <w:rFonts w:ascii="Times New Roman" w:hAnsi="Times New Roman"/>
          <w:b/>
          <w:caps/>
          <w:sz w:val="24"/>
          <w:szCs w:val="24"/>
        </w:rPr>
        <w:t>задачи по социально-экономическому развитию олонецкого национального муниципального района на 20</w:t>
      </w:r>
      <w:r w:rsidR="00473415" w:rsidRPr="000865C3">
        <w:rPr>
          <w:rFonts w:ascii="Times New Roman" w:hAnsi="Times New Roman"/>
          <w:b/>
          <w:caps/>
          <w:sz w:val="24"/>
          <w:szCs w:val="24"/>
        </w:rPr>
        <w:t>2</w:t>
      </w:r>
      <w:r w:rsidR="001714EC" w:rsidRPr="000865C3">
        <w:rPr>
          <w:rFonts w:ascii="Times New Roman" w:hAnsi="Times New Roman"/>
          <w:b/>
          <w:caps/>
          <w:sz w:val="24"/>
          <w:szCs w:val="24"/>
        </w:rPr>
        <w:t>2</w:t>
      </w:r>
      <w:r w:rsidRPr="000865C3">
        <w:rPr>
          <w:rFonts w:ascii="Times New Roman" w:hAnsi="Times New Roman"/>
          <w:b/>
          <w:caps/>
          <w:sz w:val="24"/>
          <w:szCs w:val="24"/>
        </w:rPr>
        <w:t xml:space="preserve"> год</w:t>
      </w:r>
      <w:bookmarkEnd w:id="64"/>
    </w:p>
    <w:p w:rsidR="00D53A71" w:rsidRPr="000865C3" w:rsidRDefault="00D53A71" w:rsidP="000865C3">
      <w:pPr>
        <w:tabs>
          <w:tab w:val="left" w:pos="709"/>
        </w:tabs>
        <w:spacing w:after="0" w:line="240" w:lineRule="auto"/>
        <w:jc w:val="both"/>
        <w:rPr>
          <w:rFonts w:ascii="Times New Roman" w:eastAsia="Calibri" w:hAnsi="Times New Roman" w:cs="Times New Roman"/>
          <w:sz w:val="24"/>
          <w:szCs w:val="24"/>
        </w:rPr>
      </w:pPr>
    </w:p>
    <w:p w:rsidR="00EF6EBF" w:rsidRPr="000865C3" w:rsidRDefault="00EF6EBF" w:rsidP="000865C3">
      <w:pPr>
        <w:spacing w:after="0" w:line="240" w:lineRule="auto"/>
        <w:ind w:firstLine="709"/>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ab/>
        <w:t>В 202</w:t>
      </w:r>
      <w:r w:rsidR="001714EC" w:rsidRPr="000865C3">
        <w:rPr>
          <w:rFonts w:ascii="Times New Roman" w:eastAsia="Calibri" w:hAnsi="Times New Roman" w:cs="Times New Roman"/>
          <w:sz w:val="24"/>
          <w:szCs w:val="24"/>
        </w:rPr>
        <w:t>2</w:t>
      </w:r>
      <w:r w:rsidRPr="000865C3">
        <w:rPr>
          <w:rFonts w:ascii="Times New Roman" w:eastAsia="Calibri" w:hAnsi="Times New Roman" w:cs="Times New Roman"/>
          <w:sz w:val="24"/>
          <w:szCs w:val="24"/>
        </w:rPr>
        <w:t> году с учетом приоритетов, определенных в Стратегии социально-экономического развития Олонецкого национального муниципального района, деятельность администрации Олонецкого национального муниципального района будет направлена на развитие и реализацию социально-экономического потенциала Олонецкого национального муниципального района.</w:t>
      </w:r>
    </w:p>
    <w:p w:rsidR="00ED2EB8" w:rsidRPr="000865C3" w:rsidRDefault="00ED2EB8" w:rsidP="000865C3">
      <w:pPr>
        <w:spacing w:after="0" w:line="240" w:lineRule="auto"/>
        <w:ind w:firstLine="709"/>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Для достижения поставленной цели планируются следующие мероприятия:</w:t>
      </w:r>
    </w:p>
    <w:p w:rsidR="001714EC" w:rsidRPr="000865C3" w:rsidRDefault="001714EC" w:rsidP="000865C3">
      <w:pPr>
        <w:spacing w:after="0" w:line="240" w:lineRule="auto"/>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обеспечение сбалансированности консолидированного бюджета;</w:t>
      </w:r>
    </w:p>
    <w:p w:rsidR="001714EC" w:rsidRPr="000865C3" w:rsidRDefault="001714EC" w:rsidP="000865C3">
      <w:pPr>
        <w:spacing w:after="0" w:line="240" w:lineRule="auto"/>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реализация проекта ремонта пешеходного моста от ул. Речная до ул. Карла Либкнехта в г. Олонце (больничный мост);</w:t>
      </w:r>
    </w:p>
    <w:p w:rsidR="001714EC" w:rsidRPr="000865C3" w:rsidRDefault="001714EC" w:rsidP="000865C3">
      <w:pPr>
        <w:spacing w:after="0" w:line="240" w:lineRule="auto"/>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проведение ремонтных работ автомобильных дорог местного значения;</w:t>
      </w:r>
    </w:p>
    <w:p w:rsidR="001714EC" w:rsidRPr="000865C3" w:rsidRDefault="001714EC" w:rsidP="000865C3">
      <w:pPr>
        <w:spacing w:after="0" w:line="240" w:lineRule="auto"/>
        <w:jc w:val="both"/>
        <w:rPr>
          <w:rFonts w:ascii="Times New Roman" w:eastAsia="Calibri" w:hAnsi="Times New Roman" w:cs="Times New Roman"/>
          <w:bCs/>
          <w:sz w:val="24"/>
          <w:szCs w:val="24"/>
        </w:rPr>
      </w:pPr>
      <w:proofErr w:type="gramStart"/>
      <w:r w:rsidRPr="000865C3">
        <w:rPr>
          <w:rFonts w:ascii="Times New Roman" w:eastAsia="Calibri" w:hAnsi="Times New Roman" w:cs="Times New Roman"/>
          <w:bCs/>
          <w:sz w:val="24"/>
          <w:szCs w:val="24"/>
        </w:rPr>
        <w:t xml:space="preserve">- устройство уличного освещения (город и </w:t>
      </w:r>
      <w:proofErr w:type="spellStart"/>
      <w:r w:rsidRPr="000865C3">
        <w:rPr>
          <w:rFonts w:ascii="Times New Roman" w:eastAsia="Calibri" w:hAnsi="Times New Roman" w:cs="Times New Roman"/>
          <w:bCs/>
          <w:sz w:val="24"/>
          <w:szCs w:val="24"/>
        </w:rPr>
        <w:t>мкр</w:t>
      </w:r>
      <w:proofErr w:type="spellEnd"/>
      <w:r w:rsidRPr="000865C3">
        <w:rPr>
          <w:rFonts w:ascii="Times New Roman" w:eastAsia="Calibri" w:hAnsi="Times New Roman" w:cs="Times New Roman"/>
          <w:bCs/>
          <w:sz w:val="24"/>
          <w:szCs w:val="24"/>
        </w:rPr>
        <w:t>.</w:t>
      </w:r>
      <w:proofErr w:type="gramEnd"/>
      <w:r w:rsidRPr="000865C3">
        <w:rPr>
          <w:rFonts w:ascii="Times New Roman" w:eastAsia="Calibri" w:hAnsi="Times New Roman" w:cs="Times New Roman"/>
          <w:bCs/>
          <w:sz w:val="24"/>
          <w:szCs w:val="24"/>
        </w:rPr>
        <w:t xml:space="preserve"> </w:t>
      </w:r>
      <w:proofErr w:type="gramStart"/>
      <w:r w:rsidRPr="000865C3">
        <w:rPr>
          <w:rFonts w:ascii="Times New Roman" w:eastAsia="Calibri" w:hAnsi="Times New Roman" w:cs="Times New Roman"/>
          <w:bCs/>
          <w:sz w:val="24"/>
          <w:szCs w:val="24"/>
        </w:rPr>
        <w:t>Сортавальская);</w:t>
      </w:r>
      <w:proofErr w:type="gramEnd"/>
    </w:p>
    <w:p w:rsidR="001714EC" w:rsidRPr="000865C3" w:rsidRDefault="001714EC" w:rsidP="000865C3">
      <w:pPr>
        <w:spacing w:after="0" w:line="240" w:lineRule="auto"/>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ремонт водопроводных и канализационных сетей, скважин и насосных станций Олонецкого района, реконструкция очистных сооружений  г. Олонца;</w:t>
      </w:r>
    </w:p>
    <w:p w:rsidR="001714EC" w:rsidRPr="000865C3" w:rsidRDefault="001714EC" w:rsidP="000865C3">
      <w:pPr>
        <w:spacing w:after="0" w:line="240" w:lineRule="auto"/>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строительство дома культуры в д. Мегрега;</w:t>
      </w:r>
    </w:p>
    <w:p w:rsidR="001714EC" w:rsidRPr="000865C3" w:rsidRDefault="001714EC" w:rsidP="000865C3">
      <w:pPr>
        <w:spacing w:after="0" w:line="240" w:lineRule="auto"/>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открытие  «Точек роста» в 2 общеобразовательных организациях - МКОУ «</w:t>
      </w:r>
      <w:proofErr w:type="spellStart"/>
      <w:r w:rsidRPr="000865C3">
        <w:rPr>
          <w:rFonts w:ascii="Times New Roman" w:eastAsia="Calibri" w:hAnsi="Times New Roman" w:cs="Times New Roman"/>
          <w:bCs/>
          <w:sz w:val="24"/>
          <w:szCs w:val="24"/>
        </w:rPr>
        <w:t>Туксинская</w:t>
      </w:r>
      <w:proofErr w:type="spellEnd"/>
      <w:r w:rsidRPr="000865C3">
        <w:rPr>
          <w:rFonts w:ascii="Times New Roman" w:eastAsia="Calibri" w:hAnsi="Times New Roman" w:cs="Times New Roman"/>
          <w:bCs/>
          <w:sz w:val="24"/>
          <w:szCs w:val="24"/>
        </w:rPr>
        <w:t xml:space="preserve"> ООШ», МКОУ «</w:t>
      </w:r>
      <w:proofErr w:type="spellStart"/>
      <w:r w:rsidRPr="000865C3">
        <w:rPr>
          <w:rFonts w:ascii="Times New Roman" w:eastAsia="Calibri" w:hAnsi="Times New Roman" w:cs="Times New Roman"/>
          <w:bCs/>
          <w:sz w:val="24"/>
          <w:szCs w:val="24"/>
        </w:rPr>
        <w:t>Мегрегская</w:t>
      </w:r>
      <w:proofErr w:type="spellEnd"/>
      <w:r w:rsidRPr="000865C3">
        <w:rPr>
          <w:rFonts w:ascii="Times New Roman" w:eastAsia="Calibri" w:hAnsi="Times New Roman" w:cs="Times New Roman"/>
          <w:bCs/>
          <w:sz w:val="24"/>
          <w:szCs w:val="24"/>
        </w:rPr>
        <w:t xml:space="preserve">  ООШ», в рамках цифровой образовательной среды планируется оснащение компьютерным оборудованием МКОУ «Михайловская ООШ»;</w:t>
      </w:r>
    </w:p>
    <w:p w:rsidR="001714EC" w:rsidRPr="000865C3" w:rsidRDefault="001714EC" w:rsidP="000865C3">
      <w:pPr>
        <w:spacing w:after="0" w:line="240" w:lineRule="auto"/>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xml:space="preserve">- проведение ремонтных работ в спортивных залах МКОУ «Средняя школа №1» и МКОУ «СОШ №2», приобретение спортивного оборудования и </w:t>
      </w:r>
      <w:proofErr w:type="gramStart"/>
      <w:r w:rsidRPr="000865C3">
        <w:rPr>
          <w:rFonts w:ascii="Times New Roman" w:eastAsia="Calibri" w:hAnsi="Times New Roman" w:cs="Times New Roman"/>
          <w:bCs/>
          <w:sz w:val="24"/>
          <w:szCs w:val="24"/>
        </w:rPr>
        <w:t>спортивной</w:t>
      </w:r>
      <w:proofErr w:type="gramEnd"/>
      <w:r w:rsidRPr="000865C3">
        <w:rPr>
          <w:rFonts w:ascii="Times New Roman" w:eastAsia="Calibri" w:hAnsi="Times New Roman" w:cs="Times New Roman"/>
          <w:bCs/>
          <w:sz w:val="24"/>
          <w:szCs w:val="24"/>
        </w:rPr>
        <w:t xml:space="preserve"> инвентаря МКОУ «</w:t>
      </w:r>
      <w:proofErr w:type="spellStart"/>
      <w:r w:rsidRPr="000865C3">
        <w:rPr>
          <w:rFonts w:ascii="Times New Roman" w:eastAsia="Calibri" w:hAnsi="Times New Roman" w:cs="Times New Roman"/>
          <w:bCs/>
          <w:sz w:val="24"/>
          <w:szCs w:val="24"/>
        </w:rPr>
        <w:t>Туксинская</w:t>
      </w:r>
      <w:proofErr w:type="spellEnd"/>
      <w:r w:rsidRPr="000865C3">
        <w:rPr>
          <w:rFonts w:ascii="Times New Roman" w:eastAsia="Calibri" w:hAnsi="Times New Roman" w:cs="Times New Roman"/>
          <w:bCs/>
          <w:sz w:val="24"/>
          <w:szCs w:val="24"/>
        </w:rPr>
        <w:t xml:space="preserve"> ООШ», МКОУ «</w:t>
      </w:r>
      <w:proofErr w:type="spellStart"/>
      <w:r w:rsidRPr="000865C3">
        <w:rPr>
          <w:rFonts w:ascii="Times New Roman" w:eastAsia="Calibri" w:hAnsi="Times New Roman" w:cs="Times New Roman"/>
          <w:bCs/>
          <w:sz w:val="24"/>
          <w:szCs w:val="24"/>
        </w:rPr>
        <w:t>Мегрегская</w:t>
      </w:r>
      <w:proofErr w:type="spellEnd"/>
      <w:r w:rsidRPr="000865C3">
        <w:rPr>
          <w:rFonts w:ascii="Times New Roman" w:eastAsia="Calibri" w:hAnsi="Times New Roman" w:cs="Times New Roman"/>
          <w:bCs/>
          <w:sz w:val="24"/>
          <w:szCs w:val="24"/>
        </w:rPr>
        <w:t xml:space="preserve">  ООШ»;</w:t>
      </w:r>
    </w:p>
    <w:p w:rsidR="001714EC" w:rsidRPr="000865C3" w:rsidRDefault="001714EC" w:rsidP="000865C3">
      <w:pPr>
        <w:spacing w:after="0" w:line="240" w:lineRule="auto"/>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проведение работ по разработке ПСД на строительство физкультурно-оздоровительного комплекса в г. Олонец;</w:t>
      </w:r>
    </w:p>
    <w:p w:rsidR="001714EC" w:rsidRPr="000865C3" w:rsidRDefault="001714EC" w:rsidP="000865C3">
      <w:pPr>
        <w:spacing w:after="0" w:line="240" w:lineRule="auto"/>
        <w:jc w:val="both"/>
        <w:rPr>
          <w:rFonts w:ascii="Times New Roman" w:eastAsia="Calibri" w:hAnsi="Times New Roman" w:cs="Times New Roman"/>
          <w:bCs/>
          <w:sz w:val="24"/>
          <w:szCs w:val="24"/>
        </w:rPr>
      </w:pPr>
      <w:r w:rsidRPr="000865C3">
        <w:rPr>
          <w:rFonts w:ascii="Times New Roman" w:eastAsia="Calibri" w:hAnsi="Times New Roman" w:cs="Times New Roman"/>
          <w:bCs/>
          <w:sz w:val="24"/>
          <w:szCs w:val="24"/>
        </w:rPr>
        <w:t xml:space="preserve"> - участие администрации в реализации Национальных проектов «Образование», «Культура», «Жилье и городская среда», «Экология», «Малое и среднее предпринимательство» и других.</w:t>
      </w:r>
    </w:p>
    <w:p w:rsidR="00ED2EB8" w:rsidRPr="000865C3" w:rsidRDefault="00ED2EB8" w:rsidP="000865C3">
      <w:pPr>
        <w:spacing w:after="0" w:line="240" w:lineRule="auto"/>
        <w:ind w:firstLine="709"/>
        <w:jc w:val="both"/>
        <w:rPr>
          <w:rFonts w:ascii="Times New Roman" w:eastAsia="Times New Roman" w:hAnsi="Times New Roman" w:cs="Times New Roman"/>
          <w:sz w:val="24"/>
          <w:szCs w:val="24"/>
          <w:lang w:eastAsia="ru-RU"/>
        </w:rPr>
      </w:pPr>
      <w:r w:rsidRPr="000865C3">
        <w:rPr>
          <w:rFonts w:ascii="Times New Roman" w:eastAsia="Times New Roman" w:hAnsi="Times New Roman" w:cs="Times New Roman"/>
          <w:sz w:val="24"/>
          <w:szCs w:val="24"/>
          <w:lang w:eastAsia="ru-RU"/>
        </w:rPr>
        <w:t>Хочется поблагодарить всех, кто занимал и занимает активную жизненную позицию, кто славно потрудился на благо нашего района в прошедшем году, кто готов и в дальнейшем вносить свой вклад в укрепление и развитие района.</w:t>
      </w:r>
    </w:p>
    <w:p w:rsidR="00ED2EB8" w:rsidRPr="000865C3" w:rsidRDefault="00ED2EB8" w:rsidP="000865C3">
      <w:pPr>
        <w:tabs>
          <w:tab w:val="left" w:pos="1215"/>
        </w:tabs>
        <w:spacing w:after="0" w:line="240" w:lineRule="auto"/>
        <w:ind w:firstLine="709"/>
        <w:jc w:val="both"/>
        <w:rPr>
          <w:rFonts w:ascii="Times New Roman" w:eastAsia="Calibri" w:hAnsi="Times New Roman" w:cs="Times New Roman"/>
          <w:sz w:val="24"/>
          <w:szCs w:val="24"/>
        </w:rPr>
      </w:pPr>
    </w:p>
    <w:p w:rsidR="00D53A71" w:rsidRPr="000865C3" w:rsidRDefault="00D53A71" w:rsidP="000865C3">
      <w:pPr>
        <w:tabs>
          <w:tab w:val="left" w:pos="709"/>
        </w:tabs>
        <w:spacing w:after="0" w:line="240" w:lineRule="auto"/>
        <w:jc w:val="both"/>
        <w:rPr>
          <w:rFonts w:ascii="Times New Roman" w:eastAsia="Calibri" w:hAnsi="Times New Roman" w:cs="Times New Roman"/>
          <w:sz w:val="24"/>
          <w:szCs w:val="24"/>
        </w:rPr>
      </w:pPr>
      <w:r w:rsidRPr="000865C3">
        <w:rPr>
          <w:rFonts w:ascii="Times New Roman" w:eastAsia="Calibri" w:hAnsi="Times New Roman" w:cs="Times New Roman"/>
          <w:sz w:val="24"/>
          <w:szCs w:val="24"/>
        </w:rPr>
        <w:tab/>
      </w:r>
    </w:p>
    <w:p w:rsidR="00D53A71" w:rsidRPr="000865C3" w:rsidRDefault="00D53A71" w:rsidP="000865C3">
      <w:pPr>
        <w:spacing w:after="0" w:line="240" w:lineRule="auto"/>
        <w:ind w:firstLine="567"/>
        <w:jc w:val="both"/>
        <w:rPr>
          <w:rFonts w:ascii="Times New Roman" w:eastAsia="Calibri" w:hAnsi="Times New Roman" w:cs="Times New Roman"/>
          <w:sz w:val="24"/>
          <w:szCs w:val="24"/>
        </w:rPr>
      </w:pPr>
    </w:p>
    <w:p w:rsidR="00D53A71" w:rsidRPr="00404702" w:rsidRDefault="00D53A71" w:rsidP="000865C3">
      <w:pPr>
        <w:spacing w:line="240" w:lineRule="auto"/>
        <w:rPr>
          <w:sz w:val="24"/>
          <w:szCs w:val="24"/>
        </w:rPr>
      </w:pPr>
    </w:p>
    <w:sectPr w:rsidR="00D53A71" w:rsidRPr="00404702" w:rsidSect="00404702">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8A" w:rsidRDefault="00E0158A" w:rsidP="00D53A71">
      <w:pPr>
        <w:spacing w:after="0" w:line="240" w:lineRule="auto"/>
      </w:pPr>
      <w:r>
        <w:separator/>
      </w:r>
    </w:p>
  </w:endnote>
  <w:endnote w:type="continuationSeparator" w:id="0">
    <w:p w:rsidR="00E0158A" w:rsidRDefault="00E0158A" w:rsidP="00D5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270">
    <w:charset w:val="CC"/>
    <w:family w:val="auto"/>
    <w:pitch w:val="variable"/>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801"/>
      <w:docPartObj>
        <w:docPartGallery w:val="Page Numbers (Bottom of Page)"/>
        <w:docPartUnique/>
      </w:docPartObj>
    </w:sdtPr>
    <w:sdtEndPr>
      <w:rPr>
        <w:rFonts w:ascii="Times New Roman" w:hAnsi="Times New Roman"/>
      </w:rPr>
    </w:sdtEndPr>
    <w:sdtContent>
      <w:p w:rsidR="00D93CD0" w:rsidRPr="00340DE0" w:rsidRDefault="00D93CD0">
        <w:pPr>
          <w:pStyle w:val="af"/>
          <w:jc w:val="right"/>
          <w:rPr>
            <w:rFonts w:ascii="Times New Roman" w:hAnsi="Times New Roman"/>
          </w:rPr>
        </w:pPr>
        <w:r w:rsidRPr="00340DE0">
          <w:rPr>
            <w:rFonts w:ascii="Times New Roman" w:hAnsi="Times New Roman"/>
          </w:rPr>
          <w:fldChar w:fldCharType="begin"/>
        </w:r>
        <w:r w:rsidRPr="00340DE0">
          <w:rPr>
            <w:rFonts w:ascii="Times New Roman" w:hAnsi="Times New Roman"/>
          </w:rPr>
          <w:instrText>PAGE   \* MERGEFORMAT</w:instrText>
        </w:r>
        <w:r w:rsidRPr="00340DE0">
          <w:rPr>
            <w:rFonts w:ascii="Times New Roman" w:hAnsi="Times New Roman"/>
          </w:rPr>
          <w:fldChar w:fldCharType="separate"/>
        </w:r>
        <w:r w:rsidR="000865C3">
          <w:rPr>
            <w:rFonts w:ascii="Times New Roman" w:hAnsi="Times New Roman"/>
            <w:noProof/>
          </w:rPr>
          <w:t>1</w:t>
        </w:r>
        <w:r w:rsidRPr="00340DE0">
          <w:rPr>
            <w:rFonts w:ascii="Times New Roman" w:hAnsi="Times New Roman"/>
          </w:rPr>
          <w:fldChar w:fldCharType="end"/>
        </w:r>
      </w:p>
    </w:sdtContent>
  </w:sdt>
  <w:p w:rsidR="00D93CD0" w:rsidRDefault="00D93C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8A" w:rsidRDefault="00E0158A" w:rsidP="00D53A71">
      <w:pPr>
        <w:spacing w:after="0" w:line="240" w:lineRule="auto"/>
      </w:pPr>
      <w:r>
        <w:separator/>
      </w:r>
    </w:p>
  </w:footnote>
  <w:footnote w:type="continuationSeparator" w:id="0">
    <w:p w:rsidR="00E0158A" w:rsidRDefault="00E0158A" w:rsidP="00D53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5"/>
    <w:multiLevelType w:val="hybridMultilevel"/>
    <w:tmpl w:val="2EEA190A"/>
    <w:lvl w:ilvl="0" w:tplc="0FDCE41C">
      <w:start w:val="1"/>
      <w:numFmt w:val="bullet"/>
      <w:lvlText w:val=""/>
      <w:lvlJc w:val="left"/>
      <w:pPr>
        <w:tabs>
          <w:tab w:val="num" w:pos="720"/>
        </w:tabs>
        <w:ind w:left="720" w:hanging="360"/>
      </w:pPr>
      <w:rPr>
        <w:rFonts w:ascii="Wingdings 2" w:hAnsi="Wingdings 2" w:hint="default"/>
      </w:rPr>
    </w:lvl>
    <w:lvl w:ilvl="1" w:tplc="A588DEAC" w:tentative="1">
      <w:start w:val="1"/>
      <w:numFmt w:val="bullet"/>
      <w:lvlText w:val=""/>
      <w:lvlJc w:val="left"/>
      <w:pPr>
        <w:tabs>
          <w:tab w:val="num" w:pos="1440"/>
        </w:tabs>
        <w:ind w:left="1440" w:hanging="360"/>
      </w:pPr>
      <w:rPr>
        <w:rFonts w:ascii="Wingdings 2" w:hAnsi="Wingdings 2" w:hint="default"/>
      </w:rPr>
    </w:lvl>
    <w:lvl w:ilvl="2" w:tplc="ECA05B12" w:tentative="1">
      <w:start w:val="1"/>
      <w:numFmt w:val="bullet"/>
      <w:lvlText w:val=""/>
      <w:lvlJc w:val="left"/>
      <w:pPr>
        <w:tabs>
          <w:tab w:val="num" w:pos="2160"/>
        </w:tabs>
        <w:ind w:left="2160" w:hanging="360"/>
      </w:pPr>
      <w:rPr>
        <w:rFonts w:ascii="Wingdings 2" w:hAnsi="Wingdings 2" w:hint="default"/>
      </w:rPr>
    </w:lvl>
    <w:lvl w:ilvl="3" w:tplc="4362621E" w:tentative="1">
      <w:start w:val="1"/>
      <w:numFmt w:val="bullet"/>
      <w:lvlText w:val=""/>
      <w:lvlJc w:val="left"/>
      <w:pPr>
        <w:tabs>
          <w:tab w:val="num" w:pos="2880"/>
        </w:tabs>
        <w:ind w:left="2880" w:hanging="360"/>
      </w:pPr>
      <w:rPr>
        <w:rFonts w:ascii="Wingdings 2" w:hAnsi="Wingdings 2" w:hint="default"/>
      </w:rPr>
    </w:lvl>
    <w:lvl w:ilvl="4" w:tplc="88464E00" w:tentative="1">
      <w:start w:val="1"/>
      <w:numFmt w:val="bullet"/>
      <w:lvlText w:val=""/>
      <w:lvlJc w:val="left"/>
      <w:pPr>
        <w:tabs>
          <w:tab w:val="num" w:pos="3600"/>
        </w:tabs>
        <w:ind w:left="3600" w:hanging="360"/>
      </w:pPr>
      <w:rPr>
        <w:rFonts w:ascii="Wingdings 2" w:hAnsi="Wingdings 2" w:hint="default"/>
      </w:rPr>
    </w:lvl>
    <w:lvl w:ilvl="5" w:tplc="AF12B6D2" w:tentative="1">
      <w:start w:val="1"/>
      <w:numFmt w:val="bullet"/>
      <w:lvlText w:val=""/>
      <w:lvlJc w:val="left"/>
      <w:pPr>
        <w:tabs>
          <w:tab w:val="num" w:pos="4320"/>
        </w:tabs>
        <w:ind w:left="4320" w:hanging="360"/>
      </w:pPr>
      <w:rPr>
        <w:rFonts w:ascii="Wingdings 2" w:hAnsi="Wingdings 2" w:hint="default"/>
      </w:rPr>
    </w:lvl>
    <w:lvl w:ilvl="6" w:tplc="0420A16A" w:tentative="1">
      <w:start w:val="1"/>
      <w:numFmt w:val="bullet"/>
      <w:lvlText w:val=""/>
      <w:lvlJc w:val="left"/>
      <w:pPr>
        <w:tabs>
          <w:tab w:val="num" w:pos="5040"/>
        </w:tabs>
        <w:ind w:left="5040" w:hanging="360"/>
      </w:pPr>
      <w:rPr>
        <w:rFonts w:ascii="Wingdings 2" w:hAnsi="Wingdings 2" w:hint="default"/>
      </w:rPr>
    </w:lvl>
    <w:lvl w:ilvl="7" w:tplc="EC40EB00" w:tentative="1">
      <w:start w:val="1"/>
      <w:numFmt w:val="bullet"/>
      <w:lvlText w:val=""/>
      <w:lvlJc w:val="left"/>
      <w:pPr>
        <w:tabs>
          <w:tab w:val="num" w:pos="5760"/>
        </w:tabs>
        <w:ind w:left="5760" w:hanging="360"/>
      </w:pPr>
      <w:rPr>
        <w:rFonts w:ascii="Wingdings 2" w:hAnsi="Wingdings 2" w:hint="default"/>
      </w:rPr>
    </w:lvl>
    <w:lvl w:ilvl="8" w:tplc="18E673AE" w:tentative="1">
      <w:start w:val="1"/>
      <w:numFmt w:val="bullet"/>
      <w:lvlText w:val=""/>
      <w:lvlJc w:val="left"/>
      <w:pPr>
        <w:tabs>
          <w:tab w:val="num" w:pos="6480"/>
        </w:tabs>
        <w:ind w:left="6480" w:hanging="360"/>
      </w:pPr>
      <w:rPr>
        <w:rFonts w:ascii="Wingdings 2" w:hAnsi="Wingdings 2" w:hint="default"/>
      </w:rPr>
    </w:lvl>
  </w:abstractNum>
  <w:abstractNum w:abstractNumId="1">
    <w:nsid w:val="03A80102"/>
    <w:multiLevelType w:val="hybridMultilevel"/>
    <w:tmpl w:val="C028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F5792"/>
    <w:multiLevelType w:val="hybridMultilevel"/>
    <w:tmpl w:val="95A0AF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BFA2CB0"/>
    <w:multiLevelType w:val="hybridMultilevel"/>
    <w:tmpl w:val="2A4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7169C"/>
    <w:multiLevelType w:val="hybridMultilevel"/>
    <w:tmpl w:val="0FC2EF72"/>
    <w:lvl w:ilvl="0" w:tplc="70247C90">
      <w:start w:val="1"/>
      <w:numFmt w:val="bullet"/>
      <w:lvlText w:val="•"/>
      <w:lvlJc w:val="left"/>
      <w:pPr>
        <w:tabs>
          <w:tab w:val="num" w:pos="720"/>
        </w:tabs>
        <w:ind w:left="720" w:hanging="360"/>
      </w:pPr>
      <w:rPr>
        <w:rFonts w:ascii="Arial" w:hAnsi="Arial" w:hint="default"/>
      </w:rPr>
    </w:lvl>
    <w:lvl w:ilvl="1" w:tplc="0A6A01B2" w:tentative="1">
      <w:start w:val="1"/>
      <w:numFmt w:val="bullet"/>
      <w:lvlText w:val="•"/>
      <w:lvlJc w:val="left"/>
      <w:pPr>
        <w:tabs>
          <w:tab w:val="num" w:pos="1440"/>
        </w:tabs>
        <w:ind w:left="1440" w:hanging="360"/>
      </w:pPr>
      <w:rPr>
        <w:rFonts w:ascii="Arial" w:hAnsi="Arial" w:hint="default"/>
      </w:rPr>
    </w:lvl>
    <w:lvl w:ilvl="2" w:tplc="85DE3B54" w:tentative="1">
      <w:start w:val="1"/>
      <w:numFmt w:val="bullet"/>
      <w:lvlText w:val="•"/>
      <w:lvlJc w:val="left"/>
      <w:pPr>
        <w:tabs>
          <w:tab w:val="num" w:pos="2160"/>
        </w:tabs>
        <w:ind w:left="2160" w:hanging="360"/>
      </w:pPr>
      <w:rPr>
        <w:rFonts w:ascii="Arial" w:hAnsi="Arial" w:hint="default"/>
      </w:rPr>
    </w:lvl>
    <w:lvl w:ilvl="3" w:tplc="6B52A56A" w:tentative="1">
      <w:start w:val="1"/>
      <w:numFmt w:val="bullet"/>
      <w:lvlText w:val="•"/>
      <w:lvlJc w:val="left"/>
      <w:pPr>
        <w:tabs>
          <w:tab w:val="num" w:pos="2880"/>
        </w:tabs>
        <w:ind w:left="2880" w:hanging="360"/>
      </w:pPr>
      <w:rPr>
        <w:rFonts w:ascii="Arial" w:hAnsi="Arial" w:hint="default"/>
      </w:rPr>
    </w:lvl>
    <w:lvl w:ilvl="4" w:tplc="8444C7A6" w:tentative="1">
      <w:start w:val="1"/>
      <w:numFmt w:val="bullet"/>
      <w:lvlText w:val="•"/>
      <w:lvlJc w:val="left"/>
      <w:pPr>
        <w:tabs>
          <w:tab w:val="num" w:pos="3600"/>
        </w:tabs>
        <w:ind w:left="3600" w:hanging="360"/>
      </w:pPr>
      <w:rPr>
        <w:rFonts w:ascii="Arial" w:hAnsi="Arial" w:hint="default"/>
      </w:rPr>
    </w:lvl>
    <w:lvl w:ilvl="5" w:tplc="C4326A96" w:tentative="1">
      <w:start w:val="1"/>
      <w:numFmt w:val="bullet"/>
      <w:lvlText w:val="•"/>
      <w:lvlJc w:val="left"/>
      <w:pPr>
        <w:tabs>
          <w:tab w:val="num" w:pos="4320"/>
        </w:tabs>
        <w:ind w:left="4320" w:hanging="360"/>
      </w:pPr>
      <w:rPr>
        <w:rFonts w:ascii="Arial" w:hAnsi="Arial" w:hint="default"/>
      </w:rPr>
    </w:lvl>
    <w:lvl w:ilvl="6" w:tplc="56AEDB8E" w:tentative="1">
      <w:start w:val="1"/>
      <w:numFmt w:val="bullet"/>
      <w:lvlText w:val="•"/>
      <w:lvlJc w:val="left"/>
      <w:pPr>
        <w:tabs>
          <w:tab w:val="num" w:pos="5040"/>
        </w:tabs>
        <w:ind w:left="5040" w:hanging="360"/>
      </w:pPr>
      <w:rPr>
        <w:rFonts w:ascii="Arial" w:hAnsi="Arial" w:hint="default"/>
      </w:rPr>
    </w:lvl>
    <w:lvl w:ilvl="7" w:tplc="60B8DDE0" w:tentative="1">
      <w:start w:val="1"/>
      <w:numFmt w:val="bullet"/>
      <w:lvlText w:val="•"/>
      <w:lvlJc w:val="left"/>
      <w:pPr>
        <w:tabs>
          <w:tab w:val="num" w:pos="5760"/>
        </w:tabs>
        <w:ind w:left="5760" w:hanging="360"/>
      </w:pPr>
      <w:rPr>
        <w:rFonts w:ascii="Arial" w:hAnsi="Arial" w:hint="default"/>
      </w:rPr>
    </w:lvl>
    <w:lvl w:ilvl="8" w:tplc="662647C8" w:tentative="1">
      <w:start w:val="1"/>
      <w:numFmt w:val="bullet"/>
      <w:lvlText w:val="•"/>
      <w:lvlJc w:val="left"/>
      <w:pPr>
        <w:tabs>
          <w:tab w:val="num" w:pos="6480"/>
        </w:tabs>
        <w:ind w:left="6480" w:hanging="360"/>
      </w:pPr>
      <w:rPr>
        <w:rFonts w:ascii="Arial" w:hAnsi="Arial" w:hint="default"/>
      </w:rPr>
    </w:lvl>
  </w:abstractNum>
  <w:abstractNum w:abstractNumId="5">
    <w:nsid w:val="12625BF1"/>
    <w:multiLevelType w:val="hybridMultilevel"/>
    <w:tmpl w:val="7DF46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D0C19"/>
    <w:multiLevelType w:val="hybridMultilevel"/>
    <w:tmpl w:val="9AE82D34"/>
    <w:lvl w:ilvl="0" w:tplc="7D7A4F7A">
      <w:start w:val="1"/>
      <w:numFmt w:val="bullet"/>
      <w:lvlText w:val="•"/>
      <w:lvlJc w:val="left"/>
      <w:pPr>
        <w:tabs>
          <w:tab w:val="num" w:pos="720"/>
        </w:tabs>
        <w:ind w:left="720" w:hanging="360"/>
      </w:pPr>
      <w:rPr>
        <w:rFonts w:ascii="Arial" w:hAnsi="Arial" w:hint="default"/>
      </w:rPr>
    </w:lvl>
    <w:lvl w:ilvl="1" w:tplc="82127A3E" w:tentative="1">
      <w:start w:val="1"/>
      <w:numFmt w:val="bullet"/>
      <w:lvlText w:val="•"/>
      <w:lvlJc w:val="left"/>
      <w:pPr>
        <w:tabs>
          <w:tab w:val="num" w:pos="1440"/>
        </w:tabs>
        <w:ind w:left="1440" w:hanging="360"/>
      </w:pPr>
      <w:rPr>
        <w:rFonts w:ascii="Arial" w:hAnsi="Arial" w:hint="default"/>
      </w:rPr>
    </w:lvl>
    <w:lvl w:ilvl="2" w:tplc="2E1C4BDE" w:tentative="1">
      <w:start w:val="1"/>
      <w:numFmt w:val="bullet"/>
      <w:lvlText w:val="•"/>
      <w:lvlJc w:val="left"/>
      <w:pPr>
        <w:tabs>
          <w:tab w:val="num" w:pos="2160"/>
        </w:tabs>
        <w:ind w:left="2160" w:hanging="360"/>
      </w:pPr>
      <w:rPr>
        <w:rFonts w:ascii="Arial" w:hAnsi="Arial" w:hint="default"/>
      </w:rPr>
    </w:lvl>
    <w:lvl w:ilvl="3" w:tplc="01404E76" w:tentative="1">
      <w:start w:val="1"/>
      <w:numFmt w:val="bullet"/>
      <w:lvlText w:val="•"/>
      <w:lvlJc w:val="left"/>
      <w:pPr>
        <w:tabs>
          <w:tab w:val="num" w:pos="2880"/>
        </w:tabs>
        <w:ind w:left="2880" w:hanging="360"/>
      </w:pPr>
      <w:rPr>
        <w:rFonts w:ascii="Arial" w:hAnsi="Arial" w:hint="default"/>
      </w:rPr>
    </w:lvl>
    <w:lvl w:ilvl="4" w:tplc="87044BD8" w:tentative="1">
      <w:start w:val="1"/>
      <w:numFmt w:val="bullet"/>
      <w:lvlText w:val="•"/>
      <w:lvlJc w:val="left"/>
      <w:pPr>
        <w:tabs>
          <w:tab w:val="num" w:pos="3600"/>
        </w:tabs>
        <w:ind w:left="3600" w:hanging="360"/>
      </w:pPr>
      <w:rPr>
        <w:rFonts w:ascii="Arial" w:hAnsi="Arial" w:hint="default"/>
      </w:rPr>
    </w:lvl>
    <w:lvl w:ilvl="5" w:tplc="FB86D928" w:tentative="1">
      <w:start w:val="1"/>
      <w:numFmt w:val="bullet"/>
      <w:lvlText w:val="•"/>
      <w:lvlJc w:val="left"/>
      <w:pPr>
        <w:tabs>
          <w:tab w:val="num" w:pos="4320"/>
        </w:tabs>
        <w:ind w:left="4320" w:hanging="360"/>
      </w:pPr>
      <w:rPr>
        <w:rFonts w:ascii="Arial" w:hAnsi="Arial" w:hint="default"/>
      </w:rPr>
    </w:lvl>
    <w:lvl w:ilvl="6" w:tplc="715EAC00" w:tentative="1">
      <w:start w:val="1"/>
      <w:numFmt w:val="bullet"/>
      <w:lvlText w:val="•"/>
      <w:lvlJc w:val="left"/>
      <w:pPr>
        <w:tabs>
          <w:tab w:val="num" w:pos="5040"/>
        </w:tabs>
        <w:ind w:left="5040" w:hanging="360"/>
      </w:pPr>
      <w:rPr>
        <w:rFonts w:ascii="Arial" w:hAnsi="Arial" w:hint="default"/>
      </w:rPr>
    </w:lvl>
    <w:lvl w:ilvl="7" w:tplc="10E8EFCC" w:tentative="1">
      <w:start w:val="1"/>
      <w:numFmt w:val="bullet"/>
      <w:lvlText w:val="•"/>
      <w:lvlJc w:val="left"/>
      <w:pPr>
        <w:tabs>
          <w:tab w:val="num" w:pos="5760"/>
        </w:tabs>
        <w:ind w:left="5760" w:hanging="360"/>
      </w:pPr>
      <w:rPr>
        <w:rFonts w:ascii="Arial" w:hAnsi="Arial" w:hint="default"/>
      </w:rPr>
    </w:lvl>
    <w:lvl w:ilvl="8" w:tplc="F6BAD486" w:tentative="1">
      <w:start w:val="1"/>
      <w:numFmt w:val="bullet"/>
      <w:lvlText w:val="•"/>
      <w:lvlJc w:val="left"/>
      <w:pPr>
        <w:tabs>
          <w:tab w:val="num" w:pos="6480"/>
        </w:tabs>
        <w:ind w:left="6480" w:hanging="360"/>
      </w:pPr>
      <w:rPr>
        <w:rFonts w:ascii="Arial" w:hAnsi="Arial" w:hint="default"/>
      </w:rPr>
    </w:lvl>
  </w:abstractNum>
  <w:abstractNum w:abstractNumId="7">
    <w:nsid w:val="16A73C14"/>
    <w:multiLevelType w:val="hybridMultilevel"/>
    <w:tmpl w:val="39C6BCD6"/>
    <w:lvl w:ilvl="0" w:tplc="948E9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9E2B9A"/>
    <w:multiLevelType w:val="hybridMultilevel"/>
    <w:tmpl w:val="C56EB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44F89"/>
    <w:multiLevelType w:val="singleLevel"/>
    <w:tmpl w:val="4EF6A1F6"/>
    <w:lvl w:ilvl="0">
      <w:start w:val="1"/>
      <w:numFmt w:val="decimal"/>
      <w:lvlText w:val="%1."/>
      <w:legacy w:legacy="1" w:legacySpace="0" w:legacyIndent="432"/>
      <w:lvlJc w:val="left"/>
      <w:rPr>
        <w:rFonts w:ascii="Times New Roman" w:hAnsi="Times New Roman" w:cs="Times New Roman" w:hint="default"/>
      </w:rPr>
    </w:lvl>
  </w:abstractNum>
  <w:abstractNum w:abstractNumId="10">
    <w:nsid w:val="1943674F"/>
    <w:multiLevelType w:val="multilevel"/>
    <w:tmpl w:val="3E386F9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1F93014C"/>
    <w:multiLevelType w:val="hybridMultilevel"/>
    <w:tmpl w:val="C0B8E948"/>
    <w:lvl w:ilvl="0" w:tplc="B0BEF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FA53BF3"/>
    <w:multiLevelType w:val="hybridMultilevel"/>
    <w:tmpl w:val="66D8E236"/>
    <w:lvl w:ilvl="0" w:tplc="FEF2573E">
      <w:start w:val="1"/>
      <w:numFmt w:val="upperRoman"/>
      <w:lvlText w:val="%1."/>
      <w:lvlJc w:val="left"/>
      <w:pPr>
        <w:ind w:left="1504" w:hanging="7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203E2FF9"/>
    <w:multiLevelType w:val="multilevel"/>
    <w:tmpl w:val="5D96A4E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280" w:hanging="720"/>
      </w:pPr>
      <w:rPr>
        <w:rFonts w:hint="default"/>
        <w:b/>
        <w:color w:val="auto"/>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15D305B"/>
    <w:multiLevelType w:val="hybridMultilevel"/>
    <w:tmpl w:val="7CCE5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250E7"/>
    <w:multiLevelType w:val="multilevel"/>
    <w:tmpl w:val="7D34A58A"/>
    <w:lvl w:ilvl="0">
      <w:start w:val="1"/>
      <w:numFmt w:val="decimal"/>
      <w:lvlText w:val="%1."/>
      <w:lvlJc w:val="left"/>
      <w:pPr>
        <w:ind w:left="1287" w:hanging="360"/>
      </w:pPr>
      <w:rPr>
        <w:rFonts w:ascii="Times New Roman" w:eastAsia="Times New Roman" w:hAnsi="Times New Roman" w:cs="Times New Roman"/>
        <w:vertAlign w:val="baseline"/>
      </w:rPr>
    </w:lvl>
    <w:lvl w:ilvl="1">
      <w:start w:val="1"/>
      <w:numFmt w:val="bullet"/>
      <w:lvlText w:val="−"/>
      <w:lvlJc w:val="left"/>
      <w:pPr>
        <w:ind w:left="2007" w:hanging="360"/>
      </w:pPr>
      <w:rPr>
        <w:rFonts w:ascii="Noto Sans Symbols" w:eastAsia="Noto Sans Symbols" w:hAnsi="Noto Sans Symbols" w:cs="Noto Sans Symbols"/>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6">
    <w:nsid w:val="2BE47A58"/>
    <w:multiLevelType w:val="hybridMultilevel"/>
    <w:tmpl w:val="8DA8E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6A0829"/>
    <w:multiLevelType w:val="hybridMultilevel"/>
    <w:tmpl w:val="DCEE481C"/>
    <w:lvl w:ilvl="0" w:tplc="DEA85930">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FE4B90"/>
    <w:multiLevelType w:val="hybridMultilevel"/>
    <w:tmpl w:val="54D6E86C"/>
    <w:lvl w:ilvl="0" w:tplc="948E9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955AE3"/>
    <w:multiLevelType w:val="hybridMultilevel"/>
    <w:tmpl w:val="24C27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9963BA"/>
    <w:multiLevelType w:val="hybridMultilevel"/>
    <w:tmpl w:val="4274E3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A201EF2"/>
    <w:multiLevelType w:val="hybridMultilevel"/>
    <w:tmpl w:val="5A249E60"/>
    <w:lvl w:ilvl="0" w:tplc="4BE2778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073E0E"/>
    <w:multiLevelType w:val="hybridMultilevel"/>
    <w:tmpl w:val="DA766180"/>
    <w:lvl w:ilvl="0" w:tplc="DE643858">
      <w:start w:val="1"/>
      <w:numFmt w:val="bullet"/>
      <w:lvlText w:val="•"/>
      <w:lvlJc w:val="left"/>
      <w:pPr>
        <w:tabs>
          <w:tab w:val="num" w:pos="720"/>
        </w:tabs>
        <w:ind w:left="720" w:hanging="360"/>
      </w:pPr>
      <w:rPr>
        <w:rFonts w:ascii="Arial" w:hAnsi="Arial" w:hint="default"/>
      </w:rPr>
    </w:lvl>
    <w:lvl w:ilvl="1" w:tplc="09AEDA7C" w:tentative="1">
      <w:start w:val="1"/>
      <w:numFmt w:val="bullet"/>
      <w:lvlText w:val="•"/>
      <w:lvlJc w:val="left"/>
      <w:pPr>
        <w:tabs>
          <w:tab w:val="num" w:pos="1440"/>
        </w:tabs>
        <w:ind w:left="1440" w:hanging="360"/>
      </w:pPr>
      <w:rPr>
        <w:rFonts w:ascii="Arial" w:hAnsi="Arial" w:hint="default"/>
      </w:rPr>
    </w:lvl>
    <w:lvl w:ilvl="2" w:tplc="80D606D6" w:tentative="1">
      <w:start w:val="1"/>
      <w:numFmt w:val="bullet"/>
      <w:lvlText w:val="•"/>
      <w:lvlJc w:val="left"/>
      <w:pPr>
        <w:tabs>
          <w:tab w:val="num" w:pos="2160"/>
        </w:tabs>
        <w:ind w:left="2160" w:hanging="360"/>
      </w:pPr>
      <w:rPr>
        <w:rFonts w:ascii="Arial" w:hAnsi="Arial" w:hint="default"/>
      </w:rPr>
    </w:lvl>
    <w:lvl w:ilvl="3" w:tplc="A17EEF72" w:tentative="1">
      <w:start w:val="1"/>
      <w:numFmt w:val="bullet"/>
      <w:lvlText w:val="•"/>
      <w:lvlJc w:val="left"/>
      <w:pPr>
        <w:tabs>
          <w:tab w:val="num" w:pos="2880"/>
        </w:tabs>
        <w:ind w:left="2880" w:hanging="360"/>
      </w:pPr>
      <w:rPr>
        <w:rFonts w:ascii="Arial" w:hAnsi="Arial" w:hint="default"/>
      </w:rPr>
    </w:lvl>
    <w:lvl w:ilvl="4" w:tplc="835CDA12" w:tentative="1">
      <w:start w:val="1"/>
      <w:numFmt w:val="bullet"/>
      <w:lvlText w:val="•"/>
      <w:lvlJc w:val="left"/>
      <w:pPr>
        <w:tabs>
          <w:tab w:val="num" w:pos="3600"/>
        </w:tabs>
        <w:ind w:left="3600" w:hanging="360"/>
      </w:pPr>
      <w:rPr>
        <w:rFonts w:ascii="Arial" w:hAnsi="Arial" w:hint="default"/>
      </w:rPr>
    </w:lvl>
    <w:lvl w:ilvl="5" w:tplc="932EF0B6" w:tentative="1">
      <w:start w:val="1"/>
      <w:numFmt w:val="bullet"/>
      <w:lvlText w:val="•"/>
      <w:lvlJc w:val="left"/>
      <w:pPr>
        <w:tabs>
          <w:tab w:val="num" w:pos="4320"/>
        </w:tabs>
        <w:ind w:left="4320" w:hanging="360"/>
      </w:pPr>
      <w:rPr>
        <w:rFonts w:ascii="Arial" w:hAnsi="Arial" w:hint="default"/>
      </w:rPr>
    </w:lvl>
    <w:lvl w:ilvl="6" w:tplc="3B0E02F0" w:tentative="1">
      <w:start w:val="1"/>
      <w:numFmt w:val="bullet"/>
      <w:lvlText w:val="•"/>
      <w:lvlJc w:val="left"/>
      <w:pPr>
        <w:tabs>
          <w:tab w:val="num" w:pos="5040"/>
        </w:tabs>
        <w:ind w:left="5040" w:hanging="360"/>
      </w:pPr>
      <w:rPr>
        <w:rFonts w:ascii="Arial" w:hAnsi="Arial" w:hint="default"/>
      </w:rPr>
    </w:lvl>
    <w:lvl w:ilvl="7" w:tplc="FFCAA8CA" w:tentative="1">
      <w:start w:val="1"/>
      <w:numFmt w:val="bullet"/>
      <w:lvlText w:val="•"/>
      <w:lvlJc w:val="left"/>
      <w:pPr>
        <w:tabs>
          <w:tab w:val="num" w:pos="5760"/>
        </w:tabs>
        <w:ind w:left="5760" w:hanging="360"/>
      </w:pPr>
      <w:rPr>
        <w:rFonts w:ascii="Arial" w:hAnsi="Arial" w:hint="default"/>
      </w:rPr>
    </w:lvl>
    <w:lvl w:ilvl="8" w:tplc="C8EED92E" w:tentative="1">
      <w:start w:val="1"/>
      <w:numFmt w:val="bullet"/>
      <w:lvlText w:val="•"/>
      <w:lvlJc w:val="left"/>
      <w:pPr>
        <w:tabs>
          <w:tab w:val="num" w:pos="6480"/>
        </w:tabs>
        <w:ind w:left="6480" w:hanging="360"/>
      </w:pPr>
      <w:rPr>
        <w:rFonts w:ascii="Arial" w:hAnsi="Arial" w:hint="default"/>
      </w:rPr>
    </w:lvl>
  </w:abstractNum>
  <w:abstractNum w:abstractNumId="23">
    <w:nsid w:val="410059C3"/>
    <w:multiLevelType w:val="hybridMultilevel"/>
    <w:tmpl w:val="CD64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687080"/>
    <w:multiLevelType w:val="hybridMultilevel"/>
    <w:tmpl w:val="53CE9A38"/>
    <w:lvl w:ilvl="0" w:tplc="995CFA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936F46"/>
    <w:multiLevelType w:val="hybridMultilevel"/>
    <w:tmpl w:val="2E12D998"/>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26">
    <w:nsid w:val="434B5A13"/>
    <w:multiLevelType w:val="hybridMultilevel"/>
    <w:tmpl w:val="A34E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7C4DCD"/>
    <w:multiLevelType w:val="hybridMultilevel"/>
    <w:tmpl w:val="0EF8A4A0"/>
    <w:lvl w:ilvl="0" w:tplc="8B12D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88689B"/>
    <w:multiLevelType w:val="hybridMultilevel"/>
    <w:tmpl w:val="A47CB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BA08E4"/>
    <w:multiLevelType w:val="hybridMultilevel"/>
    <w:tmpl w:val="7DF46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970A6F"/>
    <w:multiLevelType w:val="hybridMultilevel"/>
    <w:tmpl w:val="D86C50A0"/>
    <w:lvl w:ilvl="0" w:tplc="9B664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B9300E"/>
    <w:multiLevelType w:val="multilevel"/>
    <w:tmpl w:val="736EA85E"/>
    <w:lvl w:ilvl="0">
      <w:start w:val="1"/>
      <w:numFmt w:val="decimal"/>
      <w:lvlText w:val="%1."/>
      <w:lvlJc w:val="left"/>
      <w:pPr>
        <w:ind w:left="7448" w:hanging="360"/>
      </w:pPr>
      <w:rPr>
        <w:rFonts w:hint="default"/>
        <w:b/>
      </w:rPr>
    </w:lvl>
    <w:lvl w:ilvl="1">
      <w:start w:val="1"/>
      <w:numFmt w:val="decimal"/>
      <w:isLgl/>
      <w:lvlText w:val="%1.%2."/>
      <w:lvlJc w:val="left"/>
      <w:pPr>
        <w:ind w:left="7688" w:hanging="720"/>
      </w:pPr>
      <w:rPr>
        <w:rFonts w:hint="default"/>
        <w:b/>
      </w:rPr>
    </w:lvl>
    <w:lvl w:ilvl="2">
      <w:start w:val="1"/>
      <w:numFmt w:val="decimal"/>
      <w:isLgl/>
      <w:lvlText w:val="%1.%2.%3."/>
      <w:lvlJc w:val="left"/>
      <w:pPr>
        <w:ind w:left="5398" w:hanging="720"/>
      </w:pPr>
      <w:rPr>
        <w:rFonts w:hint="default"/>
      </w:rPr>
    </w:lvl>
    <w:lvl w:ilvl="3">
      <w:start w:val="1"/>
      <w:numFmt w:val="decimal"/>
      <w:isLgl/>
      <w:lvlText w:val="%1.%2.%3.%4."/>
      <w:lvlJc w:val="left"/>
      <w:pPr>
        <w:ind w:left="8048" w:hanging="1080"/>
      </w:pPr>
      <w:rPr>
        <w:rFonts w:hint="default"/>
      </w:rPr>
    </w:lvl>
    <w:lvl w:ilvl="4">
      <w:start w:val="1"/>
      <w:numFmt w:val="decimal"/>
      <w:isLgl/>
      <w:lvlText w:val="%1.%2.%3.%4.%5."/>
      <w:lvlJc w:val="left"/>
      <w:pPr>
        <w:ind w:left="8048" w:hanging="1080"/>
      </w:pPr>
      <w:rPr>
        <w:rFonts w:hint="default"/>
      </w:rPr>
    </w:lvl>
    <w:lvl w:ilvl="5">
      <w:start w:val="1"/>
      <w:numFmt w:val="decimal"/>
      <w:isLgl/>
      <w:lvlText w:val="%1.%2.%3.%4.%5.%6."/>
      <w:lvlJc w:val="left"/>
      <w:pPr>
        <w:ind w:left="8408" w:hanging="1440"/>
      </w:pPr>
      <w:rPr>
        <w:rFonts w:hint="default"/>
      </w:rPr>
    </w:lvl>
    <w:lvl w:ilvl="6">
      <w:start w:val="1"/>
      <w:numFmt w:val="decimal"/>
      <w:isLgl/>
      <w:lvlText w:val="%1.%2.%3.%4.%5.%6.%7."/>
      <w:lvlJc w:val="left"/>
      <w:pPr>
        <w:ind w:left="8768" w:hanging="1800"/>
      </w:pPr>
      <w:rPr>
        <w:rFonts w:hint="default"/>
      </w:rPr>
    </w:lvl>
    <w:lvl w:ilvl="7">
      <w:start w:val="1"/>
      <w:numFmt w:val="decimal"/>
      <w:isLgl/>
      <w:lvlText w:val="%1.%2.%3.%4.%5.%6.%7.%8."/>
      <w:lvlJc w:val="left"/>
      <w:pPr>
        <w:ind w:left="8768" w:hanging="1800"/>
      </w:pPr>
      <w:rPr>
        <w:rFonts w:hint="default"/>
      </w:rPr>
    </w:lvl>
    <w:lvl w:ilvl="8">
      <w:start w:val="1"/>
      <w:numFmt w:val="decimal"/>
      <w:isLgl/>
      <w:lvlText w:val="%1.%2.%3.%4.%5.%6.%7.%8.%9."/>
      <w:lvlJc w:val="left"/>
      <w:pPr>
        <w:ind w:left="9128" w:hanging="2160"/>
      </w:pPr>
      <w:rPr>
        <w:rFonts w:hint="default"/>
      </w:rPr>
    </w:lvl>
  </w:abstractNum>
  <w:abstractNum w:abstractNumId="32">
    <w:nsid w:val="54DB0A5E"/>
    <w:multiLevelType w:val="hybridMultilevel"/>
    <w:tmpl w:val="C6C03A2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87B1F3E"/>
    <w:multiLevelType w:val="hybridMultilevel"/>
    <w:tmpl w:val="A36024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26FE6"/>
    <w:multiLevelType w:val="hybridMultilevel"/>
    <w:tmpl w:val="C924FFFC"/>
    <w:lvl w:ilvl="0" w:tplc="279E635A">
      <w:start w:val="1"/>
      <w:numFmt w:val="bullet"/>
      <w:lvlText w:val=""/>
      <w:lvlJc w:val="left"/>
      <w:pPr>
        <w:ind w:left="1509" w:hanging="360"/>
      </w:pPr>
      <w:rPr>
        <w:rFonts w:ascii="Symbol" w:hAnsi="Symbol" w:hint="default"/>
        <w:sz w:val="20"/>
        <w:szCs w:val="20"/>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5">
    <w:nsid w:val="5F602DC3"/>
    <w:multiLevelType w:val="multilevel"/>
    <w:tmpl w:val="7E88BBF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64269C"/>
    <w:multiLevelType w:val="hybridMultilevel"/>
    <w:tmpl w:val="1A28E6A0"/>
    <w:lvl w:ilvl="0" w:tplc="FFFFFFFF">
      <w:start w:val="1"/>
      <w:numFmt w:val="decimal"/>
      <w:lvlText w:val="%1."/>
      <w:lvlJc w:val="left"/>
      <w:pPr>
        <w:tabs>
          <w:tab w:val="num" w:pos="1665"/>
        </w:tabs>
        <w:ind w:left="1665"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7">
    <w:nsid w:val="660A60C5"/>
    <w:multiLevelType w:val="hybridMultilevel"/>
    <w:tmpl w:val="86980CE8"/>
    <w:lvl w:ilvl="0" w:tplc="93F23322">
      <w:start w:val="1"/>
      <w:numFmt w:val="bullet"/>
      <w:lvlText w:val="•"/>
      <w:lvlJc w:val="left"/>
      <w:pPr>
        <w:tabs>
          <w:tab w:val="num" w:pos="720"/>
        </w:tabs>
        <w:ind w:left="720" w:hanging="360"/>
      </w:pPr>
      <w:rPr>
        <w:rFonts w:ascii="Arial" w:hAnsi="Arial" w:hint="default"/>
      </w:rPr>
    </w:lvl>
    <w:lvl w:ilvl="1" w:tplc="12A21DF4" w:tentative="1">
      <w:start w:val="1"/>
      <w:numFmt w:val="bullet"/>
      <w:lvlText w:val="•"/>
      <w:lvlJc w:val="left"/>
      <w:pPr>
        <w:tabs>
          <w:tab w:val="num" w:pos="1440"/>
        </w:tabs>
        <w:ind w:left="1440" w:hanging="360"/>
      </w:pPr>
      <w:rPr>
        <w:rFonts w:ascii="Arial" w:hAnsi="Arial" w:hint="default"/>
      </w:rPr>
    </w:lvl>
    <w:lvl w:ilvl="2" w:tplc="7258304A" w:tentative="1">
      <w:start w:val="1"/>
      <w:numFmt w:val="bullet"/>
      <w:lvlText w:val="•"/>
      <w:lvlJc w:val="left"/>
      <w:pPr>
        <w:tabs>
          <w:tab w:val="num" w:pos="2160"/>
        </w:tabs>
        <w:ind w:left="2160" w:hanging="360"/>
      </w:pPr>
      <w:rPr>
        <w:rFonts w:ascii="Arial" w:hAnsi="Arial" w:hint="default"/>
      </w:rPr>
    </w:lvl>
    <w:lvl w:ilvl="3" w:tplc="DAE87F56" w:tentative="1">
      <w:start w:val="1"/>
      <w:numFmt w:val="bullet"/>
      <w:lvlText w:val="•"/>
      <w:lvlJc w:val="left"/>
      <w:pPr>
        <w:tabs>
          <w:tab w:val="num" w:pos="2880"/>
        </w:tabs>
        <w:ind w:left="2880" w:hanging="360"/>
      </w:pPr>
      <w:rPr>
        <w:rFonts w:ascii="Arial" w:hAnsi="Arial" w:hint="default"/>
      </w:rPr>
    </w:lvl>
    <w:lvl w:ilvl="4" w:tplc="A0D0CD34" w:tentative="1">
      <w:start w:val="1"/>
      <w:numFmt w:val="bullet"/>
      <w:lvlText w:val="•"/>
      <w:lvlJc w:val="left"/>
      <w:pPr>
        <w:tabs>
          <w:tab w:val="num" w:pos="3600"/>
        </w:tabs>
        <w:ind w:left="3600" w:hanging="360"/>
      </w:pPr>
      <w:rPr>
        <w:rFonts w:ascii="Arial" w:hAnsi="Arial" w:hint="default"/>
      </w:rPr>
    </w:lvl>
    <w:lvl w:ilvl="5" w:tplc="E29CFC62" w:tentative="1">
      <w:start w:val="1"/>
      <w:numFmt w:val="bullet"/>
      <w:lvlText w:val="•"/>
      <w:lvlJc w:val="left"/>
      <w:pPr>
        <w:tabs>
          <w:tab w:val="num" w:pos="4320"/>
        </w:tabs>
        <w:ind w:left="4320" w:hanging="360"/>
      </w:pPr>
      <w:rPr>
        <w:rFonts w:ascii="Arial" w:hAnsi="Arial" w:hint="default"/>
      </w:rPr>
    </w:lvl>
    <w:lvl w:ilvl="6" w:tplc="ED1ABD14" w:tentative="1">
      <w:start w:val="1"/>
      <w:numFmt w:val="bullet"/>
      <w:lvlText w:val="•"/>
      <w:lvlJc w:val="left"/>
      <w:pPr>
        <w:tabs>
          <w:tab w:val="num" w:pos="5040"/>
        </w:tabs>
        <w:ind w:left="5040" w:hanging="360"/>
      </w:pPr>
      <w:rPr>
        <w:rFonts w:ascii="Arial" w:hAnsi="Arial" w:hint="default"/>
      </w:rPr>
    </w:lvl>
    <w:lvl w:ilvl="7" w:tplc="4D4602C4" w:tentative="1">
      <w:start w:val="1"/>
      <w:numFmt w:val="bullet"/>
      <w:lvlText w:val="•"/>
      <w:lvlJc w:val="left"/>
      <w:pPr>
        <w:tabs>
          <w:tab w:val="num" w:pos="5760"/>
        </w:tabs>
        <w:ind w:left="5760" w:hanging="360"/>
      </w:pPr>
      <w:rPr>
        <w:rFonts w:ascii="Arial" w:hAnsi="Arial" w:hint="default"/>
      </w:rPr>
    </w:lvl>
    <w:lvl w:ilvl="8" w:tplc="7152D4B6" w:tentative="1">
      <w:start w:val="1"/>
      <w:numFmt w:val="bullet"/>
      <w:lvlText w:val="•"/>
      <w:lvlJc w:val="left"/>
      <w:pPr>
        <w:tabs>
          <w:tab w:val="num" w:pos="6480"/>
        </w:tabs>
        <w:ind w:left="6480" w:hanging="360"/>
      </w:pPr>
      <w:rPr>
        <w:rFonts w:ascii="Arial" w:hAnsi="Arial" w:hint="default"/>
      </w:rPr>
    </w:lvl>
  </w:abstractNum>
  <w:abstractNum w:abstractNumId="38">
    <w:nsid w:val="6DE1207A"/>
    <w:multiLevelType w:val="multilevel"/>
    <w:tmpl w:val="449C840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CC7F12"/>
    <w:multiLevelType w:val="hybridMultilevel"/>
    <w:tmpl w:val="678CE2C6"/>
    <w:lvl w:ilvl="0" w:tplc="5EB49670">
      <w:start w:val="1"/>
      <w:numFmt w:val="bullet"/>
      <w:lvlText w:val=""/>
      <w:lvlJc w:val="left"/>
      <w:pPr>
        <w:ind w:left="1428" w:hanging="360"/>
      </w:pPr>
      <w:rPr>
        <w:rFonts w:ascii="Symbol" w:hAnsi="Symbol" w:hint="default"/>
        <w:b w:val="0"/>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113394D"/>
    <w:multiLevelType w:val="hybridMultilevel"/>
    <w:tmpl w:val="ED0EDDEC"/>
    <w:lvl w:ilvl="0" w:tplc="453688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644AC8"/>
    <w:multiLevelType w:val="hybridMultilevel"/>
    <w:tmpl w:val="772AE142"/>
    <w:lvl w:ilvl="0" w:tplc="23861FE0">
      <w:start w:val="1"/>
      <w:numFmt w:val="decimal"/>
      <w:lvlText w:val="%1."/>
      <w:lvlJc w:val="left"/>
      <w:pPr>
        <w:ind w:left="2430" w:hanging="87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774130"/>
    <w:multiLevelType w:val="singleLevel"/>
    <w:tmpl w:val="19320224"/>
    <w:lvl w:ilvl="0">
      <w:start w:val="2"/>
      <w:numFmt w:val="decimal"/>
      <w:lvlText w:val="%1."/>
      <w:legacy w:legacy="1" w:legacySpace="0" w:legacyIndent="346"/>
      <w:lvlJc w:val="left"/>
      <w:rPr>
        <w:rFonts w:ascii="Times New Roman" w:hAnsi="Times New Roman" w:cs="Times New Roman" w:hint="default"/>
      </w:rPr>
    </w:lvl>
  </w:abstractNum>
  <w:abstractNum w:abstractNumId="43">
    <w:nsid w:val="76C41C92"/>
    <w:multiLevelType w:val="hybridMultilevel"/>
    <w:tmpl w:val="A24CBBF4"/>
    <w:lvl w:ilvl="0" w:tplc="9DA07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515CC2"/>
    <w:multiLevelType w:val="hybridMultilevel"/>
    <w:tmpl w:val="AB3803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7AF56E5D"/>
    <w:multiLevelType w:val="hybridMultilevel"/>
    <w:tmpl w:val="6368ED80"/>
    <w:lvl w:ilvl="0" w:tplc="38D6D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C559C3"/>
    <w:multiLevelType w:val="multilevel"/>
    <w:tmpl w:val="BD94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D830D1"/>
    <w:multiLevelType w:val="multilevel"/>
    <w:tmpl w:val="736EA85E"/>
    <w:lvl w:ilvl="0">
      <w:start w:val="1"/>
      <w:numFmt w:val="decimal"/>
      <w:lvlText w:val="%1."/>
      <w:lvlJc w:val="left"/>
      <w:pPr>
        <w:ind w:left="7448" w:hanging="360"/>
      </w:pPr>
      <w:rPr>
        <w:rFonts w:hint="default"/>
        <w:b/>
      </w:rPr>
    </w:lvl>
    <w:lvl w:ilvl="1">
      <w:start w:val="1"/>
      <w:numFmt w:val="decimal"/>
      <w:isLgl/>
      <w:lvlText w:val="%1.%2."/>
      <w:lvlJc w:val="left"/>
      <w:pPr>
        <w:ind w:left="7688" w:hanging="720"/>
      </w:pPr>
      <w:rPr>
        <w:rFonts w:hint="default"/>
        <w:b/>
      </w:rPr>
    </w:lvl>
    <w:lvl w:ilvl="2">
      <w:start w:val="1"/>
      <w:numFmt w:val="decimal"/>
      <w:isLgl/>
      <w:lvlText w:val="%1.%2.%3."/>
      <w:lvlJc w:val="left"/>
      <w:pPr>
        <w:ind w:left="5398" w:hanging="720"/>
      </w:pPr>
      <w:rPr>
        <w:rFonts w:hint="default"/>
      </w:rPr>
    </w:lvl>
    <w:lvl w:ilvl="3">
      <w:start w:val="1"/>
      <w:numFmt w:val="decimal"/>
      <w:isLgl/>
      <w:lvlText w:val="%1.%2.%3.%4."/>
      <w:lvlJc w:val="left"/>
      <w:pPr>
        <w:ind w:left="8048" w:hanging="1080"/>
      </w:pPr>
      <w:rPr>
        <w:rFonts w:hint="default"/>
      </w:rPr>
    </w:lvl>
    <w:lvl w:ilvl="4">
      <w:start w:val="1"/>
      <w:numFmt w:val="decimal"/>
      <w:isLgl/>
      <w:lvlText w:val="%1.%2.%3.%4.%5."/>
      <w:lvlJc w:val="left"/>
      <w:pPr>
        <w:ind w:left="8048" w:hanging="1080"/>
      </w:pPr>
      <w:rPr>
        <w:rFonts w:hint="default"/>
      </w:rPr>
    </w:lvl>
    <w:lvl w:ilvl="5">
      <w:start w:val="1"/>
      <w:numFmt w:val="decimal"/>
      <w:isLgl/>
      <w:lvlText w:val="%1.%2.%3.%4.%5.%6."/>
      <w:lvlJc w:val="left"/>
      <w:pPr>
        <w:ind w:left="8408" w:hanging="1440"/>
      </w:pPr>
      <w:rPr>
        <w:rFonts w:hint="default"/>
      </w:rPr>
    </w:lvl>
    <w:lvl w:ilvl="6">
      <w:start w:val="1"/>
      <w:numFmt w:val="decimal"/>
      <w:isLgl/>
      <w:lvlText w:val="%1.%2.%3.%4.%5.%6.%7."/>
      <w:lvlJc w:val="left"/>
      <w:pPr>
        <w:ind w:left="8768" w:hanging="1800"/>
      </w:pPr>
      <w:rPr>
        <w:rFonts w:hint="default"/>
      </w:rPr>
    </w:lvl>
    <w:lvl w:ilvl="7">
      <w:start w:val="1"/>
      <w:numFmt w:val="decimal"/>
      <w:isLgl/>
      <w:lvlText w:val="%1.%2.%3.%4.%5.%6.%7.%8."/>
      <w:lvlJc w:val="left"/>
      <w:pPr>
        <w:ind w:left="8768" w:hanging="1800"/>
      </w:pPr>
      <w:rPr>
        <w:rFonts w:hint="default"/>
      </w:rPr>
    </w:lvl>
    <w:lvl w:ilvl="8">
      <w:start w:val="1"/>
      <w:numFmt w:val="decimal"/>
      <w:isLgl/>
      <w:lvlText w:val="%1.%2.%3.%4.%5.%6.%7.%8.%9."/>
      <w:lvlJc w:val="left"/>
      <w:pPr>
        <w:ind w:left="9128" w:hanging="2160"/>
      </w:pPr>
      <w:rPr>
        <w:rFonts w:hint="default"/>
      </w:rPr>
    </w:lvl>
  </w:abstractNum>
  <w:num w:numId="1">
    <w:abstractNumId w:val="46"/>
  </w:num>
  <w:num w:numId="2">
    <w:abstractNumId w:val="38"/>
  </w:num>
  <w:num w:numId="3">
    <w:abstractNumId w:val="36"/>
  </w:num>
  <w:num w:numId="4">
    <w:abstractNumId w:val="15"/>
  </w:num>
  <w:num w:numId="5">
    <w:abstractNumId w:val="8"/>
  </w:num>
  <w:num w:numId="6">
    <w:abstractNumId w:val="2"/>
  </w:num>
  <w:num w:numId="7">
    <w:abstractNumId w:val="20"/>
  </w:num>
  <w:num w:numId="8">
    <w:abstractNumId w:val="14"/>
  </w:num>
  <w:num w:numId="9">
    <w:abstractNumId w:val="19"/>
  </w:num>
  <w:num w:numId="10">
    <w:abstractNumId w:val="9"/>
  </w:num>
  <w:num w:numId="11">
    <w:abstractNumId w:val="9"/>
    <w:lvlOverride w:ilvl="0">
      <w:lvl w:ilvl="0">
        <w:start w:val="5"/>
        <w:numFmt w:val="decimal"/>
        <w:lvlText w:val="%1."/>
        <w:legacy w:legacy="1" w:legacySpace="0" w:legacyIndent="403"/>
        <w:lvlJc w:val="left"/>
        <w:rPr>
          <w:rFonts w:ascii="Times New Roman" w:hAnsi="Times New Roman" w:cs="Times New Roman" w:hint="default"/>
        </w:rPr>
      </w:lvl>
    </w:lvlOverride>
  </w:num>
  <w:num w:numId="12">
    <w:abstractNumId w:val="0"/>
  </w:num>
  <w:num w:numId="13">
    <w:abstractNumId w:val="3"/>
  </w:num>
  <w:num w:numId="14">
    <w:abstractNumId w:val="44"/>
  </w:num>
  <w:num w:numId="15">
    <w:abstractNumId w:val="16"/>
  </w:num>
  <w:num w:numId="16">
    <w:abstractNumId w:val="23"/>
  </w:num>
  <w:num w:numId="17">
    <w:abstractNumId w:val="43"/>
  </w:num>
  <w:num w:numId="18">
    <w:abstractNumId w:val="25"/>
  </w:num>
  <w:num w:numId="19">
    <w:abstractNumId w:val="42"/>
  </w:num>
  <w:num w:numId="20">
    <w:abstractNumId w:val="39"/>
  </w:num>
  <w:num w:numId="21">
    <w:abstractNumId w:val="34"/>
  </w:num>
  <w:num w:numId="22">
    <w:abstractNumId w:val="28"/>
  </w:num>
  <w:num w:numId="23">
    <w:abstractNumId w:val="1"/>
  </w:num>
  <w:num w:numId="24">
    <w:abstractNumId w:val="7"/>
  </w:num>
  <w:num w:numId="25">
    <w:abstractNumId w:val="18"/>
  </w:num>
  <w:num w:numId="26">
    <w:abstractNumId w:val="32"/>
  </w:num>
  <w:num w:numId="27">
    <w:abstractNumId w:val="12"/>
  </w:num>
  <w:num w:numId="28">
    <w:abstractNumId w:val="13"/>
  </w:num>
  <w:num w:numId="29">
    <w:abstractNumId w:val="35"/>
  </w:num>
  <w:num w:numId="30">
    <w:abstractNumId w:val="31"/>
  </w:num>
  <w:num w:numId="31">
    <w:abstractNumId w:val="10"/>
  </w:num>
  <w:num w:numId="32">
    <w:abstractNumId w:val="40"/>
  </w:num>
  <w:num w:numId="33">
    <w:abstractNumId w:val="24"/>
  </w:num>
  <w:num w:numId="34">
    <w:abstractNumId w:val="22"/>
  </w:num>
  <w:num w:numId="35">
    <w:abstractNumId w:val="6"/>
  </w:num>
  <w:num w:numId="36">
    <w:abstractNumId w:val="37"/>
  </w:num>
  <w:num w:numId="37">
    <w:abstractNumId w:val="4"/>
  </w:num>
  <w:num w:numId="38">
    <w:abstractNumId w:val="29"/>
  </w:num>
  <w:num w:numId="39">
    <w:abstractNumId w:val="41"/>
  </w:num>
  <w:num w:numId="40">
    <w:abstractNumId w:val="11"/>
  </w:num>
  <w:num w:numId="41">
    <w:abstractNumId w:val="33"/>
  </w:num>
  <w:num w:numId="42">
    <w:abstractNumId w:val="30"/>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6"/>
  </w:num>
  <w:num w:numId="46">
    <w:abstractNumId w:val="17"/>
  </w:num>
  <w:num w:numId="47">
    <w:abstractNumId w:val="27"/>
  </w:num>
  <w:num w:numId="48">
    <w:abstractNumId w:val="4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71"/>
    <w:rsid w:val="000004F1"/>
    <w:rsid w:val="00000F09"/>
    <w:rsid w:val="00001229"/>
    <w:rsid w:val="00001B08"/>
    <w:rsid w:val="0000406C"/>
    <w:rsid w:val="00007CB8"/>
    <w:rsid w:val="0002179F"/>
    <w:rsid w:val="00021EFC"/>
    <w:rsid w:val="00021F8D"/>
    <w:rsid w:val="00023910"/>
    <w:rsid w:val="00026424"/>
    <w:rsid w:val="00030F89"/>
    <w:rsid w:val="00032BEA"/>
    <w:rsid w:val="00033AE6"/>
    <w:rsid w:val="000359FF"/>
    <w:rsid w:val="0004247E"/>
    <w:rsid w:val="0004618B"/>
    <w:rsid w:val="0005217C"/>
    <w:rsid w:val="00052675"/>
    <w:rsid w:val="00052E31"/>
    <w:rsid w:val="00055294"/>
    <w:rsid w:val="000574D2"/>
    <w:rsid w:val="00057658"/>
    <w:rsid w:val="000638CD"/>
    <w:rsid w:val="0006518D"/>
    <w:rsid w:val="00065D66"/>
    <w:rsid w:val="00067765"/>
    <w:rsid w:val="00074B0A"/>
    <w:rsid w:val="000865C3"/>
    <w:rsid w:val="00086CB2"/>
    <w:rsid w:val="0008717C"/>
    <w:rsid w:val="00094152"/>
    <w:rsid w:val="00096906"/>
    <w:rsid w:val="00096C26"/>
    <w:rsid w:val="00097276"/>
    <w:rsid w:val="000977AF"/>
    <w:rsid w:val="000A3237"/>
    <w:rsid w:val="000A426E"/>
    <w:rsid w:val="000A4F17"/>
    <w:rsid w:val="000B6D2D"/>
    <w:rsid w:val="000C2444"/>
    <w:rsid w:val="000C36AD"/>
    <w:rsid w:val="000C415C"/>
    <w:rsid w:val="000C777D"/>
    <w:rsid w:val="000D25E6"/>
    <w:rsid w:val="000D25FF"/>
    <w:rsid w:val="000D7513"/>
    <w:rsid w:val="000E198E"/>
    <w:rsid w:val="000E1FFB"/>
    <w:rsid w:val="000E3A3D"/>
    <w:rsid w:val="000F125F"/>
    <w:rsid w:val="000F1697"/>
    <w:rsid w:val="000F1C14"/>
    <w:rsid w:val="000F738A"/>
    <w:rsid w:val="00107F71"/>
    <w:rsid w:val="00113E2A"/>
    <w:rsid w:val="00114D24"/>
    <w:rsid w:val="0011628B"/>
    <w:rsid w:val="00131C79"/>
    <w:rsid w:val="0013515E"/>
    <w:rsid w:val="00136623"/>
    <w:rsid w:val="00136A8F"/>
    <w:rsid w:val="001377F8"/>
    <w:rsid w:val="00146543"/>
    <w:rsid w:val="00160505"/>
    <w:rsid w:val="00163303"/>
    <w:rsid w:val="00165331"/>
    <w:rsid w:val="001714EC"/>
    <w:rsid w:val="00172521"/>
    <w:rsid w:val="001743E0"/>
    <w:rsid w:val="001747BF"/>
    <w:rsid w:val="00174A3F"/>
    <w:rsid w:val="0018291C"/>
    <w:rsid w:val="001864B0"/>
    <w:rsid w:val="00191A7C"/>
    <w:rsid w:val="001931E8"/>
    <w:rsid w:val="001A50B2"/>
    <w:rsid w:val="001A56C2"/>
    <w:rsid w:val="001A60C2"/>
    <w:rsid w:val="001B0B09"/>
    <w:rsid w:val="001B327E"/>
    <w:rsid w:val="001B6206"/>
    <w:rsid w:val="001C355A"/>
    <w:rsid w:val="001C627D"/>
    <w:rsid w:val="001D1543"/>
    <w:rsid w:val="001F11DE"/>
    <w:rsid w:val="001F2E61"/>
    <w:rsid w:val="001F47E3"/>
    <w:rsid w:val="00202423"/>
    <w:rsid w:val="00202EC7"/>
    <w:rsid w:val="00206977"/>
    <w:rsid w:val="00210EFC"/>
    <w:rsid w:val="00210F03"/>
    <w:rsid w:val="002150FF"/>
    <w:rsid w:val="00215FA3"/>
    <w:rsid w:val="002166C3"/>
    <w:rsid w:val="0022458F"/>
    <w:rsid w:val="00224A20"/>
    <w:rsid w:val="00232E88"/>
    <w:rsid w:val="0023526F"/>
    <w:rsid w:val="002365CE"/>
    <w:rsid w:val="0023680B"/>
    <w:rsid w:val="002429DD"/>
    <w:rsid w:val="002433F1"/>
    <w:rsid w:val="0024443A"/>
    <w:rsid w:val="00244896"/>
    <w:rsid w:val="002471DB"/>
    <w:rsid w:val="002475D3"/>
    <w:rsid w:val="00252CE4"/>
    <w:rsid w:val="00261644"/>
    <w:rsid w:val="0026609C"/>
    <w:rsid w:val="00275F7F"/>
    <w:rsid w:val="00280697"/>
    <w:rsid w:val="00281888"/>
    <w:rsid w:val="00283F32"/>
    <w:rsid w:val="00286D61"/>
    <w:rsid w:val="0029202E"/>
    <w:rsid w:val="00294A98"/>
    <w:rsid w:val="002A54CB"/>
    <w:rsid w:val="002B2DBF"/>
    <w:rsid w:val="002C3C8D"/>
    <w:rsid w:val="002C57F6"/>
    <w:rsid w:val="002C6F22"/>
    <w:rsid w:val="002C73D6"/>
    <w:rsid w:val="002D094A"/>
    <w:rsid w:val="002D1E65"/>
    <w:rsid w:val="002D5F09"/>
    <w:rsid w:val="002E01E9"/>
    <w:rsid w:val="002E1F93"/>
    <w:rsid w:val="002E4176"/>
    <w:rsid w:val="002F6109"/>
    <w:rsid w:val="00300EF4"/>
    <w:rsid w:val="00302053"/>
    <w:rsid w:val="003020ED"/>
    <w:rsid w:val="003023B5"/>
    <w:rsid w:val="0030688B"/>
    <w:rsid w:val="00313F10"/>
    <w:rsid w:val="003259AB"/>
    <w:rsid w:val="0033043E"/>
    <w:rsid w:val="003353AE"/>
    <w:rsid w:val="00335A45"/>
    <w:rsid w:val="003403D3"/>
    <w:rsid w:val="00340DE0"/>
    <w:rsid w:val="0034436C"/>
    <w:rsid w:val="0035794E"/>
    <w:rsid w:val="003628E2"/>
    <w:rsid w:val="00364CF3"/>
    <w:rsid w:val="003668A9"/>
    <w:rsid w:val="0037015D"/>
    <w:rsid w:val="003722ED"/>
    <w:rsid w:val="00374C23"/>
    <w:rsid w:val="00380BE9"/>
    <w:rsid w:val="00390C66"/>
    <w:rsid w:val="00393B2E"/>
    <w:rsid w:val="00396BF4"/>
    <w:rsid w:val="003A082E"/>
    <w:rsid w:val="003A1486"/>
    <w:rsid w:val="003A32FE"/>
    <w:rsid w:val="003A42A6"/>
    <w:rsid w:val="003B3E73"/>
    <w:rsid w:val="003C2FBC"/>
    <w:rsid w:val="003C64F8"/>
    <w:rsid w:val="003D1112"/>
    <w:rsid w:val="003D6A1B"/>
    <w:rsid w:val="003E30B6"/>
    <w:rsid w:val="003E4107"/>
    <w:rsid w:val="003E6674"/>
    <w:rsid w:val="003F09EC"/>
    <w:rsid w:val="003F199C"/>
    <w:rsid w:val="003F69FF"/>
    <w:rsid w:val="0040302F"/>
    <w:rsid w:val="00403610"/>
    <w:rsid w:val="00404702"/>
    <w:rsid w:val="0040671E"/>
    <w:rsid w:val="004070D3"/>
    <w:rsid w:val="00414AAC"/>
    <w:rsid w:val="00416F3D"/>
    <w:rsid w:val="00420BCE"/>
    <w:rsid w:val="00420DC9"/>
    <w:rsid w:val="0042263D"/>
    <w:rsid w:val="004235B0"/>
    <w:rsid w:val="00425C99"/>
    <w:rsid w:val="004268E3"/>
    <w:rsid w:val="00427FEC"/>
    <w:rsid w:val="0043276A"/>
    <w:rsid w:val="00434142"/>
    <w:rsid w:val="0043671A"/>
    <w:rsid w:val="0043756F"/>
    <w:rsid w:val="00440BBA"/>
    <w:rsid w:val="00441C31"/>
    <w:rsid w:val="0046059D"/>
    <w:rsid w:val="0046574C"/>
    <w:rsid w:val="00473415"/>
    <w:rsid w:val="00475C96"/>
    <w:rsid w:val="004774A1"/>
    <w:rsid w:val="004817C9"/>
    <w:rsid w:val="00482C25"/>
    <w:rsid w:val="00484094"/>
    <w:rsid w:val="00485FE6"/>
    <w:rsid w:val="00487FE1"/>
    <w:rsid w:val="004908A5"/>
    <w:rsid w:val="00491F90"/>
    <w:rsid w:val="00493666"/>
    <w:rsid w:val="00493D2A"/>
    <w:rsid w:val="0049612F"/>
    <w:rsid w:val="004A347A"/>
    <w:rsid w:val="004B1659"/>
    <w:rsid w:val="004B228C"/>
    <w:rsid w:val="004B4556"/>
    <w:rsid w:val="004B6E74"/>
    <w:rsid w:val="004C04AE"/>
    <w:rsid w:val="004C21F4"/>
    <w:rsid w:val="004C56C4"/>
    <w:rsid w:val="004C597F"/>
    <w:rsid w:val="004C59C4"/>
    <w:rsid w:val="004D4439"/>
    <w:rsid w:val="004D48C2"/>
    <w:rsid w:val="004D673B"/>
    <w:rsid w:val="004F09AE"/>
    <w:rsid w:val="004F2161"/>
    <w:rsid w:val="004F59CB"/>
    <w:rsid w:val="00502A71"/>
    <w:rsid w:val="00506527"/>
    <w:rsid w:val="005068DE"/>
    <w:rsid w:val="005106C5"/>
    <w:rsid w:val="0051426B"/>
    <w:rsid w:val="0051639C"/>
    <w:rsid w:val="00517515"/>
    <w:rsid w:val="005200E4"/>
    <w:rsid w:val="00520402"/>
    <w:rsid w:val="005205A2"/>
    <w:rsid w:val="0052077A"/>
    <w:rsid w:val="00524F4F"/>
    <w:rsid w:val="0053219E"/>
    <w:rsid w:val="00535A53"/>
    <w:rsid w:val="00537010"/>
    <w:rsid w:val="00540ED3"/>
    <w:rsid w:val="00542815"/>
    <w:rsid w:val="00545F58"/>
    <w:rsid w:val="005464AF"/>
    <w:rsid w:val="0054708B"/>
    <w:rsid w:val="00547C1B"/>
    <w:rsid w:val="00550196"/>
    <w:rsid w:val="0056399F"/>
    <w:rsid w:val="005715B8"/>
    <w:rsid w:val="00574FF4"/>
    <w:rsid w:val="00583C79"/>
    <w:rsid w:val="005846FE"/>
    <w:rsid w:val="00586081"/>
    <w:rsid w:val="00587BEC"/>
    <w:rsid w:val="00590115"/>
    <w:rsid w:val="00591216"/>
    <w:rsid w:val="0059222A"/>
    <w:rsid w:val="00597CAE"/>
    <w:rsid w:val="005A1BC0"/>
    <w:rsid w:val="005A1D8A"/>
    <w:rsid w:val="005A22ED"/>
    <w:rsid w:val="005A23F9"/>
    <w:rsid w:val="005A73BA"/>
    <w:rsid w:val="005B6316"/>
    <w:rsid w:val="005C786A"/>
    <w:rsid w:val="005D7063"/>
    <w:rsid w:val="005E4866"/>
    <w:rsid w:val="005E6BC4"/>
    <w:rsid w:val="005E6C96"/>
    <w:rsid w:val="005E6F61"/>
    <w:rsid w:val="005E71FC"/>
    <w:rsid w:val="005E7E23"/>
    <w:rsid w:val="005F5CDD"/>
    <w:rsid w:val="005F7C61"/>
    <w:rsid w:val="0060579B"/>
    <w:rsid w:val="00605BAE"/>
    <w:rsid w:val="00611C86"/>
    <w:rsid w:val="006135C4"/>
    <w:rsid w:val="00613AAF"/>
    <w:rsid w:val="00614392"/>
    <w:rsid w:val="00617FB8"/>
    <w:rsid w:val="00635B10"/>
    <w:rsid w:val="00640849"/>
    <w:rsid w:val="006438EE"/>
    <w:rsid w:val="00645C99"/>
    <w:rsid w:val="0065067A"/>
    <w:rsid w:val="006536DC"/>
    <w:rsid w:val="0065490B"/>
    <w:rsid w:val="00655672"/>
    <w:rsid w:val="00657FBC"/>
    <w:rsid w:val="006647A8"/>
    <w:rsid w:val="00670CBA"/>
    <w:rsid w:val="0067194F"/>
    <w:rsid w:val="00677FB7"/>
    <w:rsid w:val="00680B56"/>
    <w:rsid w:val="00681ABC"/>
    <w:rsid w:val="00683019"/>
    <w:rsid w:val="00684E93"/>
    <w:rsid w:val="0069519D"/>
    <w:rsid w:val="006967AA"/>
    <w:rsid w:val="00696E22"/>
    <w:rsid w:val="006A7BDF"/>
    <w:rsid w:val="006B1ABD"/>
    <w:rsid w:val="006B4047"/>
    <w:rsid w:val="006C7432"/>
    <w:rsid w:val="006D3E4E"/>
    <w:rsid w:val="006D643F"/>
    <w:rsid w:val="006D786C"/>
    <w:rsid w:val="006E63AA"/>
    <w:rsid w:val="006E6B13"/>
    <w:rsid w:val="006F04D9"/>
    <w:rsid w:val="006F2356"/>
    <w:rsid w:val="006F302B"/>
    <w:rsid w:val="00701D72"/>
    <w:rsid w:val="00702E26"/>
    <w:rsid w:val="00704EC7"/>
    <w:rsid w:val="00707302"/>
    <w:rsid w:val="00710FFF"/>
    <w:rsid w:val="00712C70"/>
    <w:rsid w:val="00713F92"/>
    <w:rsid w:val="00716CFC"/>
    <w:rsid w:val="00717F3D"/>
    <w:rsid w:val="007232C3"/>
    <w:rsid w:val="00726758"/>
    <w:rsid w:val="007315E7"/>
    <w:rsid w:val="00731D8E"/>
    <w:rsid w:val="0073495C"/>
    <w:rsid w:val="0074272E"/>
    <w:rsid w:val="00744524"/>
    <w:rsid w:val="00747E09"/>
    <w:rsid w:val="0075337D"/>
    <w:rsid w:val="00754AE7"/>
    <w:rsid w:val="0075797F"/>
    <w:rsid w:val="00757A99"/>
    <w:rsid w:val="00776239"/>
    <w:rsid w:val="007813CA"/>
    <w:rsid w:val="00785915"/>
    <w:rsid w:val="00785AC0"/>
    <w:rsid w:val="0079558B"/>
    <w:rsid w:val="00797556"/>
    <w:rsid w:val="007A142A"/>
    <w:rsid w:val="007A158A"/>
    <w:rsid w:val="007A2C39"/>
    <w:rsid w:val="007A3FBE"/>
    <w:rsid w:val="007B3939"/>
    <w:rsid w:val="007B70EE"/>
    <w:rsid w:val="007B7577"/>
    <w:rsid w:val="007C0AE1"/>
    <w:rsid w:val="007C0D3C"/>
    <w:rsid w:val="007C21BA"/>
    <w:rsid w:val="007D2369"/>
    <w:rsid w:val="007D64FD"/>
    <w:rsid w:val="007E2076"/>
    <w:rsid w:val="007E2D7F"/>
    <w:rsid w:val="007E30FE"/>
    <w:rsid w:val="007E3193"/>
    <w:rsid w:val="007E4E11"/>
    <w:rsid w:val="007F0ABD"/>
    <w:rsid w:val="007F0AF0"/>
    <w:rsid w:val="007F2E70"/>
    <w:rsid w:val="007F6C61"/>
    <w:rsid w:val="007F7F4E"/>
    <w:rsid w:val="00803AC3"/>
    <w:rsid w:val="00803B9F"/>
    <w:rsid w:val="00806E58"/>
    <w:rsid w:val="00810711"/>
    <w:rsid w:val="008111BF"/>
    <w:rsid w:val="00814572"/>
    <w:rsid w:val="00824DE1"/>
    <w:rsid w:val="0083010E"/>
    <w:rsid w:val="00833C7C"/>
    <w:rsid w:val="00834681"/>
    <w:rsid w:val="00845B35"/>
    <w:rsid w:val="00851588"/>
    <w:rsid w:val="0085197A"/>
    <w:rsid w:val="008553F9"/>
    <w:rsid w:val="008606D3"/>
    <w:rsid w:val="00860F91"/>
    <w:rsid w:val="008614AE"/>
    <w:rsid w:val="00861619"/>
    <w:rsid w:val="00874F14"/>
    <w:rsid w:val="00876167"/>
    <w:rsid w:val="00877057"/>
    <w:rsid w:val="008779AA"/>
    <w:rsid w:val="00883C20"/>
    <w:rsid w:val="0088664C"/>
    <w:rsid w:val="0088691A"/>
    <w:rsid w:val="00893991"/>
    <w:rsid w:val="00897C4D"/>
    <w:rsid w:val="008A0336"/>
    <w:rsid w:val="008A30CF"/>
    <w:rsid w:val="008A5F30"/>
    <w:rsid w:val="008A7892"/>
    <w:rsid w:val="008B0301"/>
    <w:rsid w:val="008B0AF4"/>
    <w:rsid w:val="008B2099"/>
    <w:rsid w:val="008B691E"/>
    <w:rsid w:val="008C6166"/>
    <w:rsid w:val="008D095B"/>
    <w:rsid w:val="008D2DA5"/>
    <w:rsid w:val="008D3661"/>
    <w:rsid w:val="008D701D"/>
    <w:rsid w:val="008F3948"/>
    <w:rsid w:val="008F7BBC"/>
    <w:rsid w:val="00901E9B"/>
    <w:rsid w:val="0090582F"/>
    <w:rsid w:val="00905BBF"/>
    <w:rsid w:val="009122FC"/>
    <w:rsid w:val="00912C1F"/>
    <w:rsid w:val="00917E8F"/>
    <w:rsid w:val="009213F2"/>
    <w:rsid w:val="009222DC"/>
    <w:rsid w:val="00923BE3"/>
    <w:rsid w:val="00924A5E"/>
    <w:rsid w:val="00924A7C"/>
    <w:rsid w:val="00924B9D"/>
    <w:rsid w:val="00926135"/>
    <w:rsid w:val="009302BE"/>
    <w:rsid w:val="00931DFE"/>
    <w:rsid w:val="009327B0"/>
    <w:rsid w:val="00932DD9"/>
    <w:rsid w:val="00932E30"/>
    <w:rsid w:val="009335F7"/>
    <w:rsid w:val="00941ED6"/>
    <w:rsid w:val="009425B2"/>
    <w:rsid w:val="009452C0"/>
    <w:rsid w:val="009458DC"/>
    <w:rsid w:val="00947660"/>
    <w:rsid w:val="009516F9"/>
    <w:rsid w:val="0095172F"/>
    <w:rsid w:val="00957690"/>
    <w:rsid w:val="00957C4D"/>
    <w:rsid w:val="00966FDD"/>
    <w:rsid w:val="00971D59"/>
    <w:rsid w:val="00973C40"/>
    <w:rsid w:val="00976E82"/>
    <w:rsid w:val="00980D43"/>
    <w:rsid w:val="00985621"/>
    <w:rsid w:val="00990A42"/>
    <w:rsid w:val="00991427"/>
    <w:rsid w:val="00991AD4"/>
    <w:rsid w:val="00992F44"/>
    <w:rsid w:val="00993B84"/>
    <w:rsid w:val="009A1410"/>
    <w:rsid w:val="009A44C2"/>
    <w:rsid w:val="009A7879"/>
    <w:rsid w:val="009B16E4"/>
    <w:rsid w:val="009B4CF2"/>
    <w:rsid w:val="009D1786"/>
    <w:rsid w:val="009D2EA9"/>
    <w:rsid w:val="009D57BC"/>
    <w:rsid w:val="009D59F2"/>
    <w:rsid w:val="009E1D62"/>
    <w:rsid w:val="009E5E00"/>
    <w:rsid w:val="009E63A3"/>
    <w:rsid w:val="009E6837"/>
    <w:rsid w:val="009F1140"/>
    <w:rsid w:val="00A0076F"/>
    <w:rsid w:val="00A03B73"/>
    <w:rsid w:val="00A07D46"/>
    <w:rsid w:val="00A203EB"/>
    <w:rsid w:val="00A20AC3"/>
    <w:rsid w:val="00A20D6E"/>
    <w:rsid w:val="00A32F9A"/>
    <w:rsid w:val="00A419E1"/>
    <w:rsid w:val="00A5063F"/>
    <w:rsid w:val="00A51285"/>
    <w:rsid w:val="00A56FC0"/>
    <w:rsid w:val="00A60182"/>
    <w:rsid w:val="00A60ADF"/>
    <w:rsid w:val="00A6641C"/>
    <w:rsid w:val="00A6785A"/>
    <w:rsid w:val="00A70081"/>
    <w:rsid w:val="00A742F7"/>
    <w:rsid w:val="00A811D2"/>
    <w:rsid w:val="00A87600"/>
    <w:rsid w:val="00A87FAD"/>
    <w:rsid w:val="00A9040A"/>
    <w:rsid w:val="00A90506"/>
    <w:rsid w:val="00A93219"/>
    <w:rsid w:val="00AA6F46"/>
    <w:rsid w:val="00AB0C9B"/>
    <w:rsid w:val="00AB61F2"/>
    <w:rsid w:val="00AB686C"/>
    <w:rsid w:val="00AC0EAF"/>
    <w:rsid w:val="00AD0FAE"/>
    <w:rsid w:val="00AD11F4"/>
    <w:rsid w:val="00AD407C"/>
    <w:rsid w:val="00AD6545"/>
    <w:rsid w:val="00AD6FB7"/>
    <w:rsid w:val="00AE3B3F"/>
    <w:rsid w:val="00AE4842"/>
    <w:rsid w:val="00AE4F2D"/>
    <w:rsid w:val="00AF1421"/>
    <w:rsid w:val="00AF14D5"/>
    <w:rsid w:val="00AF3693"/>
    <w:rsid w:val="00B01321"/>
    <w:rsid w:val="00B04B25"/>
    <w:rsid w:val="00B063B2"/>
    <w:rsid w:val="00B11B46"/>
    <w:rsid w:val="00B13284"/>
    <w:rsid w:val="00B13E32"/>
    <w:rsid w:val="00B22E95"/>
    <w:rsid w:val="00B23248"/>
    <w:rsid w:val="00B27EC1"/>
    <w:rsid w:val="00B31354"/>
    <w:rsid w:val="00B31AC1"/>
    <w:rsid w:val="00B45C46"/>
    <w:rsid w:val="00B51F17"/>
    <w:rsid w:val="00B55BBE"/>
    <w:rsid w:val="00B56AA8"/>
    <w:rsid w:val="00B570F3"/>
    <w:rsid w:val="00B63F85"/>
    <w:rsid w:val="00B71C07"/>
    <w:rsid w:val="00B73422"/>
    <w:rsid w:val="00B767B6"/>
    <w:rsid w:val="00B90888"/>
    <w:rsid w:val="00B9250A"/>
    <w:rsid w:val="00B9417B"/>
    <w:rsid w:val="00B977E3"/>
    <w:rsid w:val="00BB1172"/>
    <w:rsid w:val="00BB3035"/>
    <w:rsid w:val="00BC064B"/>
    <w:rsid w:val="00BC2247"/>
    <w:rsid w:val="00BC5292"/>
    <w:rsid w:val="00BC751D"/>
    <w:rsid w:val="00BD5C1E"/>
    <w:rsid w:val="00BE2912"/>
    <w:rsid w:val="00BE6290"/>
    <w:rsid w:val="00BE731F"/>
    <w:rsid w:val="00BF5395"/>
    <w:rsid w:val="00BF7E04"/>
    <w:rsid w:val="00C01FCB"/>
    <w:rsid w:val="00C11037"/>
    <w:rsid w:val="00C21B15"/>
    <w:rsid w:val="00C23537"/>
    <w:rsid w:val="00C25D6A"/>
    <w:rsid w:val="00C302D2"/>
    <w:rsid w:val="00C3089E"/>
    <w:rsid w:val="00C34531"/>
    <w:rsid w:val="00C37B9F"/>
    <w:rsid w:val="00C40437"/>
    <w:rsid w:val="00C52ADD"/>
    <w:rsid w:val="00C60D11"/>
    <w:rsid w:val="00C61BBD"/>
    <w:rsid w:val="00C63286"/>
    <w:rsid w:val="00C63C51"/>
    <w:rsid w:val="00C67375"/>
    <w:rsid w:val="00C751CD"/>
    <w:rsid w:val="00C75357"/>
    <w:rsid w:val="00C754E7"/>
    <w:rsid w:val="00C77612"/>
    <w:rsid w:val="00C81008"/>
    <w:rsid w:val="00C84581"/>
    <w:rsid w:val="00C93E48"/>
    <w:rsid w:val="00CA615E"/>
    <w:rsid w:val="00CA781A"/>
    <w:rsid w:val="00CB4B68"/>
    <w:rsid w:val="00CB4BE6"/>
    <w:rsid w:val="00CB6F29"/>
    <w:rsid w:val="00CC5FCC"/>
    <w:rsid w:val="00CC63C8"/>
    <w:rsid w:val="00CC686C"/>
    <w:rsid w:val="00CC7698"/>
    <w:rsid w:val="00CD24DB"/>
    <w:rsid w:val="00CD57E9"/>
    <w:rsid w:val="00CD699B"/>
    <w:rsid w:val="00CE124E"/>
    <w:rsid w:val="00CE3F4C"/>
    <w:rsid w:val="00CE4CE4"/>
    <w:rsid w:val="00CF091E"/>
    <w:rsid w:val="00CF0A4B"/>
    <w:rsid w:val="00CF2F36"/>
    <w:rsid w:val="00CF430D"/>
    <w:rsid w:val="00CF45CF"/>
    <w:rsid w:val="00CF49EC"/>
    <w:rsid w:val="00CF576E"/>
    <w:rsid w:val="00D013A6"/>
    <w:rsid w:val="00D03401"/>
    <w:rsid w:val="00D114DF"/>
    <w:rsid w:val="00D130A1"/>
    <w:rsid w:val="00D14436"/>
    <w:rsid w:val="00D21B23"/>
    <w:rsid w:val="00D220C1"/>
    <w:rsid w:val="00D2433A"/>
    <w:rsid w:val="00D24D17"/>
    <w:rsid w:val="00D24D48"/>
    <w:rsid w:val="00D27EE3"/>
    <w:rsid w:val="00D30B47"/>
    <w:rsid w:val="00D3155D"/>
    <w:rsid w:val="00D321B1"/>
    <w:rsid w:val="00D330A1"/>
    <w:rsid w:val="00D43C97"/>
    <w:rsid w:val="00D47FB6"/>
    <w:rsid w:val="00D50B49"/>
    <w:rsid w:val="00D514D0"/>
    <w:rsid w:val="00D53A71"/>
    <w:rsid w:val="00D6181C"/>
    <w:rsid w:val="00D726E4"/>
    <w:rsid w:val="00D73BC5"/>
    <w:rsid w:val="00D80244"/>
    <w:rsid w:val="00D81A47"/>
    <w:rsid w:val="00D83CA2"/>
    <w:rsid w:val="00D83FFD"/>
    <w:rsid w:val="00D842CC"/>
    <w:rsid w:val="00D85361"/>
    <w:rsid w:val="00D86B7E"/>
    <w:rsid w:val="00D90ED0"/>
    <w:rsid w:val="00D911F4"/>
    <w:rsid w:val="00D916F3"/>
    <w:rsid w:val="00D93CD0"/>
    <w:rsid w:val="00DB1470"/>
    <w:rsid w:val="00DB3C8C"/>
    <w:rsid w:val="00DB472E"/>
    <w:rsid w:val="00DB526A"/>
    <w:rsid w:val="00DB73AF"/>
    <w:rsid w:val="00DC27FA"/>
    <w:rsid w:val="00DC3181"/>
    <w:rsid w:val="00DC31E8"/>
    <w:rsid w:val="00DC5AFE"/>
    <w:rsid w:val="00DC5DA5"/>
    <w:rsid w:val="00DD0187"/>
    <w:rsid w:val="00DE35C2"/>
    <w:rsid w:val="00DF0862"/>
    <w:rsid w:val="00DF1501"/>
    <w:rsid w:val="00DF153B"/>
    <w:rsid w:val="00DF4A1E"/>
    <w:rsid w:val="00E004CE"/>
    <w:rsid w:val="00E0158A"/>
    <w:rsid w:val="00E03559"/>
    <w:rsid w:val="00E04534"/>
    <w:rsid w:val="00E04FB6"/>
    <w:rsid w:val="00E076B7"/>
    <w:rsid w:val="00E13BCD"/>
    <w:rsid w:val="00E14B80"/>
    <w:rsid w:val="00E224E9"/>
    <w:rsid w:val="00E245C8"/>
    <w:rsid w:val="00E24DBA"/>
    <w:rsid w:val="00E36A22"/>
    <w:rsid w:val="00E37A76"/>
    <w:rsid w:val="00E43CC5"/>
    <w:rsid w:val="00E443F3"/>
    <w:rsid w:val="00E44BDF"/>
    <w:rsid w:val="00E468B7"/>
    <w:rsid w:val="00E46A80"/>
    <w:rsid w:val="00E522B5"/>
    <w:rsid w:val="00E65F40"/>
    <w:rsid w:val="00E72620"/>
    <w:rsid w:val="00E76489"/>
    <w:rsid w:val="00E832C3"/>
    <w:rsid w:val="00E83D73"/>
    <w:rsid w:val="00E85025"/>
    <w:rsid w:val="00E9018C"/>
    <w:rsid w:val="00E90791"/>
    <w:rsid w:val="00EB3871"/>
    <w:rsid w:val="00EB3D18"/>
    <w:rsid w:val="00EC6769"/>
    <w:rsid w:val="00ED0C22"/>
    <w:rsid w:val="00ED2EB8"/>
    <w:rsid w:val="00ED5C98"/>
    <w:rsid w:val="00EE2828"/>
    <w:rsid w:val="00EE33B2"/>
    <w:rsid w:val="00EE6972"/>
    <w:rsid w:val="00EF0A0B"/>
    <w:rsid w:val="00EF1ECD"/>
    <w:rsid w:val="00EF3577"/>
    <w:rsid w:val="00EF45E5"/>
    <w:rsid w:val="00EF5FD5"/>
    <w:rsid w:val="00EF6EBF"/>
    <w:rsid w:val="00F047AD"/>
    <w:rsid w:val="00F0547B"/>
    <w:rsid w:val="00F13298"/>
    <w:rsid w:val="00F14653"/>
    <w:rsid w:val="00F14747"/>
    <w:rsid w:val="00F268A2"/>
    <w:rsid w:val="00F277E2"/>
    <w:rsid w:val="00F41025"/>
    <w:rsid w:val="00F44A93"/>
    <w:rsid w:val="00F502B6"/>
    <w:rsid w:val="00F66AE7"/>
    <w:rsid w:val="00F67546"/>
    <w:rsid w:val="00F71DB2"/>
    <w:rsid w:val="00F7509C"/>
    <w:rsid w:val="00F773F9"/>
    <w:rsid w:val="00F77451"/>
    <w:rsid w:val="00F83B88"/>
    <w:rsid w:val="00F848E6"/>
    <w:rsid w:val="00F96DA8"/>
    <w:rsid w:val="00FA221A"/>
    <w:rsid w:val="00FA2D99"/>
    <w:rsid w:val="00FA311C"/>
    <w:rsid w:val="00FA7603"/>
    <w:rsid w:val="00FB11F8"/>
    <w:rsid w:val="00FB5F47"/>
    <w:rsid w:val="00FC1C72"/>
    <w:rsid w:val="00FC4695"/>
    <w:rsid w:val="00FC6B84"/>
    <w:rsid w:val="00FC6E6F"/>
    <w:rsid w:val="00FD30E4"/>
    <w:rsid w:val="00FE2331"/>
    <w:rsid w:val="00FE7864"/>
    <w:rsid w:val="00FE7C73"/>
    <w:rsid w:val="00FF0FEC"/>
    <w:rsid w:val="00FF1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4B"/>
  </w:style>
  <w:style w:type="paragraph" w:styleId="1">
    <w:name w:val="heading 1"/>
    <w:basedOn w:val="a"/>
    <w:next w:val="a"/>
    <w:link w:val="10"/>
    <w:uiPriority w:val="9"/>
    <w:qFormat/>
    <w:rsid w:val="00D53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3A71"/>
    <w:pPr>
      <w:keepNext/>
      <w:keepLines/>
      <w:spacing w:before="200" w:after="0"/>
      <w:outlineLvl w:val="1"/>
    </w:pPr>
    <w:rPr>
      <w:rFonts w:ascii="Times New Roman" w:eastAsia="Times New Roman" w:hAnsi="Times New Roman" w:cs="Times New Roman"/>
      <w:b/>
      <w:bCs/>
      <w:color w:val="4F81BD"/>
      <w:sz w:val="26"/>
      <w:szCs w:val="26"/>
    </w:rPr>
  </w:style>
  <w:style w:type="paragraph" w:styleId="3">
    <w:name w:val="heading 3"/>
    <w:basedOn w:val="a"/>
    <w:next w:val="a"/>
    <w:link w:val="30"/>
    <w:uiPriority w:val="9"/>
    <w:semiHidden/>
    <w:unhideWhenUsed/>
    <w:qFormat/>
    <w:rsid w:val="00D53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A71"/>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53A71"/>
    <w:pPr>
      <w:outlineLvl w:val="9"/>
    </w:pPr>
    <w:rPr>
      <w:lang w:eastAsia="ru-RU"/>
    </w:rPr>
  </w:style>
  <w:style w:type="paragraph" w:styleId="a4">
    <w:name w:val="Balloon Text"/>
    <w:basedOn w:val="a"/>
    <w:link w:val="a5"/>
    <w:uiPriority w:val="99"/>
    <w:semiHidden/>
    <w:unhideWhenUsed/>
    <w:rsid w:val="00D53A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3A71"/>
    <w:rPr>
      <w:rFonts w:ascii="Tahoma" w:hAnsi="Tahoma" w:cs="Tahoma"/>
      <w:sz w:val="16"/>
      <w:szCs w:val="16"/>
    </w:rPr>
  </w:style>
  <w:style w:type="character" w:customStyle="1" w:styleId="20">
    <w:name w:val="Заголовок 2 Знак"/>
    <w:basedOn w:val="a0"/>
    <w:link w:val="2"/>
    <w:uiPriority w:val="9"/>
    <w:semiHidden/>
    <w:rsid w:val="00D53A71"/>
    <w:rPr>
      <w:rFonts w:ascii="Times New Roman" w:eastAsia="Times New Roman" w:hAnsi="Times New Roman" w:cs="Times New Roman"/>
      <w:b/>
      <w:bCs/>
      <w:color w:val="4F81BD"/>
      <w:sz w:val="26"/>
      <w:szCs w:val="26"/>
    </w:rPr>
  </w:style>
  <w:style w:type="numbering" w:customStyle="1" w:styleId="11">
    <w:name w:val="Нет списка1"/>
    <w:next w:val="a2"/>
    <w:uiPriority w:val="99"/>
    <w:semiHidden/>
    <w:unhideWhenUsed/>
    <w:rsid w:val="00D53A71"/>
  </w:style>
  <w:style w:type="paragraph" w:styleId="a6">
    <w:name w:val="List Paragraph"/>
    <w:aliases w:val="Тема,Маркеры Абзац списка"/>
    <w:basedOn w:val="a"/>
    <w:link w:val="a7"/>
    <w:uiPriority w:val="34"/>
    <w:qFormat/>
    <w:rsid w:val="00D53A71"/>
    <w:pPr>
      <w:spacing w:after="0" w:line="240" w:lineRule="auto"/>
      <w:ind w:left="720"/>
      <w:contextualSpacing/>
    </w:pPr>
    <w:rPr>
      <w:rFonts w:ascii="Calibri" w:eastAsia="Calibri" w:hAnsi="Calibri" w:cs="Times New Roman"/>
    </w:rPr>
  </w:style>
  <w:style w:type="paragraph" w:styleId="a8">
    <w:name w:val="Normal (Web)"/>
    <w:aliases w:val="Знак2 Знак Знак,Обычный (Web),Обычный (Web)1,Обычный (веб) Знак1,Обычный (веб) Знак Знак1,Обычный (веб) Знак Знак Знак,Знак Знак1 Знак Знак,Обычный (веб) Знак Знак Знак Знак,Знак4 Зна,Обычный (веб,Знак2"/>
    <w:basedOn w:val="a"/>
    <w:unhideWhenUsed/>
    <w:rsid w:val="00D53A71"/>
    <w:pPr>
      <w:spacing w:before="100" w:beforeAutospacing="1" w:after="100" w:afterAutospacing="1" w:line="240" w:lineRule="auto"/>
    </w:pPr>
    <w:rPr>
      <w:rFonts w:ascii="Arial CYR" w:eastAsia="Times New Roman" w:hAnsi="Arial CYR" w:cs="Arial CYR"/>
      <w:color w:val="283555"/>
      <w:sz w:val="20"/>
      <w:szCs w:val="20"/>
      <w:lang w:eastAsia="ru-RU"/>
    </w:rPr>
  </w:style>
  <w:style w:type="character" w:styleId="a9">
    <w:name w:val="Hyperlink"/>
    <w:uiPriority w:val="99"/>
    <w:unhideWhenUsed/>
    <w:rsid w:val="00D53A71"/>
    <w:rPr>
      <w:color w:val="0000FF"/>
      <w:u w:val="single"/>
    </w:rPr>
  </w:style>
  <w:style w:type="table" w:styleId="-3">
    <w:name w:val="Light Grid Accent 3"/>
    <w:basedOn w:val="a1"/>
    <w:uiPriority w:val="62"/>
    <w:rsid w:val="00D53A71"/>
    <w:pPr>
      <w:spacing w:after="0" w:line="240" w:lineRule="auto"/>
      <w:ind w:firstLine="709"/>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a">
    <w:name w:val="No Spacing"/>
    <w:qFormat/>
    <w:rsid w:val="00D53A71"/>
    <w:pPr>
      <w:spacing w:after="0" w:line="240" w:lineRule="auto"/>
    </w:pPr>
    <w:rPr>
      <w:rFonts w:ascii="Calibri" w:eastAsia="Calibri" w:hAnsi="Calibri" w:cs="Times New Roman"/>
    </w:rPr>
  </w:style>
  <w:style w:type="paragraph" w:customStyle="1" w:styleId="12">
    <w:name w:val="Абзац списка1"/>
    <w:basedOn w:val="a"/>
    <w:rsid w:val="00D53A71"/>
    <w:pPr>
      <w:widowControl w:val="0"/>
      <w:suppressAutoHyphens/>
      <w:spacing w:after="0" w:line="100" w:lineRule="atLeast"/>
      <w:ind w:left="720"/>
    </w:pPr>
    <w:rPr>
      <w:rFonts w:ascii="Times New Roman" w:eastAsia="SimSun" w:hAnsi="Times New Roman" w:cs="Mangal"/>
      <w:kern w:val="1"/>
      <w:sz w:val="24"/>
      <w:szCs w:val="21"/>
      <w:lang w:eastAsia="hi-IN" w:bidi="hi-IN"/>
    </w:rPr>
  </w:style>
  <w:style w:type="paragraph" w:customStyle="1" w:styleId="13">
    <w:name w:val="Без интервала1"/>
    <w:rsid w:val="00D53A71"/>
    <w:pPr>
      <w:suppressAutoHyphens/>
      <w:spacing w:after="0" w:line="100" w:lineRule="atLeast"/>
    </w:pPr>
    <w:rPr>
      <w:rFonts w:ascii="Calibri" w:eastAsia="SimSun" w:hAnsi="Calibri" w:cs="font270"/>
      <w:lang w:eastAsia="ar-SA"/>
    </w:rPr>
  </w:style>
  <w:style w:type="character" w:styleId="ab">
    <w:name w:val="Strong"/>
    <w:uiPriority w:val="22"/>
    <w:qFormat/>
    <w:rsid w:val="00D53A71"/>
    <w:rPr>
      <w:b/>
      <w:bCs/>
    </w:rPr>
  </w:style>
  <w:style w:type="character" w:styleId="ac">
    <w:name w:val="line number"/>
    <w:basedOn w:val="a0"/>
    <w:uiPriority w:val="99"/>
    <w:semiHidden/>
    <w:unhideWhenUsed/>
    <w:rsid w:val="00D53A71"/>
  </w:style>
  <w:style w:type="paragraph" w:styleId="ad">
    <w:name w:val="header"/>
    <w:basedOn w:val="a"/>
    <w:link w:val="ae"/>
    <w:uiPriority w:val="99"/>
    <w:unhideWhenUsed/>
    <w:rsid w:val="00D53A71"/>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D53A71"/>
    <w:rPr>
      <w:rFonts w:ascii="Calibri" w:eastAsia="Calibri" w:hAnsi="Calibri" w:cs="Times New Roman"/>
    </w:rPr>
  </w:style>
  <w:style w:type="paragraph" w:styleId="af">
    <w:name w:val="footer"/>
    <w:basedOn w:val="a"/>
    <w:link w:val="af0"/>
    <w:uiPriority w:val="99"/>
    <w:unhideWhenUsed/>
    <w:rsid w:val="00D53A71"/>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D53A71"/>
    <w:rPr>
      <w:rFonts w:ascii="Calibri" w:eastAsia="Calibri" w:hAnsi="Calibri" w:cs="Times New Roman"/>
    </w:rPr>
  </w:style>
  <w:style w:type="paragraph" w:styleId="af1">
    <w:name w:val="Body Text"/>
    <w:basedOn w:val="a"/>
    <w:link w:val="af2"/>
    <w:semiHidden/>
    <w:rsid w:val="00D53A71"/>
    <w:pPr>
      <w:spacing w:after="0" w:line="240" w:lineRule="auto"/>
      <w:jc w:val="both"/>
    </w:pPr>
    <w:rPr>
      <w:rFonts w:ascii="Times New Roman" w:eastAsia="Times New Roman" w:hAnsi="Times New Roman" w:cs="Times New Roman"/>
      <w:b/>
      <w:sz w:val="24"/>
      <w:szCs w:val="20"/>
    </w:rPr>
  </w:style>
  <w:style w:type="character" w:customStyle="1" w:styleId="af2">
    <w:name w:val="Основной текст Знак"/>
    <w:basedOn w:val="a0"/>
    <w:link w:val="af1"/>
    <w:semiHidden/>
    <w:rsid w:val="00D53A71"/>
    <w:rPr>
      <w:rFonts w:ascii="Times New Roman" w:eastAsia="Times New Roman" w:hAnsi="Times New Roman" w:cs="Times New Roman"/>
      <w:b/>
      <w:sz w:val="24"/>
      <w:szCs w:val="20"/>
    </w:rPr>
  </w:style>
  <w:style w:type="paragraph" w:customStyle="1" w:styleId="formattext">
    <w:name w:val="formattext"/>
    <w:basedOn w:val="a"/>
    <w:rsid w:val="00D53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next w:val="a"/>
    <w:autoRedefine/>
    <w:uiPriority w:val="39"/>
    <w:unhideWhenUsed/>
    <w:rsid w:val="008D095B"/>
    <w:pPr>
      <w:tabs>
        <w:tab w:val="left" w:pos="709"/>
        <w:tab w:val="right" w:leader="dot" w:pos="10065"/>
      </w:tabs>
      <w:spacing w:after="0" w:line="240" w:lineRule="auto"/>
    </w:pPr>
    <w:rPr>
      <w:rFonts w:ascii="Times New Roman" w:eastAsia="Calibri" w:hAnsi="Times New Roman" w:cs="Times New Roman"/>
      <w:sz w:val="24"/>
      <w:szCs w:val="24"/>
    </w:rPr>
  </w:style>
  <w:style w:type="paragraph" w:styleId="21">
    <w:name w:val="toc 2"/>
    <w:basedOn w:val="a"/>
    <w:next w:val="a"/>
    <w:autoRedefine/>
    <w:uiPriority w:val="39"/>
    <w:unhideWhenUsed/>
    <w:rsid w:val="00B9250A"/>
    <w:pPr>
      <w:tabs>
        <w:tab w:val="left" w:pos="709"/>
        <w:tab w:val="right" w:leader="dot" w:pos="10065"/>
      </w:tabs>
      <w:spacing w:after="0" w:line="240" w:lineRule="auto"/>
    </w:pPr>
    <w:rPr>
      <w:rFonts w:ascii="Calibri" w:eastAsia="Calibri" w:hAnsi="Calibri" w:cs="Times New Roman"/>
    </w:rPr>
  </w:style>
  <w:style w:type="table" w:styleId="af3">
    <w:name w:val="Table Grid"/>
    <w:basedOn w:val="a1"/>
    <w:uiPriority w:val="59"/>
    <w:rsid w:val="00D53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unhideWhenUsed/>
    <w:rsid w:val="00D53A71"/>
    <w:pPr>
      <w:spacing w:after="120" w:line="240" w:lineRule="auto"/>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D53A71"/>
    <w:rPr>
      <w:rFonts w:ascii="Calibri" w:eastAsia="Calibri" w:hAnsi="Calibri" w:cs="Times New Roman"/>
    </w:rPr>
  </w:style>
  <w:style w:type="character" w:customStyle="1" w:styleId="a7">
    <w:name w:val="Абзац списка Знак"/>
    <w:aliases w:val="Тема Знак,Маркеры Абзац списка Знак"/>
    <w:link w:val="a6"/>
    <w:uiPriority w:val="34"/>
    <w:locked/>
    <w:rsid w:val="00D53A71"/>
    <w:rPr>
      <w:rFonts w:ascii="Calibri" w:eastAsia="Calibri" w:hAnsi="Calibri" w:cs="Times New Roman"/>
    </w:rPr>
  </w:style>
  <w:style w:type="character" w:customStyle="1" w:styleId="22">
    <w:name w:val="Основной текст (2)"/>
    <w:rsid w:val="00D53A71"/>
    <w:rPr>
      <w:rFonts w:ascii="Times New Roman" w:hAnsi="Times New Roman" w:cs="Times New Roman"/>
      <w:color w:val="000000"/>
      <w:spacing w:val="0"/>
      <w:w w:val="100"/>
      <w:position w:val="0"/>
      <w:sz w:val="22"/>
      <w:szCs w:val="22"/>
      <w:u w:val="none"/>
      <w:lang w:val="ru-RU" w:eastAsia="ru-RU"/>
    </w:rPr>
  </w:style>
  <w:style w:type="character" w:customStyle="1" w:styleId="210pt">
    <w:name w:val="Основной текст (2) + 10 pt"/>
    <w:rsid w:val="00D53A71"/>
    <w:rPr>
      <w:rFonts w:ascii="Times New Roman" w:hAnsi="Times New Roman" w:cs="Times New Roman"/>
      <w:color w:val="000000"/>
      <w:spacing w:val="0"/>
      <w:w w:val="100"/>
      <w:position w:val="0"/>
      <w:sz w:val="20"/>
      <w:szCs w:val="20"/>
      <w:u w:val="none"/>
      <w:lang w:val="ru-RU" w:eastAsia="ru-RU"/>
    </w:rPr>
  </w:style>
  <w:style w:type="paragraph" w:customStyle="1" w:styleId="23">
    <w:name w:val="Абзац списка2"/>
    <w:basedOn w:val="a"/>
    <w:rsid w:val="00D53A71"/>
    <w:pPr>
      <w:spacing w:after="0" w:line="240" w:lineRule="auto"/>
      <w:ind w:left="720"/>
    </w:pPr>
    <w:rPr>
      <w:rFonts w:ascii="Times New Roman" w:eastAsia="Times New Roman" w:hAnsi="Times New Roman" w:cs="Times New Roman"/>
      <w:sz w:val="28"/>
      <w:szCs w:val="28"/>
    </w:rPr>
  </w:style>
  <w:style w:type="paragraph" w:styleId="af6">
    <w:name w:val="footnote text"/>
    <w:basedOn w:val="a"/>
    <w:link w:val="af7"/>
    <w:uiPriority w:val="99"/>
    <w:unhideWhenUsed/>
    <w:rsid w:val="00D53A71"/>
    <w:pPr>
      <w:spacing w:after="0" w:line="240" w:lineRule="auto"/>
    </w:pPr>
    <w:rPr>
      <w:rFonts w:ascii="Calibri" w:eastAsia="Calibri" w:hAnsi="Calibri" w:cs="Times New Roman"/>
      <w:sz w:val="20"/>
      <w:szCs w:val="20"/>
    </w:rPr>
  </w:style>
  <w:style w:type="character" w:customStyle="1" w:styleId="af7">
    <w:name w:val="Текст сноски Знак"/>
    <w:basedOn w:val="a0"/>
    <w:link w:val="af6"/>
    <w:uiPriority w:val="99"/>
    <w:rsid w:val="00D53A71"/>
    <w:rPr>
      <w:rFonts w:ascii="Calibri" w:eastAsia="Calibri" w:hAnsi="Calibri" w:cs="Times New Roman"/>
      <w:sz w:val="20"/>
      <w:szCs w:val="20"/>
    </w:rPr>
  </w:style>
  <w:style w:type="character" w:customStyle="1" w:styleId="30">
    <w:name w:val="Заголовок 3 Знак"/>
    <w:basedOn w:val="a0"/>
    <w:link w:val="3"/>
    <w:uiPriority w:val="9"/>
    <w:semiHidden/>
    <w:rsid w:val="00D53A71"/>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D53A71"/>
    <w:pPr>
      <w:spacing w:after="100"/>
      <w:ind w:left="440"/>
    </w:pPr>
  </w:style>
  <w:style w:type="character" w:styleId="af8">
    <w:name w:val="footnote reference"/>
    <w:basedOn w:val="a0"/>
    <w:uiPriority w:val="99"/>
    <w:semiHidden/>
    <w:unhideWhenUsed/>
    <w:rsid w:val="00D53A71"/>
    <w:rPr>
      <w:vertAlign w:val="superscript"/>
    </w:rPr>
  </w:style>
  <w:style w:type="paragraph" w:customStyle="1" w:styleId="ConsPlusNormal">
    <w:name w:val="ConsPlusNormal"/>
    <w:qFormat/>
    <w:rsid w:val="001743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C63C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Основной текст.Основной текст Знак1"/>
    <w:basedOn w:val="a"/>
    <w:rsid w:val="00D85361"/>
    <w:pPr>
      <w:spacing w:after="0" w:line="240" w:lineRule="auto"/>
      <w:jc w:val="both"/>
    </w:pPr>
    <w:rPr>
      <w:rFonts w:ascii="Times New Roman" w:eastAsia="Times New Roman" w:hAnsi="Times New Roman" w:cs="Times New Roman"/>
      <w:sz w:val="24"/>
      <w:szCs w:val="20"/>
      <w:lang w:eastAsia="ru-RU"/>
    </w:rPr>
  </w:style>
  <w:style w:type="paragraph" w:customStyle="1" w:styleId="BodyTextIndent21">
    <w:name w:val="Body Text Indent 21"/>
    <w:basedOn w:val="a"/>
    <w:rsid w:val="00D85361"/>
    <w:pPr>
      <w:spacing w:after="0" w:line="240" w:lineRule="auto"/>
      <w:ind w:firstLine="709"/>
    </w:pPr>
    <w:rPr>
      <w:rFonts w:ascii="Times New Roman" w:eastAsia="Calibri" w:hAnsi="Times New Roman" w:cs="Times New Roman"/>
      <w:sz w:val="28"/>
      <w:szCs w:val="28"/>
      <w:lang w:eastAsia="ru-RU"/>
    </w:rPr>
  </w:style>
  <w:style w:type="paragraph" w:customStyle="1" w:styleId="Standard">
    <w:name w:val="Standard"/>
    <w:rsid w:val="00912C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Обычный1"/>
    <w:rsid w:val="00A87600"/>
    <w:pPr>
      <w:spacing w:after="0"/>
    </w:pPr>
    <w:rPr>
      <w:rFonts w:ascii="Arial" w:eastAsia="Arial" w:hAnsi="Arial" w:cs="Arial"/>
      <w:lang w:eastAsia="ru-RU"/>
    </w:rPr>
  </w:style>
  <w:style w:type="paragraph" w:customStyle="1" w:styleId="24">
    <w:name w:val="сновной текст с отступом 2"/>
    <w:basedOn w:val="a"/>
    <w:rsid w:val="00E832C3"/>
    <w:pPr>
      <w:widowControl w:val="0"/>
      <w:suppressAutoHyphens/>
      <w:overflowPunct w:val="0"/>
      <w:autoSpaceDE w:val="0"/>
      <w:spacing w:after="0" w:line="240" w:lineRule="auto"/>
      <w:ind w:firstLine="851"/>
      <w:jc w:val="both"/>
    </w:pPr>
    <w:rPr>
      <w:rFonts w:ascii="Times New Roman" w:eastAsia="Times New Roman" w:hAnsi="Times New Roman" w:cs="Times New Roman"/>
      <w:sz w:val="24"/>
      <w:szCs w:val="20"/>
      <w:lang w:eastAsia="zh-CN"/>
    </w:rPr>
  </w:style>
  <w:style w:type="table" w:customStyle="1" w:styleId="17">
    <w:name w:val="Сетка таблицы1"/>
    <w:basedOn w:val="a1"/>
    <w:next w:val="af3"/>
    <w:uiPriority w:val="59"/>
    <w:rsid w:val="00AD6FB7"/>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4B"/>
  </w:style>
  <w:style w:type="paragraph" w:styleId="1">
    <w:name w:val="heading 1"/>
    <w:basedOn w:val="a"/>
    <w:next w:val="a"/>
    <w:link w:val="10"/>
    <w:uiPriority w:val="9"/>
    <w:qFormat/>
    <w:rsid w:val="00D53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3A71"/>
    <w:pPr>
      <w:keepNext/>
      <w:keepLines/>
      <w:spacing w:before="200" w:after="0"/>
      <w:outlineLvl w:val="1"/>
    </w:pPr>
    <w:rPr>
      <w:rFonts w:ascii="Times New Roman" w:eastAsia="Times New Roman" w:hAnsi="Times New Roman" w:cs="Times New Roman"/>
      <w:b/>
      <w:bCs/>
      <w:color w:val="4F81BD"/>
      <w:sz w:val="26"/>
      <w:szCs w:val="26"/>
    </w:rPr>
  </w:style>
  <w:style w:type="paragraph" w:styleId="3">
    <w:name w:val="heading 3"/>
    <w:basedOn w:val="a"/>
    <w:next w:val="a"/>
    <w:link w:val="30"/>
    <w:uiPriority w:val="9"/>
    <w:semiHidden/>
    <w:unhideWhenUsed/>
    <w:qFormat/>
    <w:rsid w:val="00D53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A71"/>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53A71"/>
    <w:pPr>
      <w:outlineLvl w:val="9"/>
    </w:pPr>
    <w:rPr>
      <w:lang w:eastAsia="ru-RU"/>
    </w:rPr>
  </w:style>
  <w:style w:type="paragraph" w:styleId="a4">
    <w:name w:val="Balloon Text"/>
    <w:basedOn w:val="a"/>
    <w:link w:val="a5"/>
    <w:uiPriority w:val="99"/>
    <w:semiHidden/>
    <w:unhideWhenUsed/>
    <w:rsid w:val="00D53A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3A71"/>
    <w:rPr>
      <w:rFonts w:ascii="Tahoma" w:hAnsi="Tahoma" w:cs="Tahoma"/>
      <w:sz w:val="16"/>
      <w:szCs w:val="16"/>
    </w:rPr>
  </w:style>
  <w:style w:type="character" w:customStyle="1" w:styleId="20">
    <w:name w:val="Заголовок 2 Знак"/>
    <w:basedOn w:val="a0"/>
    <w:link w:val="2"/>
    <w:uiPriority w:val="9"/>
    <w:semiHidden/>
    <w:rsid w:val="00D53A71"/>
    <w:rPr>
      <w:rFonts w:ascii="Times New Roman" w:eastAsia="Times New Roman" w:hAnsi="Times New Roman" w:cs="Times New Roman"/>
      <w:b/>
      <w:bCs/>
      <w:color w:val="4F81BD"/>
      <w:sz w:val="26"/>
      <w:szCs w:val="26"/>
    </w:rPr>
  </w:style>
  <w:style w:type="numbering" w:customStyle="1" w:styleId="11">
    <w:name w:val="Нет списка1"/>
    <w:next w:val="a2"/>
    <w:uiPriority w:val="99"/>
    <w:semiHidden/>
    <w:unhideWhenUsed/>
    <w:rsid w:val="00D53A71"/>
  </w:style>
  <w:style w:type="paragraph" w:styleId="a6">
    <w:name w:val="List Paragraph"/>
    <w:aliases w:val="Тема,Маркеры Абзац списка"/>
    <w:basedOn w:val="a"/>
    <w:link w:val="a7"/>
    <w:uiPriority w:val="34"/>
    <w:qFormat/>
    <w:rsid w:val="00D53A71"/>
    <w:pPr>
      <w:spacing w:after="0" w:line="240" w:lineRule="auto"/>
      <w:ind w:left="720"/>
      <w:contextualSpacing/>
    </w:pPr>
    <w:rPr>
      <w:rFonts w:ascii="Calibri" w:eastAsia="Calibri" w:hAnsi="Calibri" w:cs="Times New Roman"/>
    </w:rPr>
  </w:style>
  <w:style w:type="paragraph" w:styleId="a8">
    <w:name w:val="Normal (Web)"/>
    <w:aliases w:val="Знак2 Знак Знак,Обычный (Web),Обычный (Web)1,Обычный (веб) Знак1,Обычный (веб) Знак Знак1,Обычный (веб) Знак Знак Знак,Знак Знак1 Знак Знак,Обычный (веб) Знак Знак Знак Знак,Знак4 Зна,Обычный (веб,Знак2"/>
    <w:basedOn w:val="a"/>
    <w:unhideWhenUsed/>
    <w:rsid w:val="00D53A71"/>
    <w:pPr>
      <w:spacing w:before="100" w:beforeAutospacing="1" w:after="100" w:afterAutospacing="1" w:line="240" w:lineRule="auto"/>
    </w:pPr>
    <w:rPr>
      <w:rFonts w:ascii="Arial CYR" w:eastAsia="Times New Roman" w:hAnsi="Arial CYR" w:cs="Arial CYR"/>
      <w:color w:val="283555"/>
      <w:sz w:val="20"/>
      <w:szCs w:val="20"/>
      <w:lang w:eastAsia="ru-RU"/>
    </w:rPr>
  </w:style>
  <w:style w:type="character" w:styleId="a9">
    <w:name w:val="Hyperlink"/>
    <w:uiPriority w:val="99"/>
    <w:unhideWhenUsed/>
    <w:rsid w:val="00D53A71"/>
    <w:rPr>
      <w:color w:val="0000FF"/>
      <w:u w:val="single"/>
    </w:rPr>
  </w:style>
  <w:style w:type="table" w:styleId="-3">
    <w:name w:val="Light Grid Accent 3"/>
    <w:basedOn w:val="a1"/>
    <w:uiPriority w:val="62"/>
    <w:rsid w:val="00D53A71"/>
    <w:pPr>
      <w:spacing w:after="0" w:line="240" w:lineRule="auto"/>
      <w:ind w:firstLine="709"/>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a">
    <w:name w:val="No Spacing"/>
    <w:qFormat/>
    <w:rsid w:val="00D53A71"/>
    <w:pPr>
      <w:spacing w:after="0" w:line="240" w:lineRule="auto"/>
    </w:pPr>
    <w:rPr>
      <w:rFonts w:ascii="Calibri" w:eastAsia="Calibri" w:hAnsi="Calibri" w:cs="Times New Roman"/>
    </w:rPr>
  </w:style>
  <w:style w:type="paragraph" w:customStyle="1" w:styleId="12">
    <w:name w:val="Абзац списка1"/>
    <w:basedOn w:val="a"/>
    <w:rsid w:val="00D53A71"/>
    <w:pPr>
      <w:widowControl w:val="0"/>
      <w:suppressAutoHyphens/>
      <w:spacing w:after="0" w:line="100" w:lineRule="atLeast"/>
      <w:ind w:left="720"/>
    </w:pPr>
    <w:rPr>
      <w:rFonts w:ascii="Times New Roman" w:eastAsia="SimSun" w:hAnsi="Times New Roman" w:cs="Mangal"/>
      <w:kern w:val="1"/>
      <w:sz w:val="24"/>
      <w:szCs w:val="21"/>
      <w:lang w:eastAsia="hi-IN" w:bidi="hi-IN"/>
    </w:rPr>
  </w:style>
  <w:style w:type="paragraph" w:customStyle="1" w:styleId="13">
    <w:name w:val="Без интервала1"/>
    <w:rsid w:val="00D53A71"/>
    <w:pPr>
      <w:suppressAutoHyphens/>
      <w:spacing w:after="0" w:line="100" w:lineRule="atLeast"/>
    </w:pPr>
    <w:rPr>
      <w:rFonts w:ascii="Calibri" w:eastAsia="SimSun" w:hAnsi="Calibri" w:cs="font270"/>
      <w:lang w:eastAsia="ar-SA"/>
    </w:rPr>
  </w:style>
  <w:style w:type="character" w:styleId="ab">
    <w:name w:val="Strong"/>
    <w:uiPriority w:val="22"/>
    <w:qFormat/>
    <w:rsid w:val="00D53A71"/>
    <w:rPr>
      <w:b/>
      <w:bCs/>
    </w:rPr>
  </w:style>
  <w:style w:type="character" w:styleId="ac">
    <w:name w:val="line number"/>
    <w:basedOn w:val="a0"/>
    <w:uiPriority w:val="99"/>
    <w:semiHidden/>
    <w:unhideWhenUsed/>
    <w:rsid w:val="00D53A71"/>
  </w:style>
  <w:style w:type="paragraph" w:styleId="ad">
    <w:name w:val="header"/>
    <w:basedOn w:val="a"/>
    <w:link w:val="ae"/>
    <w:uiPriority w:val="99"/>
    <w:unhideWhenUsed/>
    <w:rsid w:val="00D53A71"/>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D53A71"/>
    <w:rPr>
      <w:rFonts w:ascii="Calibri" w:eastAsia="Calibri" w:hAnsi="Calibri" w:cs="Times New Roman"/>
    </w:rPr>
  </w:style>
  <w:style w:type="paragraph" w:styleId="af">
    <w:name w:val="footer"/>
    <w:basedOn w:val="a"/>
    <w:link w:val="af0"/>
    <w:uiPriority w:val="99"/>
    <w:unhideWhenUsed/>
    <w:rsid w:val="00D53A71"/>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D53A71"/>
    <w:rPr>
      <w:rFonts w:ascii="Calibri" w:eastAsia="Calibri" w:hAnsi="Calibri" w:cs="Times New Roman"/>
    </w:rPr>
  </w:style>
  <w:style w:type="paragraph" w:styleId="af1">
    <w:name w:val="Body Text"/>
    <w:basedOn w:val="a"/>
    <w:link w:val="af2"/>
    <w:semiHidden/>
    <w:rsid w:val="00D53A71"/>
    <w:pPr>
      <w:spacing w:after="0" w:line="240" w:lineRule="auto"/>
      <w:jc w:val="both"/>
    </w:pPr>
    <w:rPr>
      <w:rFonts w:ascii="Times New Roman" w:eastAsia="Times New Roman" w:hAnsi="Times New Roman" w:cs="Times New Roman"/>
      <w:b/>
      <w:sz w:val="24"/>
      <w:szCs w:val="20"/>
    </w:rPr>
  </w:style>
  <w:style w:type="character" w:customStyle="1" w:styleId="af2">
    <w:name w:val="Основной текст Знак"/>
    <w:basedOn w:val="a0"/>
    <w:link w:val="af1"/>
    <w:semiHidden/>
    <w:rsid w:val="00D53A71"/>
    <w:rPr>
      <w:rFonts w:ascii="Times New Roman" w:eastAsia="Times New Roman" w:hAnsi="Times New Roman" w:cs="Times New Roman"/>
      <w:b/>
      <w:sz w:val="24"/>
      <w:szCs w:val="20"/>
    </w:rPr>
  </w:style>
  <w:style w:type="paragraph" w:customStyle="1" w:styleId="formattext">
    <w:name w:val="formattext"/>
    <w:basedOn w:val="a"/>
    <w:rsid w:val="00D53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next w:val="a"/>
    <w:autoRedefine/>
    <w:uiPriority w:val="39"/>
    <w:unhideWhenUsed/>
    <w:rsid w:val="008D095B"/>
    <w:pPr>
      <w:tabs>
        <w:tab w:val="left" w:pos="709"/>
        <w:tab w:val="right" w:leader="dot" w:pos="10065"/>
      </w:tabs>
      <w:spacing w:after="0" w:line="240" w:lineRule="auto"/>
    </w:pPr>
    <w:rPr>
      <w:rFonts w:ascii="Times New Roman" w:eastAsia="Calibri" w:hAnsi="Times New Roman" w:cs="Times New Roman"/>
      <w:sz w:val="24"/>
      <w:szCs w:val="24"/>
    </w:rPr>
  </w:style>
  <w:style w:type="paragraph" w:styleId="21">
    <w:name w:val="toc 2"/>
    <w:basedOn w:val="a"/>
    <w:next w:val="a"/>
    <w:autoRedefine/>
    <w:uiPriority w:val="39"/>
    <w:unhideWhenUsed/>
    <w:rsid w:val="00B9250A"/>
    <w:pPr>
      <w:tabs>
        <w:tab w:val="left" w:pos="709"/>
        <w:tab w:val="right" w:leader="dot" w:pos="10065"/>
      </w:tabs>
      <w:spacing w:after="0" w:line="240" w:lineRule="auto"/>
    </w:pPr>
    <w:rPr>
      <w:rFonts w:ascii="Calibri" w:eastAsia="Calibri" w:hAnsi="Calibri" w:cs="Times New Roman"/>
    </w:rPr>
  </w:style>
  <w:style w:type="table" w:styleId="af3">
    <w:name w:val="Table Grid"/>
    <w:basedOn w:val="a1"/>
    <w:uiPriority w:val="59"/>
    <w:rsid w:val="00D53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unhideWhenUsed/>
    <w:rsid w:val="00D53A71"/>
    <w:pPr>
      <w:spacing w:after="120" w:line="240" w:lineRule="auto"/>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D53A71"/>
    <w:rPr>
      <w:rFonts w:ascii="Calibri" w:eastAsia="Calibri" w:hAnsi="Calibri" w:cs="Times New Roman"/>
    </w:rPr>
  </w:style>
  <w:style w:type="character" w:customStyle="1" w:styleId="a7">
    <w:name w:val="Абзац списка Знак"/>
    <w:aliases w:val="Тема Знак,Маркеры Абзац списка Знак"/>
    <w:link w:val="a6"/>
    <w:uiPriority w:val="34"/>
    <w:locked/>
    <w:rsid w:val="00D53A71"/>
    <w:rPr>
      <w:rFonts w:ascii="Calibri" w:eastAsia="Calibri" w:hAnsi="Calibri" w:cs="Times New Roman"/>
    </w:rPr>
  </w:style>
  <w:style w:type="character" w:customStyle="1" w:styleId="22">
    <w:name w:val="Основной текст (2)"/>
    <w:rsid w:val="00D53A71"/>
    <w:rPr>
      <w:rFonts w:ascii="Times New Roman" w:hAnsi="Times New Roman" w:cs="Times New Roman"/>
      <w:color w:val="000000"/>
      <w:spacing w:val="0"/>
      <w:w w:val="100"/>
      <w:position w:val="0"/>
      <w:sz w:val="22"/>
      <w:szCs w:val="22"/>
      <w:u w:val="none"/>
      <w:lang w:val="ru-RU" w:eastAsia="ru-RU"/>
    </w:rPr>
  </w:style>
  <w:style w:type="character" w:customStyle="1" w:styleId="210pt">
    <w:name w:val="Основной текст (2) + 10 pt"/>
    <w:rsid w:val="00D53A71"/>
    <w:rPr>
      <w:rFonts w:ascii="Times New Roman" w:hAnsi="Times New Roman" w:cs="Times New Roman"/>
      <w:color w:val="000000"/>
      <w:spacing w:val="0"/>
      <w:w w:val="100"/>
      <w:position w:val="0"/>
      <w:sz w:val="20"/>
      <w:szCs w:val="20"/>
      <w:u w:val="none"/>
      <w:lang w:val="ru-RU" w:eastAsia="ru-RU"/>
    </w:rPr>
  </w:style>
  <w:style w:type="paragraph" w:customStyle="1" w:styleId="23">
    <w:name w:val="Абзац списка2"/>
    <w:basedOn w:val="a"/>
    <w:rsid w:val="00D53A71"/>
    <w:pPr>
      <w:spacing w:after="0" w:line="240" w:lineRule="auto"/>
      <w:ind w:left="720"/>
    </w:pPr>
    <w:rPr>
      <w:rFonts w:ascii="Times New Roman" w:eastAsia="Times New Roman" w:hAnsi="Times New Roman" w:cs="Times New Roman"/>
      <w:sz w:val="28"/>
      <w:szCs w:val="28"/>
    </w:rPr>
  </w:style>
  <w:style w:type="paragraph" w:styleId="af6">
    <w:name w:val="footnote text"/>
    <w:basedOn w:val="a"/>
    <w:link w:val="af7"/>
    <w:uiPriority w:val="99"/>
    <w:unhideWhenUsed/>
    <w:rsid w:val="00D53A71"/>
    <w:pPr>
      <w:spacing w:after="0" w:line="240" w:lineRule="auto"/>
    </w:pPr>
    <w:rPr>
      <w:rFonts w:ascii="Calibri" w:eastAsia="Calibri" w:hAnsi="Calibri" w:cs="Times New Roman"/>
      <w:sz w:val="20"/>
      <w:szCs w:val="20"/>
    </w:rPr>
  </w:style>
  <w:style w:type="character" w:customStyle="1" w:styleId="af7">
    <w:name w:val="Текст сноски Знак"/>
    <w:basedOn w:val="a0"/>
    <w:link w:val="af6"/>
    <w:uiPriority w:val="99"/>
    <w:rsid w:val="00D53A71"/>
    <w:rPr>
      <w:rFonts w:ascii="Calibri" w:eastAsia="Calibri" w:hAnsi="Calibri" w:cs="Times New Roman"/>
      <w:sz w:val="20"/>
      <w:szCs w:val="20"/>
    </w:rPr>
  </w:style>
  <w:style w:type="character" w:customStyle="1" w:styleId="30">
    <w:name w:val="Заголовок 3 Знак"/>
    <w:basedOn w:val="a0"/>
    <w:link w:val="3"/>
    <w:uiPriority w:val="9"/>
    <w:semiHidden/>
    <w:rsid w:val="00D53A71"/>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D53A71"/>
    <w:pPr>
      <w:spacing w:after="100"/>
      <w:ind w:left="440"/>
    </w:pPr>
  </w:style>
  <w:style w:type="character" w:styleId="af8">
    <w:name w:val="footnote reference"/>
    <w:basedOn w:val="a0"/>
    <w:uiPriority w:val="99"/>
    <w:semiHidden/>
    <w:unhideWhenUsed/>
    <w:rsid w:val="00D53A71"/>
    <w:rPr>
      <w:vertAlign w:val="superscript"/>
    </w:rPr>
  </w:style>
  <w:style w:type="paragraph" w:customStyle="1" w:styleId="ConsPlusNormal">
    <w:name w:val="ConsPlusNormal"/>
    <w:qFormat/>
    <w:rsid w:val="001743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C63C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Основной текст.Основной текст Знак1"/>
    <w:basedOn w:val="a"/>
    <w:rsid w:val="00D85361"/>
    <w:pPr>
      <w:spacing w:after="0" w:line="240" w:lineRule="auto"/>
      <w:jc w:val="both"/>
    </w:pPr>
    <w:rPr>
      <w:rFonts w:ascii="Times New Roman" w:eastAsia="Times New Roman" w:hAnsi="Times New Roman" w:cs="Times New Roman"/>
      <w:sz w:val="24"/>
      <w:szCs w:val="20"/>
      <w:lang w:eastAsia="ru-RU"/>
    </w:rPr>
  </w:style>
  <w:style w:type="paragraph" w:customStyle="1" w:styleId="BodyTextIndent21">
    <w:name w:val="Body Text Indent 21"/>
    <w:basedOn w:val="a"/>
    <w:rsid w:val="00D85361"/>
    <w:pPr>
      <w:spacing w:after="0" w:line="240" w:lineRule="auto"/>
      <w:ind w:firstLine="709"/>
    </w:pPr>
    <w:rPr>
      <w:rFonts w:ascii="Times New Roman" w:eastAsia="Calibri" w:hAnsi="Times New Roman" w:cs="Times New Roman"/>
      <w:sz w:val="28"/>
      <w:szCs w:val="28"/>
      <w:lang w:eastAsia="ru-RU"/>
    </w:rPr>
  </w:style>
  <w:style w:type="paragraph" w:customStyle="1" w:styleId="Standard">
    <w:name w:val="Standard"/>
    <w:rsid w:val="00912C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Обычный1"/>
    <w:rsid w:val="00A87600"/>
    <w:pPr>
      <w:spacing w:after="0"/>
    </w:pPr>
    <w:rPr>
      <w:rFonts w:ascii="Arial" w:eastAsia="Arial" w:hAnsi="Arial" w:cs="Arial"/>
      <w:lang w:eastAsia="ru-RU"/>
    </w:rPr>
  </w:style>
  <w:style w:type="paragraph" w:customStyle="1" w:styleId="24">
    <w:name w:val="сновной текст с отступом 2"/>
    <w:basedOn w:val="a"/>
    <w:rsid w:val="00E832C3"/>
    <w:pPr>
      <w:widowControl w:val="0"/>
      <w:suppressAutoHyphens/>
      <w:overflowPunct w:val="0"/>
      <w:autoSpaceDE w:val="0"/>
      <w:spacing w:after="0" w:line="240" w:lineRule="auto"/>
      <w:ind w:firstLine="851"/>
      <w:jc w:val="both"/>
    </w:pPr>
    <w:rPr>
      <w:rFonts w:ascii="Times New Roman" w:eastAsia="Times New Roman" w:hAnsi="Times New Roman" w:cs="Times New Roman"/>
      <w:sz w:val="24"/>
      <w:szCs w:val="20"/>
      <w:lang w:eastAsia="zh-CN"/>
    </w:rPr>
  </w:style>
  <w:style w:type="table" w:customStyle="1" w:styleId="17">
    <w:name w:val="Сетка таблицы1"/>
    <w:basedOn w:val="a1"/>
    <w:next w:val="af3"/>
    <w:uiPriority w:val="59"/>
    <w:rsid w:val="00AD6FB7"/>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426">
      <w:bodyDiv w:val="1"/>
      <w:marLeft w:val="0"/>
      <w:marRight w:val="0"/>
      <w:marTop w:val="0"/>
      <w:marBottom w:val="0"/>
      <w:divBdr>
        <w:top w:val="none" w:sz="0" w:space="0" w:color="auto"/>
        <w:left w:val="none" w:sz="0" w:space="0" w:color="auto"/>
        <w:bottom w:val="none" w:sz="0" w:space="0" w:color="auto"/>
        <w:right w:val="none" w:sz="0" w:space="0" w:color="auto"/>
      </w:divBdr>
    </w:div>
    <w:div w:id="411510310">
      <w:bodyDiv w:val="1"/>
      <w:marLeft w:val="0"/>
      <w:marRight w:val="0"/>
      <w:marTop w:val="0"/>
      <w:marBottom w:val="0"/>
      <w:divBdr>
        <w:top w:val="none" w:sz="0" w:space="0" w:color="auto"/>
        <w:left w:val="none" w:sz="0" w:space="0" w:color="auto"/>
        <w:bottom w:val="none" w:sz="0" w:space="0" w:color="auto"/>
        <w:right w:val="none" w:sz="0" w:space="0" w:color="auto"/>
      </w:divBdr>
      <w:divsChild>
        <w:div w:id="836072427">
          <w:marLeft w:val="0"/>
          <w:marRight w:val="0"/>
          <w:marTop w:val="0"/>
          <w:marBottom w:val="0"/>
          <w:divBdr>
            <w:top w:val="none" w:sz="0" w:space="0" w:color="auto"/>
            <w:left w:val="none" w:sz="0" w:space="0" w:color="auto"/>
            <w:bottom w:val="none" w:sz="0" w:space="0" w:color="auto"/>
            <w:right w:val="none" w:sz="0" w:space="0" w:color="auto"/>
          </w:divBdr>
        </w:div>
        <w:div w:id="407702141">
          <w:marLeft w:val="0"/>
          <w:marRight w:val="0"/>
          <w:marTop w:val="0"/>
          <w:marBottom w:val="0"/>
          <w:divBdr>
            <w:top w:val="none" w:sz="0" w:space="0" w:color="auto"/>
            <w:left w:val="none" w:sz="0" w:space="0" w:color="auto"/>
            <w:bottom w:val="none" w:sz="0" w:space="0" w:color="auto"/>
            <w:right w:val="none" w:sz="0" w:space="0" w:color="auto"/>
          </w:divBdr>
        </w:div>
        <w:div w:id="1813909949">
          <w:marLeft w:val="0"/>
          <w:marRight w:val="0"/>
          <w:marTop w:val="0"/>
          <w:marBottom w:val="0"/>
          <w:divBdr>
            <w:top w:val="none" w:sz="0" w:space="0" w:color="auto"/>
            <w:left w:val="none" w:sz="0" w:space="0" w:color="auto"/>
            <w:bottom w:val="none" w:sz="0" w:space="0" w:color="auto"/>
            <w:right w:val="none" w:sz="0" w:space="0" w:color="auto"/>
          </w:divBdr>
        </w:div>
      </w:divsChild>
    </w:div>
    <w:div w:id="517818988">
      <w:bodyDiv w:val="1"/>
      <w:marLeft w:val="0"/>
      <w:marRight w:val="0"/>
      <w:marTop w:val="0"/>
      <w:marBottom w:val="0"/>
      <w:divBdr>
        <w:top w:val="none" w:sz="0" w:space="0" w:color="auto"/>
        <w:left w:val="none" w:sz="0" w:space="0" w:color="auto"/>
        <w:bottom w:val="none" w:sz="0" w:space="0" w:color="auto"/>
        <w:right w:val="none" w:sz="0" w:space="0" w:color="auto"/>
      </w:divBdr>
    </w:div>
    <w:div w:id="600334616">
      <w:bodyDiv w:val="1"/>
      <w:marLeft w:val="0"/>
      <w:marRight w:val="0"/>
      <w:marTop w:val="0"/>
      <w:marBottom w:val="0"/>
      <w:divBdr>
        <w:top w:val="none" w:sz="0" w:space="0" w:color="auto"/>
        <w:left w:val="none" w:sz="0" w:space="0" w:color="auto"/>
        <w:bottom w:val="none" w:sz="0" w:space="0" w:color="auto"/>
        <w:right w:val="none" w:sz="0" w:space="0" w:color="auto"/>
      </w:divBdr>
    </w:div>
    <w:div w:id="600526688">
      <w:bodyDiv w:val="1"/>
      <w:marLeft w:val="0"/>
      <w:marRight w:val="0"/>
      <w:marTop w:val="0"/>
      <w:marBottom w:val="0"/>
      <w:divBdr>
        <w:top w:val="none" w:sz="0" w:space="0" w:color="auto"/>
        <w:left w:val="none" w:sz="0" w:space="0" w:color="auto"/>
        <w:bottom w:val="none" w:sz="0" w:space="0" w:color="auto"/>
        <w:right w:val="none" w:sz="0" w:space="0" w:color="auto"/>
      </w:divBdr>
    </w:div>
    <w:div w:id="697001492">
      <w:bodyDiv w:val="1"/>
      <w:marLeft w:val="0"/>
      <w:marRight w:val="0"/>
      <w:marTop w:val="0"/>
      <w:marBottom w:val="0"/>
      <w:divBdr>
        <w:top w:val="none" w:sz="0" w:space="0" w:color="auto"/>
        <w:left w:val="none" w:sz="0" w:space="0" w:color="auto"/>
        <w:bottom w:val="none" w:sz="0" w:space="0" w:color="auto"/>
        <w:right w:val="none" w:sz="0" w:space="0" w:color="auto"/>
      </w:divBdr>
    </w:div>
    <w:div w:id="962728768">
      <w:bodyDiv w:val="1"/>
      <w:marLeft w:val="0"/>
      <w:marRight w:val="0"/>
      <w:marTop w:val="0"/>
      <w:marBottom w:val="0"/>
      <w:divBdr>
        <w:top w:val="none" w:sz="0" w:space="0" w:color="auto"/>
        <w:left w:val="none" w:sz="0" w:space="0" w:color="auto"/>
        <w:bottom w:val="none" w:sz="0" w:space="0" w:color="auto"/>
        <w:right w:val="none" w:sz="0" w:space="0" w:color="auto"/>
      </w:divBdr>
    </w:div>
    <w:div w:id="1079329581">
      <w:bodyDiv w:val="1"/>
      <w:marLeft w:val="0"/>
      <w:marRight w:val="0"/>
      <w:marTop w:val="0"/>
      <w:marBottom w:val="0"/>
      <w:divBdr>
        <w:top w:val="none" w:sz="0" w:space="0" w:color="auto"/>
        <w:left w:val="none" w:sz="0" w:space="0" w:color="auto"/>
        <w:bottom w:val="none" w:sz="0" w:space="0" w:color="auto"/>
        <w:right w:val="none" w:sz="0" w:space="0" w:color="auto"/>
      </w:divBdr>
    </w:div>
    <w:div w:id="1128016468">
      <w:bodyDiv w:val="1"/>
      <w:marLeft w:val="0"/>
      <w:marRight w:val="0"/>
      <w:marTop w:val="0"/>
      <w:marBottom w:val="0"/>
      <w:divBdr>
        <w:top w:val="none" w:sz="0" w:space="0" w:color="auto"/>
        <w:left w:val="none" w:sz="0" w:space="0" w:color="auto"/>
        <w:bottom w:val="none" w:sz="0" w:space="0" w:color="auto"/>
        <w:right w:val="none" w:sz="0" w:space="0" w:color="auto"/>
      </w:divBdr>
      <w:divsChild>
        <w:div w:id="460730278">
          <w:marLeft w:val="720"/>
          <w:marRight w:val="0"/>
          <w:marTop w:val="0"/>
          <w:marBottom w:val="0"/>
          <w:divBdr>
            <w:top w:val="none" w:sz="0" w:space="0" w:color="auto"/>
            <w:left w:val="none" w:sz="0" w:space="0" w:color="auto"/>
            <w:bottom w:val="none" w:sz="0" w:space="0" w:color="auto"/>
            <w:right w:val="none" w:sz="0" w:space="0" w:color="auto"/>
          </w:divBdr>
        </w:div>
        <w:div w:id="132210981">
          <w:marLeft w:val="720"/>
          <w:marRight w:val="0"/>
          <w:marTop w:val="0"/>
          <w:marBottom w:val="0"/>
          <w:divBdr>
            <w:top w:val="none" w:sz="0" w:space="0" w:color="auto"/>
            <w:left w:val="none" w:sz="0" w:space="0" w:color="auto"/>
            <w:bottom w:val="none" w:sz="0" w:space="0" w:color="auto"/>
            <w:right w:val="none" w:sz="0" w:space="0" w:color="auto"/>
          </w:divBdr>
        </w:div>
        <w:div w:id="2014798105">
          <w:marLeft w:val="720"/>
          <w:marRight w:val="0"/>
          <w:marTop w:val="0"/>
          <w:marBottom w:val="0"/>
          <w:divBdr>
            <w:top w:val="none" w:sz="0" w:space="0" w:color="auto"/>
            <w:left w:val="none" w:sz="0" w:space="0" w:color="auto"/>
            <w:bottom w:val="none" w:sz="0" w:space="0" w:color="auto"/>
            <w:right w:val="none" w:sz="0" w:space="0" w:color="auto"/>
          </w:divBdr>
        </w:div>
        <w:div w:id="1465584292">
          <w:marLeft w:val="720"/>
          <w:marRight w:val="0"/>
          <w:marTop w:val="0"/>
          <w:marBottom w:val="0"/>
          <w:divBdr>
            <w:top w:val="none" w:sz="0" w:space="0" w:color="auto"/>
            <w:left w:val="none" w:sz="0" w:space="0" w:color="auto"/>
            <w:bottom w:val="none" w:sz="0" w:space="0" w:color="auto"/>
            <w:right w:val="none" w:sz="0" w:space="0" w:color="auto"/>
          </w:divBdr>
        </w:div>
        <w:div w:id="958803680">
          <w:marLeft w:val="720"/>
          <w:marRight w:val="0"/>
          <w:marTop w:val="0"/>
          <w:marBottom w:val="0"/>
          <w:divBdr>
            <w:top w:val="none" w:sz="0" w:space="0" w:color="auto"/>
            <w:left w:val="none" w:sz="0" w:space="0" w:color="auto"/>
            <w:bottom w:val="none" w:sz="0" w:space="0" w:color="auto"/>
            <w:right w:val="none" w:sz="0" w:space="0" w:color="auto"/>
          </w:divBdr>
        </w:div>
        <w:div w:id="1519536813">
          <w:marLeft w:val="720"/>
          <w:marRight w:val="0"/>
          <w:marTop w:val="0"/>
          <w:marBottom w:val="0"/>
          <w:divBdr>
            <w:top w:val="none" w:sz="0" w:space="0" w:color="auto"/>
            <w:left w:val="none" w:sz="0" w:space="0" w:color="auto"/>
            <w:bottom w:val="none" w:sz="0" w:space="0" w:color="auto"/>
            <w:right w:val="none" w:sz="0" w:space="0" w:color="auto"/>
          </w:divBdr>
        </w:div>
        <w:div w:id="1971789630">
          <w:marLeft w:val="720"/>
          <w:marRight w:val="0"/>
          <w:marTop w:val="0"/>
          <w:marBottom w:val="0"/>
          <w:divBdr>
            <w:top w:val="none" w:sz="0" w:space="0" w:color="auto"/>
            <w:left w:val="none" w:sz="0" w:space="0" w:color="auto"/>
            <w:bottom w:val="none" w:sz="0" w:space="0" w:color="auto"/>
            <w:right w:val="none" w:sz="0" w:space="0" w:color="auto"/>
          </w:divBdr>
        </w:div>
        <w:div w:id="570509190">
          <w:marLeft w:val="720"/>
          <w:marRight w:val="0"/>
          <w:marTop w:val="0"/>
          <w:marBottom w:val="0"/>
          <w:divBdr>
            <w:top w:val="none" w:sz="0" w:space="0" w:color="auto"/>
            <w:left w:val="none" w:sz="0" w:space="0" w:color="auto"/>
            <w:bottom w:val="none" w:sz="0" w:space="0" w:color="auto"/>
            <w:right w:val="none" w:sz="0" w:space="0" w:color="auto"/>
          </w:divBdr>
        </w:div>
        <w:div w:id="74088316">
          <w:marLeft w:val="806"/>
          <w:marRight w:val="0"/>
          <w:marTop w:val="0"/>
          <w:marBottom w:val="0"/>
          <w:divBdr>
            <w:top w:val="none" w:sz="0" w:space="0" w:color="auto"/>
            <w:left w:val="none" w:sz="0" w:space="0" w:color="auto"/>
            <w:bottom w:val="none" w:sz="0" w:space="0" w:color="auto"/>
            <w:right w:val="none" w:sz="0" w:space="0" w:color="auto"/>
          </w:divBdr>
        </w:div>
        <w:div w:id="62996796">
          <w:marLeft w:val="720"/>
          <w:marRight w:val="0"/>
          <w:marTop w:val="0"/>
          <w:marBottom w:val="0"/>
          <w:divBdr>
            <w:top w:val="none" w:sz="0" w:space="0" w:color="auto"/>
            <w:left w:val="none" w:sz="0" w:space="0" w:color="auto"/>
            <w:bottom w:val="none" w:sz="0" w:space="0" w:color="auto"/>
            <w:right w:val="none" w:sz="0" w:space="0" w:color="auto"/>
          </w:divBdr>
        </w:div>
      </w:divsChild>
    </w:div>
    <w:div w:id="18772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E820-E6CB-4E48-9950-CA07E975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36389</Words>
  <Characters>207418</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2021-03-19T13:12:00Z</cp:lastPrinted>
  <dcterms:created xsi:type="dcterms:W3CDTF">2022-02-18T11:10:00Z</dcterms:created>
  <dcterms:modified xsi:type="dcterms:W3CDTF">2022-03-02T13:18:00Z</dcterms:modified>
</cp:coreProperties>
</file>