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11A" w:rsidRPr="0019711A" w:rsidRDefault="0019711A" w:rsidP="0019711A">
      <w:pPr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8"/>
          <w:szCs w:val="28"/>
          <w:lang w:eastAsia="ru-RU"/>
        </w:rPr>
      </w:pPr>
      <w:r w:rsidRPr="0019711A"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8"/>
          <w:szCs w:val="28"/>
          <w:lang w:eastAsia="ru-RU"/>
        </w:rPr>
        <w:t>Эвакуация населения в безопасные районы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Эвакуация в безопасные районы включает в себя непосредственно эвакуацию населения, материальных и культурных ценностей в безопасные районы из городов и иных населенных пунктов, отнесенных к группам по гражданской обороне, из населенных пунктов, имеющих организации, отнесенные к категории особой важности по гражданской обороне, и железнодорожные станции первой категории, из населенных пунктов, расположенных в зонах возможного катастрофического затопления в пределах 4-часового </w:t>
      </w:r>
      <w:proofErr w:type="spellStart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добегания</w:t>
      </w:r>
      <w:proofErr w:type="spellEnd"/>
      <w:proofErr w:type="gramEnd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волны прорыва при разрушениях гидротехнических сооружений, а также рассредоточение работников организаций, продолжающих в военное время производственную деятельность в указанных населенных пунктах (далее - рассредоточение работников организаций).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Безопасный район представляет собой территорию в пределах загородной зоны, подготовленную для жизнеобеспечения местного и эвакуированного населения, а также для размещения и хранения материальных и культурных ценностей.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Загородная зона в пределах административных границ субъекта Российской Федерации должна располагаться вне зон возможных разрушений, возможного опасного химического заражения, катастрофического затопления и опасного радиоактивного загрязнения.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Рассредоточение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комплекс мероприятий по организованному вывозу (выводу) из категорированных городов и размещение в загородной зоне для проживания и отдыха рабочих и служащих объектов экономики, производственная деятельность которых в военное время будет продолжаться в этих городах.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Рассредоточению подлежат рабочие и служащие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уникальных (специализированных) объектов экономики, для </w:t>
      </w:r>
      <w:proofErr w:type="gramStart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продолжения</w:t>
      </w:r>
      <w:proofErr w:type="gramEnd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которых соответствующие производственные базы в загородной зоне отсутствуют или располагаются в категорированных городах;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 обеспечивающих производство и жизнедеятельность объектов категорированных городов (городских энергосетей, объектов коммунального хозяйства, общественного питания, здравоохранения, транспорта и связи, органов государственной власти субъектов Российской Федерации, органов местного самоуправления).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71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Эвакуация населения в мирное время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комплекс мероприятий по организованному вывозу (выводу) населения из зон чрезвычайной ситуации (ЧС) или вероятной чрезвычайной ситуации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безопасных (вне зон действия поражающих факторов источника ЧС) районах (местах).</w:t>
      </w:r>
      <w:proofErr w:type="gramEnd"/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кратковременного размещения населения могут развертываться пункты временного размещения (ПВР) на объектах, способных вместить необходимое количество эвакуированных и обеспечить их первоочередное жизнеобеспечение на период от нескольких часов до нескольких суток.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времени и сроков проведения выделяются варианты эвакуации населения - </w:t>
      </w:r>
      <w:r w:rsidRPr="001971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упреждающая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(заблаговременная) или </w:t>
      </w:r>
      <w:r w:rsidRPr="001971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экстренная 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(безотлагательная).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Упреждающая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(заблаговременная) эвакуация населения проводится из зон возможного действия поражающих факторов (прогнозируемых зон ЧС).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ЧС проводится </w:t>
      </w:r>
      <w:r w:rsidRPr="001971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экстренная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 (безотлагательная) эвакуация населения. Вывоз (вывод) его из зон ЧС может осуществляться при малом времени упреждения и в условиях воздействия на людей поражающих факторов источника ЧС.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планирования, подготовки и проведения эвакуации в военное время, а также подготовка районов для размещения эвакуированного населения и его жизнеобеспечения, хранения материальных и культурных ценностей возлагаются: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в федеральных органах исполнительной власти - на руководителей гражданской обороны - руководителей федеральных органов исполнительной власти;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субъектах Российской Федерации и входящих в их состав муниципальных образованиях - на руководителей гражданской обороны - руководителей органов исполнительной власти субъектов РФ и руководителей органов местного самоуправления;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организациях - на руководителей гражданской обороны - руководителей организаций.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Эвакуации на военное время подлежат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работники расположенных в населенных пунктах организаций, переносящих производственную деятельность в военное время в загородную зону (далее - работники организаций, переносящих производственную деятельность в загородную зону), а также неработающие члены семей указанных работников;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нетрудоспособное и не занятое в производстве население, в том числе персонал организаций, прекращающих свою деятельность на период войны;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материальные и культурные ценности.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масштабов, особенностей возникновения и развития военных действий проводится </w:t>
      </w:r>
      <w:r w:rsidRPr="001971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частичная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19711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эвакуация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Частичная эвакуация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проводится без нарушения действующих графиков работы транспорта. </w:t>
      </w:r>
      <w:proofErr w:type="gramStart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эвакуируются нетрудоспособное и не занятое в производстве население (лица, обучающиеся в школах-интернатах и образовательных учреждениях начального, среднего и высшего профессионального образования, совместно с преподавателями, обслуживающим персоналом и членами их семей, воспитанники детских домов, ведомственных детских садов, пенсионеры, содержащиеся в домах инвалидов и ветеранов, совместно с обслуживающим персоналом и членами их семей), материальные и культурные ценности, подлежащие первоочередной эвакуации</w:t>
      </w:r>
      <w:proofErr w:type="gramEnd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Общая эвакуация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проводится в отношении всех категорий населения, за исключением нетранспортабельных больных, обслуживающего их персонала, а также граждан, подлежащих призыву на военную службу по мобилизации.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 Эвакуация населения в безопасные районы планируется заблаговременно, в мирное время, и осуществляется по территориально-производственному принципу в соответствии с разработанными планами: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 и рассредоточение работников организаций, переносящих производственную деятельность в загородную зону, а также эвакуация неработающих членов семей указанных работников организуются и проводятся соответствующими должностными лицами организаций;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 остального нетрудоспособного и не занятого в производстве населения осуществляется по месту жительства должностными лицами соответствующих органов местного самоуправления.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организацию, планирование, обеспечение и проведение эвакуации (рассредоточения) населения (персонала организаций), материальных и культурных ценностей и их размещение в загородной зоне, а также за подготовку районов размещения эвакуированного населения в загородной зоне и его жизнеобеспечение, хранение материальных и культурных ценностей возлагается: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федеральных органах исполнительной власти и организациях - на соответствующих руководителей гражданской обороны - руководителей федеральных органов исполнительной власти и организаций;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территориях субъектов Российской Федерации и входящих в их состав административно-территориальных образований - на соответствующих руководителей гражданской обороны - глав органов исполнительной власти субъектов Российской Федерации и руководителей органов местного самоуправления.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планировании эвакуации населения и рассредоточения учитываются производственные планы, мобилизационные планы на расчетный год и порядок работы </w:t>
      </w: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организаций в военное время, прогнозы демографической ситуации, миграции населения, решения, принятые в схемах расселения и размещения производительных сил, схемах (проектах) районной планировки, генеральных планах городов, других градостроительных документах на ближайшую и отдаленную перспективу.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Заблаговременно (в мирное время) формируются (создаются) </w:t>
      </w:r>
      <w:proofErr w:type="gramStart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</w:t>
      </w:r>
      <w:proofErr w:type="gramEnd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эвакоорганы</w:t>
      </w:r>
      <w:proofErr w:type="spellEnd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эвакуационные комиссии республиканские, краевые, областные, городские, районные в городах и других населенных пунктов и объектовые;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эвакуационные комиссии министерств (ведомств) и организаций;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сборные эвакуационные пункты - городские и объектовые;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эвакоприемные</w:t>
      </w:r>
      <w:proofErr w:type="spellEnd"/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- при органах местного самоуправления;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промежуточные пункты эвакуации (ППЭ);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приемные эвакуационные пункты (ПЭП);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оперативные группы (ОГ) - по организации вывоза эвакуируемого населения;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группы управления на маршрутах пешей эвакуации;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администрации пунктов посадки (высадки) населения на транспорт (с транспорта). Экстренная (безотлагательная) эвакуация населения из зон ЧС осуществляется, как правило, без развертывания СЭП. Их задачи в этом случае возлагаются на оперативные группы, за которыми закрепляются соответствующие административно-территориальные единицы.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Нетрудоспособное и не занятое в производстве население и лица, не являющиеся членами семей работников организаций, продолжающих производственную деятельность в военное время, размещаются в более отдаленных безопасных районах по сравнению с районами, в которых размещаются работники указанных организаций.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Перевозки населения на расстояние до 100 км выполняются, как правило, автотранспортом, местными и пригородными поездами, воздушными, морскими и речными судами. Перевозки населения на расстояние свыше 100 км - железнодорожным транспортом, воздушными, морскими и речными судами.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Эвакуированное население в загородной зоне размещается на территории соответствующего субъекта Российской Федерации с учетом местных условий.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организации, переносящей свою деятельность в военное время в загородную зону, заблаговременно (в мирное время) определяется производственная база и назначается (выделяется) федеральными органами исполнительной власти, органами исполнительной власти субъектов Российской Федерации и органами местного самоуправления район (пункт) размещения в загородной зоне.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загородной зоны на территории субъекта Российской Федерации на территории другого субъекта РФ выделяется загородная зона по согласованию с органами исполнительной власти этого субъекта.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Районы размещения населения в загородной зоне согласовываются с органами исполнительной власти субъектов Российской Федерации и органами местного самоуправления, органами военного управления (штабами военных округов) и мобилизационными подразделениями органов исполнительной власти субъектов Российской Федерации.</w:t>
      </w:r>
    </w:p>
    <w:p w:rsidR="0019711A" w:rsidRPr="0019711A" w:rsidRDefault="0019711A" w:rsidP="0019711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11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Аналогичный порядок распространяется на закрепление загородной зоны для размещения и хранения материальных и культурных ценностей, подлежащих эвакуации в безопасные районы.</w:t>
      </w:r>
      <w:bookmarkStart w:id="0" w:name="_GoBack"/>
      <w:bookmarkEnd w:id="0"/>
    </w:p>
    <w:sectPr w:rsidR="0019711A" w:rsidRPr="00197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F1CBE"/>
    <w:multiLevelType w:val="multilevel"/>
    <w:tmpl w:val="A870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11A"/>
    <w:rsid w:val="0019711A"/>
    <w:rsid w:val="00C7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11A"/>
    <w:rPr>
      <w:b/>
      <w:bCs/>
    </w:rPr>
  </w:style>
  <w:style w:type="character" w:styleId="a5">
    <w:name w:val="Hyperlink"/>
    <w:basedOn w:val="a0"/>
    <w:uiPriority w:val="99"/>
    <w:semiHidden/>
    <w:unhideWhenUsed/>
    <w:rsid w:val="001971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97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71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9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11A"/>
    <w:rPr>
      <w:b/>
      <w:bCs/>
    </w:rPr>
  </w:style>
  <w:style w:type="character" w:styleId="a5">
    <w:name w:val="Hyperlink"/>
    <w:basedOn w:val="a0"/>
    <w:uiPriority w:val="99"/>
    <w:semiHidden/>
    <w:unhideWhenUsed/>
    <w:rsid w:val="001971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7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1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1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9365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5853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5325659">
                          <w:marLeft w:val="0"/>
                          <w:marRight w:val="0"/>
                          <w:marTop w:val="0"/>
                          <w:marBottom w:val="1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4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2022-05-16T11:46:00Z</dcterms:created>
  <dcterms:modified xsi:type="dcterms:W3CDTF">2022-05-16T11:48:00Z</dcterms:modified>
</cp:coreProperties>
</file>