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0" w:rsidRDefault="00766660" w:rsidP="00766660">
      <w:pPr>
        <w:jc w:val="center"/>
      </w:pPr>
      <w:bookmarkStart w:id="0" w:name="_GoBack"/>
      <w:bookmarkEnd w:id="0"/>
      <w:r>
        <w:t>Республика Карелия</w:t>
      </w:r>
    </w:p>
    <w:p w:rsidR="00766660" w:rsidRDefault="00766660" w:rsidP="00766660">
      <w:pPr>
        <w:jc w:val="center"/>
      </w:pPr>
    </w:p>
    <w:p w:rsidR="00766660" w:rsidRDefault="00766660" w:rsidP="00766660">
      <w:pPr>
        <w:jc w:val="center"/>
      </w:pPr>
    </w:p>
    <w:p w:rsidR="00766660" w:rsidRDefault="002E2E68" w:rsidP="00766660">
      <w:pPr>
        <w:jc w:val="center"/>
      </w:pPr>
      <w:r>
        <w:t>А</w:t>
      </w:r>
      <w:r w:rsidR="00766660">
        <w:t>дминистрация Олонецкого национального муниципального района</w:t>
      </w:r>
    </w:p>
    <w:p w:rsidR="003259DB" w:rsidRDefault="003259DB"/>
    <w:p w:rsidR="00766660" w:rsidRDefault="00766660"/>
    <w:p w:rsidR="00766660" w:rsidRDefault="00766660"/>
    <w:p w:rsidR="00277508" w:rsidRPr="00350D26" w:rsidRDefault="00277508" w:rsidP="00D26934">
      <w:pPr>
        <w:spacing w:after="75"/>
        <w:jc w:val="center"/>
      </w:pPr>
      <w:r w:rsidRPr="00350D26">
        <w:t>ПОСТАНОВЛЕНИЕ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</w:pPr>
      <w:r w:rsidRPr="00350D26">
        <w:t> </w:t>
      </w:r>
      <w:r w:rsidR="002F6670">
        <w:t>от 16 июня 2014 года                                     № 870</w:t>
      </w: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277508">
      <w:pPr>
        <w:spacing w:after="75"/>
      </w:pPr>
      <w:r w:rsidRPr="00350D26">
        <w:t xml:space="preserve">О порядке ведения реестра </w:t>
      </w:r>
      <w:proofErr w:type="gramStart"/>
      <w:r w:rsidRPr="00350D26">
        <w:t>расходных</w:t>
      </w:r>
      <w:proofErr w:type="gramEnd"/>
    </w:p>
    <w:p w:rsidR="00D26934" w:rsidRDefault="00277508" w:rsidP="00277508">
      <w:pPr>
        <w:spacing w:after="75"/>
      </w:pPr>
      <w:r w:rsidRPr="00350D26">
        <w:t xml:space="preserve">обязательств </w:t>
      </w:r>
      <w:r w:rsidR="00D26934">
        <w:t xml:space="preserve">Олонецкого </w:t>
      </w:r>
      <w:proofErr w:type="gramStart"/>
      <w:r w:rsidR="00D26934">
        <w:t>национального</w:t>
      </w:r>
      <w:proofErr w:type="gramEnd"/>
      <w:r w:rsidR="00D26934">
        <w:t xml:space="preserve"> </w:t>
      </w:r>
      <w:r w:rsidR="00D26934" w:rsidRPr="00350D26">
        <w:t xml:space="preserve"> </w:t>
      </w:r>
    </w:p>
    <w:p w:rsidR="00277508" w:rsidRPr="00350D26" w:rsidRDefault="00D26934" w:rsidP="00277508">
      <w:pPr>
        <w:spacing w:after="75"/>
      </w:pPr>
      <w:r w:rsidRPr="00350D26">
        <w:t xml:space="preserve">муниципального района </w:t>
      </w:r>
      <w:r w:rsidR="00277508" w:rsidRPr="00350D26">
        <w:t> </w:t>
      </w: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277508">
      <w:pPr>
        <w:spacing w:after="75"/>
      </w:pPr>
      <w:r w:rsidRPr="00350D26">
        <w:t>В соответствии с пунктом 5 статьи 87 Бюджетного кодекса Российской Федерации</w:t>
      </w: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277508">
      <w:pPr>
        <w:spacing w:after="75"/>
      </w:pPr>
      <w:proofErr w:type="gramStart"/>
      <w:r w:rsidRPr="00350D26">
        <w:t>П</w:t>
      </w:r>
      <w:proofErr w:type="gramEnd"/>
      <w:r w:rsidRPr="00350D26">
        <w:t xml:space="preserve"> О С Т А Н О В Л Я Е Т:</w:t>
      </w:r>
    </w:p>
    <w:p w:rsidR="00277508" w:rsidRPr="00350D26" w:rsidRDefault="00277508" w:rsidP="00277508">
      <w:pPr>
        <w:spacing w:after="75"/>
      </w:pPr>
      <w:r w:rsidRPr="00350D26">
        <w:t> </w:t>
      </w:r>
    </w:p>
    <w:p w:rsidR="00CC4DA7" w:rsidRDefault="00277508" w:rsidP="009205CF">
      <w:pPr>
        <w:spacing w:before="100" w:beforeAutospacing="1" w:after="100" w:afterAutospacing="1"/>
        <w:jc w:val="both"/>
      </w:pPr>
      <w:r w:rsidRPr="00350D26">
        <w:t xml:space="preserve">1. </w:t>
      </w:r>
      <w:r w:rsidR="00CC4DA7" w:rsidRPr="00350D26">
        <w:t xml:space="preserve">Утвердить прилагаемый Порядок ведения реестра расходных обязательств </w:t>
      </w:r>
      <w:r w:rsidR="00CC4DA7">
        <w:t xml:space="preserve">Олонецкого национального </w:t>
      </w:r>
      <w:r w:rsidR="00CC4DA7" w:rsidRPr="00350D26">
        <w:t xml:space="preserve"> муниципального района (далее - Порядок).</w:t>
      </w:r>
    </w:p>
    <w:p w:rsidR="00277508" w:rsidRDefault="00CC4DA7" w:rsidP="009205CF">
      <w:pPr>
        <w:spacing w:before="100" w:beforeAutospacing="1" w:after="100" w:afterAutospacing="1"/>
        <w:jc w:val="both"/>
      </w:pPr>
      <w:r>
        <w:t xml:space="preserve">2. </w:t>
      </w:r>
      <w:proofErr w:type="gramStart"/>
      <w:r w:rsidR="00277508" w:rsidRPr="00350D26">
        <w:t xml:space="preserve">Установить, что органом местного самоуправления </w:t>
      </w:r>
      <w:r w:rsidR="00350D26">
        <w:t xml:space="preserve">Олонецкого национального </w:t>
      </w:r>
      <w:r w:rsidR="00277508" w:rsidRPr="00350D26">
        <w:t xml:space="preserve"> муниципального района, уполномоченным осуществлять ведение реестра расходных обязательств </w:t>
      </w:r>
      <w:r w:rsidR="00350D26">
        <w:t xml:space="preserve">Олонецкого национального </w:t>
      </w:r>
      <w:r w:rsidR="00350D26" w:rsidRPr="00350D26">
        <w:t xml:space="preserve"> муниципального района</w:t>
      </w:r>
      <w:r w:rsidR="009205CF">
        <w:t xml:space="preserve"> и </w:t>
      </w:r>
      <w:r w:rsidR="009205CF" w:rsidRPr="009205CF">
        <w:rPr>
          <w:color w:val="442E19"/>
        </w:rPr>
        <w:t xml:space="preserve">представление в Министерство финансов </w:t>
      </w:r>
      <w:r w:rsidR="009205CF">
        <w:rPr>
          <w:color w:val="442E19"/>
        </w:rPr>
        <w:t xml:space="preserve">Республики Карелия </w:t>
      </w:r>
      <w:r w:rsidR="009205CF" w:rsidRPr="009205CF">
        <w:rPr>
          <w:color w:val="442E19"/>
        </w:rPr>
        <w:t xml:space="preserve"> реестра расходных обязательств </w:t>
      </w:r>
      <w:r w:rsidR="009205CF">
        <w:rPr>
          <w:color w:val="442E19"/>
        </w:rPr>
        <w:t xml:space="preserve">Олонецкого национального муниципального района </w:t>
      </w:r>
      <w:r w:rsidR="009205CF" w:rsidRPr="009205CF">
        <w:rPr>
          <w:color w:val="442E19"/>
        </w:rPr>
        <w:t xml:space="preserve"> и свода реестров расходных обязательств муниципальных образований, входящих в состав </w:t>
      </w:r>
      <w:r w:rsidR="009205CF">
        <w:rPr>
          <w:color w:val="442E19"/>
        </w:rPr>
        <w:t xml:space="preserve">Олонецкого национального муниципального района </w:t>
      </w:r>
      <w:r w:rsidR="00277508" w:rsidRPr="00350D26">
        <w:t xml:space="preserve"> является финансовое управление</w:t>
      </w:r>
      <w:r w:rsidR="009205CF">
        <w:t xml:space="preserve"> администрации </w:t>
      </w:r>
      <w:r w:rsidR="00277508" w:rsidRPr="00350D26">
        <w:t xml:space="preserve"> </w:t>
      </w:r>
      <w:r w:rsidR="00350D26">
        <w:t xml:space="preserve">Олонецкого национального </w:t>
      </w:r>
      <w:r w:rsidR="00277508" w:rsidRPr="00350D26">
        <w:t xml:space="preserve"> муниципального района.</w:t>
      </w:r>
      <w:proofErr w:type="gramEnd"/>
    </w:p>
    <w:p w:rsidR="00766660" w:rsidRDefault="00CC4DA7" w:rsidP="00766660">
      <w:pPr>
        <w:jc w:val="both"/>
      </w:pPr>
      <w:r>
        <w:t>3</w:t>
      </w:r>
      <w:r w:rsidR="00277508" w:rsidRPr="00350D26">
        <w:t>.</w:t>
      </w:r>
      <w:r w:rsidR="00766660">
        <w:t xml:space="preserve"> </w:t>
      </w:r>
      <w:proofErr w:type="gramStart"/>
      <w:r w:rsidR="00766660">
        <w:t>Контроль за</w:t>
      </w:r>
      <w:proofErr w:type="gramEnd"/>
      <w:r w:rsidR="00766660">
        <w:t xml:space="preserve"> исполнением постановления возложить на начальника финансового управления администрации Олонецкого национального муниципального района (Арефьева Е.).</w:t>
      </w:r>
    </w:p>
    <w:p w:rsidR="00277508" w:rsidRPr="00350D26" w:rsidRDefault="00277508" w:rsidP="00700830">
      <w:pPr>
        <w:spacing w:after="75"/>
        <w:jc w:val="both"/>
      </w:pP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277508">
      <w:pPr>
        <w:spacing w:after="75"/>
      </w:pPr>
      <w:r w:rsidRPr="00350D26">
        <w:t>Глава администрации</w:t>
      </w:r>
    </w:p>
    <w:p w:rsidR="00D26934" w:rsidRDefault="00D26934" w:rsidP="00277508">
      <w:pPr>
        <w:spacing w:after="75"/>
      </w:pPr>
      <w:r>
        <w:t>Олонецкого национального</w:t>
      </w:r>
    </w:p>
    <w:p w:rsidR="00277508" w:rsidRPr="00350D26" w:rsidRDefault="00277508" w:rsidP="00277508">
      <w:pPr>
        <w:spacing w:after="75"/>
      </w:pPr>
      <w:r w:rsidRPr="00350D26">
        <w:t xml:space="preserve"> муниципального района </w:t>
      </w:r>
      <w:r w:rsidR="00D26934">
        <w:t xml:space="preserve">                                                                   С.К.</w:t>
      </w:r>
      <w:r w:rsidR="009205CF">
        <w:t xml:space="preserve"> </w:t>
      </w:r>
      <w:r w:rsidR="00D26934">
        <w:t>Прокопьев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D26934" w:rsidRDefault="00D26934" w:rsidP="00277508">
      <w:pPr>
        <w:spacing w:after="75"/>
        <w:rPr>
          <w:color w:val="996600"/>
        </w:rPr>
      </w:pPr>
    </w:p>
    <w:p w:rsidR="00D26934" w:rsidRDefault="00D26934" w:rsidP="00277508">
      <w:pPr>
        <w:spacing w:after="75"/>
        <w:rPr>
          <w:color w:val="996600"/>
        </w:rPr>
      </w:pPr>
    </w:p>
    <w:p w:rsidR="00277508" w:rsidRPr="00350D26" w:rsidRDefault="00277508" w:rsidP="00D26934">
      <w:pPr>
        <w:spacing w:after="75"/>
        <w:jc w:val="right"/>
      </w:pPr>
      <w:r w:rsidRPr="00350D26">
        <w:lastRenderedPageBreak/>
        <w:t>Утвержден</w:t>
      </w:r>
    </w:p>
    <w:p w:rsidR="00277508" w:rsidRPr="00350D26" w:rsidRDefault="00277508" w:rsidP="00D26934">
      <w:pPr>
        <w:spacing w:after="75"/>
        <w:jc w:val="right"/>
      </w:pPr>
      <w:r w:rsidRPr="00350D26">
        <w:t>постановлением администрации</w:t>
      </w:r>
    </w:p>
    <w:p w:rsidR="00D26934" w:rsidRDefault="00D26934" w:rsidP="00D26934">
      <w:pPr>
        <w:spacing w:after="75"/>
        <w:jc w:val="right"/>
      </w:pPr>
      <w:r>
        <w:t xml:space="preserve">Олонецкого национального </w:t>
      </w:r>
    </w:p>
    <w:p w:rsidR="00277508" w:rsidRPr="00350D26" w:rsidRDefault="00277508" w:rsidP="00D26934">
      <w:pPr>
        <w:spacing w:after="75"/>
        <w:jc w:val="right"/>
      </w:pPr>
      <w:r w:rsidRPr="00350D26">
        <w:t xml:space="preserve"> муниципального района</w:t>
      </w:r>
    </w:p>
    <w:p w:rsidR="00277508" w:rsidRDefault="00D26934" w:rsidP="00D26934">
      <w:pPr>
        <w:spacing w:after="75"/>
        <w:jc w:val="right"/>
      </w:pPr>
      <w:r>
        <w:t>от «</w:t>
      </w:r>
      <w:r w:rsidR="002F6670">
        <w:t>16</w:t>
      </w:r>
      <w:r w:rsidR="00277508" w:rsidRPr="00350D26">
        <w:t>»</w:t>
      </w:r>
      <w:r w:rsidR="002F6670">
        <w:t xml:space="preserve"> июня 2014</w:t>
      </w:r>
      <w:r w:rsidR="00700830">
        <w:t xml:space="preserve">  </w:t>
      </w:r>
      <w:r w:rsidR="00277508" w:rsidRPr="00350D26">
        <w:t xml:space="preserve">года № </w:t>
      </w:r>
      <w:r w:rsidR="002F6670">
        <w:t>870</w:t>
      </w:r>
      <w:r w:rsidR="00700830">
        <w:t xml:space="preserve">                   </w:t>
      </w:r>
    </w:p>
    <w:p w:rsidR="00D26934" w:rsidRPr="00350D26" w:rsidRDefault="00D26934" w:rsidP="00D26934">
      <w:pPr>
        <w:spacing w:after="75"/>
        <w:jc w:val="right"/>
      </w:pPr>
    </w:p>
    <w:p w:rsidR="00277508" w:rsidRPr="00350D26" w:rsidRDefault="00277508" w:rsidP="00277508">
      <w:pPr>
        <w:spacing w:after="75"/>
      </w:pPr>
      <w:r w:rsidRPr="00350D26">
        <w:t> </w:t>
      </w:r>
    </w:p>
    <w:p w:rsidR="00277508" w:rsidRPr="00350D26" w:rsidRDefault="00277508" w:rsidP="00D26934">
      <w:pPr>
        <w:spacing w:after="75"/>
        <w:jc w:val="center"/>
      </w:pPr>
      <w:r w:rsidRPr="00350D26">
        <w:t>ПОРЯДОК</w:t>
      </w:r>
    </w:p>
    <w:p w:rsidR="00277508" w:rsidRPr="00350D26" w:rsidRDefault="00277508" w:rsidP="00D26934">
      <w:pPr>
        <w:spacing w:after="75"/>
        <w:jc w:val="center"/>
      </w:pPr>
      <w:r w:rsidRPr="00350D26">
        <w:t xml:space="preserve">ведения реестра расходных обязательств </w:t>
      </w:r>
      <w:r w:rsidR="00D26934">
        <w:t xml:space="preserve">Олонецкого </w:t>
      </w:r>
    </w:p>
    <w:p w:rsidR="00277508" w:rsidRPr="00350D26" w:rsidRDefault="00D26934" w:rsidP="00D26934">
      <w:pPr>
        <w:spacing w:after="75"/>
        <w:jc w:val="center"/>
      </w:pPr>
      <w:r>
        <w:t xml:space="preserve">национального </w:t>
      </w:r>
      <w:r w:rsidR="00277508" w:rsidRPr="00350D26">
        <w:t>муниципального района</w:t>
      </w:r>
    </w:p>
    <w:p w:rsidR="00277508" w:rsidRPr="00350D26" w:rsidRDefault="00277508" w:rsidP="00D26934">
      <w:pPr>
        <w:spacing w:after="75"/>
        <w:jc w:val="center"/>
        <w:rPr>
          <w:color w:val="996600"/>
        </w:rPr>
      </w:pPr>
    </w:p>
    <w:p w:rsidR="00277508" w:rsidRPr="00350D26" w:rsidRDefault="00277508" w:rsidP="00277508">
      <w:pPr>
        <w:spacing w:after="75"/>
      </w:pPr>
      <w:r w:rsidRPr="00350D26">
        <w:t> </w:t>
      </w:r>
    </w:p>
    <w:p w:rsidR="00D26934" w:rsidRDefault="00277508" w:rsidP="00700830">
      <w:pPr>
        <w:spacing w:after="75"/>
        <w:jc w:val="both"/>
      </w:pPr>
      <w:r w:rsidRPr="00350D26">
        <w:t xml:space="preserve">1. Реестр расходных обязательств </w:t>
      </w:r>
      <w:r w:rsidR="00D26934">
        <w:t xml:space="preserve">Олонецкого национального </w:t>
      </w:r>
      <w:r w:rsidRPr="00350D26">
        <w:t xml:space="preserve"> муниципального района ведется с целью учета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района </w:t>
      </w:r>
      <w:r w:rsidRPr="00350D26">
        <w:t xml:space="preserve">и определения объема средств бюджета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района</w:t>
      </w:r>
      <w:r w:rsidR="00D26934">
        <w:t>.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Данные реестра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района </w:t>
      </w:r>
      <w:r w:rsidRPr="00350D26">
        <w:t xml:space="preserve">используются при формировании перспективного финансового плана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района</w:t>
      </w:r>
      <w:r w:rsidRPr="00350D26">
        <w:t xml:space="preserve">, разработке проекта бюджета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района</w:t>
      </w:r>
      <w:r w:rsidRPr="00350D26">
        <w:t>, а также при определении в плановом периоде объема бюджета действующих обязательств и бюджета принимаемых обязательств.</w:t>
      </w:r>
    </w:p>
    <w:p w:rsidR="00277508" w:rsidRPr="00350D26" w:rsidRDefault="00277508" w:rsidP="00700830">
      <w:pPr>
        <w:spacing w:after="75"/>
        <w:jc w:val="both"/>
      </w:pPr>
      <w:r w:rsidRPr="00350D26">
        <w:t>2. Понятия, используемые в настоящем Порядке, означают следующее:</w:t>
      </w:r>
    </w:p>
    <w:p w:rsidR="00D26934" w:rsidRPr="00350D26" w:rsidRDefault="00D26934" w:rsidP="00700830">
      <w:pPr>
        <w:jc w:val="both"/>
      </w:pPr>
      <w:r w:rsidRPr="00350D26">
        <w:t xml:space="preserve">расходные обязательства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 xml:space="preserve">а </w:t>
      </w:r>
      <w:r w:rsidRPr="00350D26">
        <w:t xml:space="preserve">– обусловленные нормативными правовыми  актами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 xml:space="preserve">а </w:t>
      </w:r>
      <w:r w:rsidRPr="00350D26">
        <w:t xml:space="preserve">обязанности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 xml:space="preserve">а </w:t>
      </w:r>
      <w:r w:rsidRPr="00350D26">
        <w:t xml:space="preserve">предоставить физическому или юридическому лицу, иному публично-правовому образованию, субъекту международного права средства бюджета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>а</w:t>
      </w:r>
      <w:r w:rsidRPr="00350D26">
        <w:t>;</w:t>
      </w:r>
    </w:p>
    <w:p w:rsidR="00D26934" w:rsidRPr="00350D26" w:rsidRDefault="00D26934" w:rsidP="00700830">
      <w:pPr>
        <w:jc w:val="both"/>
      </w:pPr>
      <w:proofErr w:type="gramStart"/>
      <w:r w:rsidRPr="00350D26">
        <w:t xml:space="preserve">реестр расходных обязательств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>а –</w:t>
      </w:r>
      <w:r w:rsidRPr="00350D26">
        <w:t xml:space="preserve"> свод</w:t>
      </w:r>
      <w:r>
        <w:t xml:space="preserve"> </w:t>
      </w:r>
      <w:r w:rsidRPr="00350D26">
        <w:t xml:space="preserve">(перечень) нормативных правовых актов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>а</w:t>
      </w:r>
      <w:r w:rsidRPr="00350D26">
        <w:t xml:space="preserve">, </w:t>
      </w:r>
      <w:r>
        <w:t xml:space="preserve"> </w:t>
      </w:r>
      <w:r w:rsidRPr="00350D26">
        <w:t xml:space="preserve">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 правовых актов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 xml:space="preserve">а </w:t>
      </w:r>
      <w:r w:rsidRPr="00350D26">
        <w:t>с оценкой объемов бюджетных ассигнований, необходимых для исполнения включенных в реестр обязательств;</w:t>
      </w:r>
      <w:proofErr w:type="gramEnd"/>
    </w:p>
    <w:p w:rsidR="00D26934" w:rsidRPr="00350D26" w:rsidRDefault="00D26934" w:rsidP="00700830">
      <w:pPr>
        <w:jc w:val="both"/>
      </w:pPr>
      <w:r w:rsidRPr="00350D26">
        <w:t xml:space="preserve"> фрагмент реестра расходных обязательств - часть реестра расходных обязательств, формируемая главными распорядителями средств бюджета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>а</w:t>
      </w:r>
      <w:r w:rsidRPr="00350D26">
        <w:t xml:space="preserve">, в части распределения ассигнований между получателями бюджетных средств и представляемая в финансовое управление </w:t>
      </w:r>
      <w:r>
        <w:t xml:space="preserve">Олонецкого национального </w:t>
      </w:r>
      <w:r w:rsidRPr="00350D26">
        <w:t xml:space="preserve"> муниципального район</w:t>
      </w:r>
      <w:r>
        <w:t>а</w:t>
      </w:r>
      <w:r w:rsidRPr="00350D26">
        <w:t>.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3. Финансовое управление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 xml:space="preserve">а </w:t>
      </w:r>
      <w:r w:rsidRPr="00350D26">
        <w:t>ежегодно составляет и представляет в Министерство финансов Республики Карелия: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плановый реестр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 xml:space="preserve">а  </w:t>
      </w:r>
      <w:r w:rsidRPr="00350D26">
        <w:t>- не позднее 1 июня текущего финансового года;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уточненный реестр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 - не позднее 30</w:t>
      </w:r>
      <w:r w:rsidRPr="00350D26">
        <w:t xml:space="preserve"> января очередного финансового года.</w:t>
      </w:r>
    </w:p>
    <w:p w:rsidR="00277508" w:rsidRPr="00350D26" w:rsidRDefault="00277508" w:rsidP="00700830">
      <w:pPr>
        <w:spacing w:after="75"/>
        <w:jc w:val="both"/>
      </w:pPr>
      <w:r w:rsidRPr="00350D26">
        <w:lastRenderedPageBreak/>
        <w:t xml:space="preserve">4. Расходные обязательства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Pr="00350D26">
        <w:t xml:space="preserve">, не включенные в реестр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Pr="00350D26">
        <w:t xml:space="preserve">, не подлежат учету в составе бюджета действующих обязательств при формировании перспективного финансового плана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Pr="00350D26">
        <w:t xml:space="preserve"> и разработке проекта бюджета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="00D26934" w:rsidRPr="00350D26">
        <w:t xml:space="preserve"> </w:t>
      </w:r>
      <w:proofErr w:type="gramStart"/>
      <w:r w:rsidRPr="00350D26">
        <w:t>на</w:t>
      </w:r>
      <w:proofErr w:type="gramEnd"/>
      <w:r w:rsidRPr="00350D26">
        <w:t xml:space="preserve"> очередной финансовый год.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5. Главные распорядители средств бюджета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="00D26934" w:rsidRPr="00350D26">
        <w:t xml:space="preserve"> </w:t>
      </w:r>
      <w:r w:rsidRPr="00350D26">
        <w:t xml:space="preserve">представляют в финансовое управление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Pr="00350D26">
        <w:t xml:space="preserve"> в установленном порядке фрагмент реестра расходных обязатель</w:t>
      </w:r>
      <w:proofErr w:type="gramStart"/>
      <w:r w:rsidRPr="00350D26">
        <w:t>ств гл</w:t>
      </w:r>
      <w:proofErr w:type="gramEnd"/>
      <w:r w:rsidRPr="00350D26">
        <w:t xml:space="preserve">авного распорядителя средств бюджета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Pr="00350D26">
        <w:t xml:space="preserve"> для составления: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планового реестра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="00D26934" w:rsidRPr="00350D26">
        <w:t xml:space="preserve"> </w:t>
      </w:r>
      <w:r w:rsidRPr="00350D26">
        <w:t>- не позднее 20 мая текущего года;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уточненного реестра расходных обязательств </w:t>
      </w:r>
      <w:r w:rsidR="00D26934">
        <w:t xml:space="preserve">Олонецкого национального </w:t>
      </w:r>
      <w:r w:rsidR="00D26934" w:rsidRPr="00350D26">
        <w:t xml:space="preserve"> муниципального район</w:t>
      </w:r>
      <w:r w:rsidR="00D26934">
        <w:t>а</w:t>
      </w:r>
      <w:r w:rsidR="00D26934" w:rsidRPr="00350D26">
        <w:t xml:space="preserve"> </w:t>
      </w:r>
      <w:r w:rsidRPr="00350D26">
        <w:t xml:space="preserve">- не позднее </w:t>
      </w:r>
      <w:r w:rsidR="00700830">
        <w:t>2</w:t>
      </w:r>
      <w:r w:rsidRPr="00350D26">
        <w:t>5 января очередного финансового года.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6. Фрагмент </w:t>
      </w:r>
      <w:proofErr w:type="gramStart"/>
      <w:r w:rsidRPr="00350D26">
        <w:t>реестра расходных обязательств главного распорядителя средств бюджета</w:t>
      </w:r>
      <w:proofErr w:type="gramEnd"/>
      <w:r w:rsidRPr="00350D26">
        <w:t xml:space="preserve"> </w:t>
      </w:r>
      <w:r w:rsidR="00700830">
        <w:t xml:space="preserve">Олонецкого национального </w:t>
      </w:r>
      <w:r w:rsidR="00700830" w:rsidRPr="00350D26">
        <w:t xml:space="preserve"> муниципального район</w:t>
      </w:r>
      <w:r w:rsidR="00700830">
        <w:t>а</w:t>
      </w:r>
      <w:r w:rsidR="00700830" w:rsidRPr="00350D26">
        <w:t xml:space="preserve"> </w:t>
      </w:r>
      <w:r w:rsidRPr="00350D26">
        <w:t>составляется по форме согласно приложению к настоящему Порядку.</w:t>
      </w:r>
    </w:p>
    <w:p w:rsidR="00277508" w:rsidRPr="00350D26" w:rsidRDefault="00277508" w:rsidP="00700830">
      <w:pPr>
        <w:spacing w:after="75"/>
        <w:jc w:val="both"/>
      </w:pPr>
      <w:r w:rsidRPr="00350D26">
        <w:t xml:space="preserve">7. Плановый реестр расходных обязательств </w:t>
      </w:r>
      <w:r w:rsidR="00700830">
        <w:t xml:space="preserve">Олонецкого национального </w:t>
      </w:r>
      <w:r w:rsidR="00700830" w:rsidRPr="00350D26">
        <w:t xml:space="preserve"> муниципального район</w:t>
      </w:r>
      <w:r w:rsidR="00700830">
        <w:t>а</w:t>
      </w:r>
      <w:r w:rsidR="00700830" w:rsidRPr="00350D26">
        <w:t xml:space="preserve"> </w:t>
      </w:r>
      <w:r w:rsidRPr="00350D26">
        <w:t xml:space="preserve">и уточненный реестр расходных обязательств </w:t>
      </w:r>
      <w:r w:rsidR="00700830">
        <w:t xml:space="preserve">Олонецкого национального </w:t>
      </w:r>
      <w:r w:rsidR="00700830" w:rsidRPr="00350D26">
        <w:t xml:space="preserve"> муниципального район</w:t>
      </w:r>
      <w:r w:rsidR="00700830">
        <w:t>а</w:t>
      </w:r>
      <w:r w:rsidRPr="00350D26">
        <w:t xml:space="preserve"> размещаются в сети Интернет в составе информационных ресурсов администрации </w:t>
      </w:r>
      <w:r w:rsidR="00700830">
        <w:t xml:space="preserve">Олонецкого национального </w:t>
      </w:r>
      <w:r w:rsidR="00700830" w:rsidRPr="00350D26">
        <w:t xml:space="preserve"> муниципального район</w:t>
      </w:r>
      <w:r w:rsidR="00700830">
        <w:t>а</w:t>
      </w:r>
      <w:r w:rsidRPr="00350D26">
        <w:t>.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p w:rsidR="00277508" w:rsidRPr="00350D26" w:rsidRDefault="00277508" w:rsidP="00277508">
      <w:pPr>
        <w:spacing w:after="75"/>
        <w:rPr>
          <w:color w:val="996600"/>
        </w:rPr>
      </w:pPr>
      <w:r w:rsidRPr="00350D26">
        <w:rPr>
          <w:color w:val="996600"/>
        </w:rPr>
        <w:t> </w:t>
      </w:r>
    </w:p>
    <w:sectPr w:rsidR="00277508" w:rsidRPr="0035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6A"/>
    <w:rsid w:val="00046B1C"/>
    <w:rsid w:val="00071BDF"/>
    <w:rsid w:val="00095351"/>
    <w:rsid w:val="000A16CD"/>
    <w:rsid w:val="000C6E97"/>
    <w:rsid w:val="000D217B"/>
    <w:rsid w:val="000E0A29"/>
    <w:rsid w:val="000F2AB5"/>
    <w:rsid w:val="0014676E"/>
    <w:rsid w:val="0016155F"/>
    <w:rsid w:val="00181D22"/>
    <w:rsid w:val="00186CAC"/>
    <w:rsid w:val="001D18B1"/>
    <w:rsid w:val="001E5BF3"/>
    <w:rsid w:val="001E79A1"/>
    <w:rsid w:val="002026E5"/>
    <w:rsid w:val="00210F90"/>
    <w:rsid w:val="00215CFA"/>
    <w:rsid w:val="0022011D"/>
    <w:rsid w:val="002278E9"/>
    <w:rsid w:val="00277508"/>
    <w:rsid w:val="002A2F3E"/>
    <w:rsid w:val="002A4376"/>
    <w:rsid w:val="002B0143"/>
    <w:rsid w:val="002C2D39"/>
    <w:rsid w:val="002E2E68"/>
    <w:rsid w:val="002F6670"/>
    <w:rsid w:val="00307CC0"/>
    <w:rsid w:val="00307EB8"/>
    <w:rsid w:val="003259DB"/>
    <w:rsid w:val="00333518"/>
    <w:rsid w:val="00350D26"/>
    <w:rsid w:val="0035125C"/>
    <w:rsid w:val="00356E86"/>
    <w:rsid w:val="003A32DB"/>
    <w:rsid w:val="003A4547"/>
    <w:rsid w:val="003D7BBD"/>
    <w:rsid w:val="003F3BD5"/>
    <w:rsid w:val="0040412F"/>
    <w:rsid w:val="004063CE"/>
    <w:rsid w:val="00440A77"/>
    <w:rsid w:val="00472ED9"/>
    <w:rsid w:val="004925AA"/>
    <w:rsid w:val="004B1D20"/>
    <w:rsid w:val="004E67C3"/>
    <w:rsid w:val="00525D1A"/>
    <w:rsid w:val="00577002"/>
    <w:rsid w:val="005773A2"/>
    <w:rsid w:val="005A186A"/>
    <w:rsid w:val="005D633D"/>
    <w:rsid w:val="00602960"/>
    <w:rsid w:val="00644BC2"/>
    <w:rsid w:val="00655CF1"/>
    <w:rsid w:val="006568E4"/>
    <w:rsid w:val="0066140B"/>
    <w:rsid w:val="00676C2A"/>
    <w:rsid w:val="006964FA"/>
    <w:rsid w:val="00700830"/>
    <w:rsid w:val="00730716"/>
    <w:rsid w:val="00753431"/>
    <w:rsid w:val="00766660"/>
    <w:rsid w:val="00791B18"/>
    <w:rsid w:val="007922C1"/>
    <w:rsid w:val="007B60D9"/>
    <w:rsid w:val="007D3FE2"/>
    <w:rsid w:val="007D5FC7"/>
    <w:rsid w:val="007E2B0A"/>
    <w:rsid w:val="008452D5"/>
    <w:rsid w:val="00850F2A"/>
    <w:rsid w:val="00860299"/>
    <w:rsid w:val="008753A7"/>
    <w:rsid w:val="0087799F"/>
    <w:rsid w:val="00896F92"/>
    <w:rsid w:val="008C48E9"/>
    <w:rsid w:val="008D4726"/>
    <w:rsid w:val="009205CF"/>
    <w:rsid w:val="00921D91"/>
    <w:rsid w:val="0092406B"/>
    <w:rsid w:val="00984EAF"/>
    <w:rsid w:val="0098725C"/>
    <w:rsid w:val="00991869"/>
    <w:rsid w:val="009925ED"/>
    <w:rsid w:val="009C266A"/>
    <w:rsid w:val="009C6729"/>
    <w:rsid w:val="009D2791"/>
    <w:rsid w:val="009D78CE"/>
    <w:rsid w:val="009E4E19"/>
    <w:rsid w:val="009E7473"/>
    <w:rsid w:val="00A04CF7"/>
    <w:rsid w:val="00A32BAD"/>
    <w:rsid w:val="00A36AEF"/>
    <w:rsid w:val="00A40C44"/>
    <w:rsid w:val="00A572C9"/>
    <w:rsid w:val="00A6673A"/>
    <w:rsid w:val="00A7515B"/>
    <w:rsid w:val="00AA1C11"/>
    <w:rsid w:val="00B44A3A"/>
    <w:rsid w:val="00B63290"/>
    <w:rsid w:val="00B92F40"/>
    <w:rsid w:val="00BD1ED2"/>
    <w:rsid w:val="00BD4A30"/>
    <w:rsid w:val="00BF0AA1"/>
    <w:rsid w:val="00BF101E"/>
    <w:rsid w:val="00C20590"/>
    <w:rsid w:val="00C60606"/>
    <w:rsid w:val="00C7220C"/>
    <w:rsid w:val="00C8001E"/>
    <w:rsid w:val="00C80C15"/>
    <w:rsid w:val="00CC0316"/>
    <w:rsid w:val="00CC4DA7"/>
    <w:rsid w:val="00CD4F50"/>
    <w:rsid w:val="00CE36E8"/>
    <w:rsid w:val="00D11A9E"/>
    <w:rsid w:val="00D26934"/>
    <w:rsid w:val="00DC2D73"/>
    <w:rsid w:val="00DE50FB"/>
    <w:rsid w:val="00E11DCE"/>
    <w:rsid w:val="00E14FC1"/>
    <w:rsid w:val="00E22715"/>
    <w:rsid w:val="00E5783D"/>
    <w:rsid w:val="00E71751"/>
    <w:rsid w:val="00E86E78"/>
    <w:rsid w:val="00E95119"/>
    <w:rsid w:val="00EC4CD7"/>
    <w:rsid w:val="00EC7FA0"/>
    <w:rsid w:val="00EE7847"/>
    <w:rsid w:val="00F13573"/>
    <w:rsid w:val="00F1523F"/>
    <w:rsid w:val="00F37723"/>
    <w:rsid w:val="00F556BE"/>
    <w:rsid w:val="00F57B7C"/>
    <w:rsid w:val="00F92AD0"/>
    <w:rsid w:val="00FC0C58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5B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character" w:customStyle="1" w:styleId="small1">
    <w:name w:val="small1"/>
    <w:basedOn w:val="a0"/>
    <w:rsid w:val="00A7515B"/>
    <w:rPr>
      <w:color w:val="996600"/>
      <w:sz w:val="15"/>
      <w:szCs w:val="15"/>
    </w:rPr>
  </w:style>
  <w:style w:type="paragraph" w:styleId="a4">
    <w:name w:val="Balloon Text"/>
    <w:basedOn w:val="a"/>
    <w:link w:val="a5"/>
    <w:rsid w:val="00A7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51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5B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character" w:customStyle="1" w:styleId="small1">
    <w:name w:val="small1"/>
    <w:basedOn w:val="a0"/>
    <w:rsid w:val="00A7515B"/>
    <w:rPr>
      <w:color w:val="996600"/>
      <w:sz w:val="15"/>
      <w:szCs w:val="15"/>
    </w:rPr>
  </w:style>
  <w:style w:type="paragraph" w:styleId="a4">
    <w:name w:val="Balloon Text"/>
    <w:basedOn w:val="a"/>
    <w:link w:val="a5"/>
    <w:rsid w:val="00A75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51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96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2085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rfu3</dc:creator>
  <cp:lastModifiedBy>rfu7</cp:lastModifiedBy>
  <cp:revision>2</cp:revision>
  <cp:lastPrinted>2014-04-16T08:06:00Z</cp:lastPrinted>
  <dcterms:created xsi:type="dcterms:W3CDTF">2022-08-17T08:30:00Z</dcterms:created>
  <dcterms:modified xsi:type="dcterms:W3CDTF">2022-08-17T08:30:00Z</dcterms:modified>
</cp:coreProperties>
</file>