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EA" w:rsidRPr="00D7488F" w:rsidRDefault="0043321A" w:rsidP="008E1FE7">
      <w:pPr>
        <w:shd w:val="clear" w:color="auto" w:fill="FFFFFF"/>
        <w:spacing w:before="648" w:line="317" w:lineRule="exact"/>
        <w:ind w:left="806" w:firstLine="871"/>
        <w:rPr>
          <w:sz w:val="28"/>
          <w:szCs w:val="28"/>
        </w:rPr>
      </w:pPr>
      <w:r w:rsidRPr="00D7488F">
        <w:rPr>
          <w:sz w:val="28"/>
          <w:szCs w:val="28"/>
        </w:rPr>
        <w:t>П</w:t>
      </w:r>
      <w:r w:rsidR="0001030E" w:rsidRPr="00D7488F">
        <w:rPr>
          <w:sz w:val="28"/>
          <w:szCs w:val="28"/>
        </w:rPr>
        <w:t>ла</w:t>
      </w:r>
      <w:bookmarkStart w:id="0" w:name="_GoBack"/>
      <w:bookmarkEnd w:id="0"/>
      <w:r w:rsidR="0001030E" w:rsidRPr="00D7488F">
        <w:rPr>
          <w:sz w:val="28"/>
          <w:szCs w:val="28"/>
        </w:rPr>
        <w:t xml:space="preserve">н проведения экспертизы нормативных правовых актов </w:t>
      </w:r>
      <w:r w:rsidR="008E1FE7" w:rsidRPr="00D7488F">
        <w:rPr>
          <w:sz w:val="28"/>
          <w:szCs w:val="28"/>
        </w:rPr>
        <w:t>Администрации Олонецкого национального муниципального района</w:t>
      </w:r>
      <w:r w:rsidR="0001030E" w:rsidRPr="00D7488F">
        <w:rPr>
          <w:sz w:val="28"/>
          <w:szCs w:val="28"/>
        </w:rPr>
        <w:t xml:space="preserve"> в целях выявления в них положений, необоснованно затрудняющих осуществление предпринимательской и инвестиционной</w:t>
      </w:r>
      <w:r w:rsidR="008E1FE7" w:rsidRPr="00D7488F">
        <w:rPr>
          <w:sz w:val="28"/>
          <w:szCs w:val="28"/>
        </w:rPr>
        <w:t xml:space="preserve"> </w:t>
      </w:r>
      <w:r w:rsidR="0001030E" w:rsidRPr="00D7488F">
        <w:rPr>
          <w:sz w:val="28"/>
          <w:szCs w:val="28"/>
        </w:rPr>
        <w:t>деятельности на 2023 год</w:t>
      </w:r>
      <w:r w:rsidR="008E1FE7" w:rsidRPr="00D7488F">
        <w:rPr>
          <w:sz w:val="28"/>
          <w:szCs w:val="28"/>
        </w:rPr>
        <w:t>.</w:t>
      </w:r>
    </w:p>
    <w:p w:rsidR="008E1FE7" w:rsidRPr="00D7488F" w:rsidRDefault="008E1FE7">
      <w:pPr>
        <w:shd w:val="clear" w:color="auto" w:fill="FFFFFF"/>
        <w:ind w:left="36"/>
        <w:jc w:val="center"/>
        <w:rPr>
          <w:sz w:val="28"/>
          <w:szCs w:val="28"/>
        </w:rPr>
      </w:pPr>
    </w:p>
    <w:tbl>
      <w:tblPr>
        <w:tblW w:w="103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4300"/>
        <w:gridCol w:w="2743"/>
        <w:gridCol w:w="2635"/>
      </w:tblGrid>
      <w:tr w:rsidR="002650EA" w:rsidRPr="0001030E" w:rsidTr="008E1FE7">
        <w:trPr>
          <w:trHeight w:hRule="exact" w:val="16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01030E">
            <w:pPr>
              <w:shd w:val="clear" w:color="auto" w:fill="FFFFFF"/>
              <w:spacing w:line="317" w:lineRule="exact"/>
              <w:ind w:left="58" w:firstLine="50"/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pacing w:val="-11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pacing w:val="-11"/>
                <w:sz w:val="28"/>
                <w:szCs w:val="28"/>
              </w:rPr>
              <w:t>/п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01030E">
            <w:pPr>
              <w:shd w:val="clear" w:color="auto" w:fill="FFFFFF"/>
              <w:spacing w:line="324" w:lineRule="exact"/>
              <w:ind w:left="94"/>
            </w:pPr>
            <w:r>
              <w:rPr>
                <w:b/>
                <w:bCs/>
                <w:spacing w:val="-3"/>
                <w:sz w:val="28"/>
                <w:szCs w:val="28"/>
              </w:rPr>
              <w:t>Основные реквизиты</w:t>
            </w:r>
          </w:p>
          <w:p w:rsidR="002650EA" w:rsidRPr="0001030E" w:rsidRDefault="0001030E">
            <w:pPr>
              <w:shd w:val="clear" w:color="auto" w:fill="FFFFFF"/>
              <w:spacing w:line="324" w:lineRule="exact"/>
              <w:ind w:left="94"/>
            </w:pPr>
            <w:r>
              <w:rPr>
                <w:b/>
                <w:bCs/>
                <w:spacing w:val="-4"/>
                <w:sz w:val="28"/>
                <w:szCs w:val="28"/>
              </w:rPr>
              <w:t>нормативного правового акта</w:t>
            </w:r>
          </w:p>
          <w:p w:rsidR="002650EA" w:rsidRPr="0001030E" w:rsidRDefault="0001030E">
            <w:pPr>
              <w:shd w:val="clear" w:color="auto" w:fill="FFFFFF"/>
              <w:spacing w:line="324" w:lineRule="exact"/>
              <w:ind w:left="94"/>
            </w:pPr>
            <w:proofErr w:type="gramStart"/>
            <w:r w:rsidRPr="0001030E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вид, </w:t>
            </w:r>
            <w:r w:rsidR="008E1FE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дата, </w:t>
            </w:r>
            <w:r w:rsidR="008E1FE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номер,</w:t>
            </w:r>
            <w:proofErr w:type="gramEnd"/>
          </w:p>
          <w:p w:rsidR="002650EA" w:rsidRPr="0001030E" w:rsidRDefault="0001030E">
            <w:pPr>
              <w:shd w:val="clear" w:color="auto" w:fill="FFFFFF"/>
              <w:spacing w:line="324" w:lineRule="exact"/>
              <w:ind w:left="94"/>
            </w:pPr>
            <w:r>
              <w:rPr>
                <w:b/>
                <w:bCs/>
                <w:sz w:val="28"/>
                <w:szCs w:val="28"/>
              </w:rPr>
              <w:t>наименование)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01030E">
            <w:pPr>
              <w:shd w:val="clear" w:color="auto" w:fill="FFFFFF"/>
              <w:spacing w:line="317" w:lineRule="exact"/>
              <w:ind w:left="202"/>
            </w:pPr>
            <w:r>
              <w:rPr>
                <w:b/>
                <w:bCs/>
                <w:sz w:val="28"/>
                <w:szCs w:val="28"/>
              </w:rPr>
              <w:t>Инициатор</w:t>
            </w:r>
          </w:p>
          <w:p w:rsidR="002650EA" w:rsidRPr="0001030E" w:rsidRDefault="0001030E">
            <w:pPr>
              <w:shd w:val="clear" w:color="auto" w:fill="FFFFFF"/>
              <w:spacing w:line="317" w:lineRule="exact"/>
              <w:ind w:left="202"/>
            </w:pPr>
            <w:r>
              <w:rPr>
                <w:b/>
                <w:bCs/>
                <w:sz w:val="28"/>
                <w:szCs w:val="28"/>
              </w:rPr>
              <w:t>включения</w:t>
            </w:r>
          </w:p>
          <w:p w:rsidR="002650EA" w:rsidRPr="0001030E" w:rsidRDefault="0001030E">
            <w:pPr>
              <w:shd w:val="clear" w:color="auto" w:fill="FFFFFF"/>
              <w:spacing w:line="317" w:lineRule="exact"/>
              <w:ind w:left="202"/>
            </w:pPr>
            <w:r>
              <w:rPr>
                <w:b/>
                <w:bCs/>
                <w:spacing w:val="-3"/>
                <w:sz w:val="28"/>
                <w:szCs w:val="28"/>
              </w:rPr>
              <w:t>нормативного</w:t>
            </w:r>
          </w:p>
          <w:p w:rsidR="002650EA" w:rsidRPr="0001030E" w:rsidRDefault="0001030E">
            <w:pPr>
              <w:shd w:val="clear" w:color="auto" w:fill="FFFFFF"/>
              <w:spacing w:line="317" w:lineRule="exact"/>
              <w:ind w:left="202"/>
            </w:pPr>
            <w:r>
              <w:rPr>
                <w:b/>
                <w:bCs/>
                <w:spacing w:val="-4"/>
                <w:sz w:val="28"/>
                <w:szCs w:val="28"/>
              </w:rPr>
              <w:t xml:space="preserve">правового акта </w:t>
            </w:r>
            <w:proofErr w:type="gramStart"/>
            <w:r>
              <w:rPr>
                <w:b/>
                <w:bCs/>
                <w:spacing w:val="-4"/>
                <w:sz w:val="28"/>
                <w:szCs w:val="28"/>
              </w:rPr>
              <w:t>в</w:t>
            </w:r>
            <w:proofErr w:type="gramEnd"/>
          </w:p>
          <w:p w:rsidR="002650EA" w:rsidRPr="0001030E" w:rsidRDefault="0001030E">
            <w:pPr>
              <w:shd w:val="clear" w:color="auto" w:fill="FFFFFF"/>
              <w:spacing w:line="317" w:lineRule="exact"/>
              <w:ind w:left="202"/>
            </w:pPr>
            <w:r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01030E">
            <w:pPr>
              <w:shd w:val="clear" w:color="auto" w:fill="FFFFFF"/>
              <w:spacing w:line="324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  <w:p w:rsidR="002650EA" w:rsidRPr="0001030E" w:rsidRDefault="0001030E">
            <w:pPr>
              <w:shd w:val="clear" w:color="auto" w:fill="FFFFFF"/>
              <w:spacing w:line="324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начала</w:t>
            </w:r>
          </w:p>
          <w:p w:rsidR="002650EA" w:rsidRPr="0001030E" w:rsidRDefault="0001030E">
            <w:pPr>
              <w:shd w:val="clear" w:color="auto" w:fill="FFFFFF"/>
              <w:spacing w:line="324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экспертизы</w:t>
            </w:r>
          </w:p>
          <w:p w:rsidR="002650EA" w:rsidRPr="0001030E" w:rsidRDefault="0001030E">
            <w:pPr>
              <w:shd w:val="clear" w:color="auto" w:fill="FFFFFF"/>
              <w:spacing w:line="324" w:lineRule="exact"/>
              <w:jc w:val="center"/>
            </w:pPr>
            <w:r w:rsidRPr="0001030E">
              <w:rPr>
                <w:b/>
                <w:bCs/>
                <w:spacing w:val="-4"/>
                <w:sz w:val="28"/>
                <w:szCs w:val="28"/>
              </w:rPr>
              <w:t>(</w:t>
            </w:r>
            <w:r>
              <w:rPr>
                <w:b/>
                <w:bCs/>
                <w:spacing w:val="-4"/>
                <w:sz w:val="28"/>
                <w:szCs w:val="28"/>
              </w:rPr>
              <w:t>предварительная)</w:t>
            </w:r>
          </w:p>
        </w:tc>
      </w:tr>
      <w:tr w:rsidR="002650EA" w:rsidRPr="0001030E" w:rsidTr="008E1FE7">
        <w:trPr>
          <w:trHeight w:hRule="exact" w:val="340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01030E">
            <w:pPr>
              <w:shd w:val="clear" w:color="auto" w:fill="FFFFFF"/>
              <w:ind w:left="173"/>
            </w:pPr>
            <w:r w:rsidRPr="0001030E">
              <w:rPr>
                <w:sz w:val="28"/>
                <w:szCs w:val="28"/>
              </w:rPr>
              <w:t>1.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8E1FE7" w:rsidRDefault="008E1FE7" w:rsidP="008E1FE7">
            <w:pPr>
              <w:jc w:val="both"/>
              <w:rPr>
                <w:sz w:val="28"/>
                <w:szCs w:val="28"/>
              </w:rPr>
            </w:pPr>
            <w:r w:rsidRPr="008E1FE7">
              <w:rPr>
                <w:sz w:val="28"/>
                <w:szCs w:val="28"/>
              </w:rPr>
              <w:t>Решение Совета Олонецкого национального муниципального района от 28 ноября 2018 года                № 63 «</w:t>
            </w:r>
            <w:r w:rsidR="0043321A" w:rsidRPr="008E1FE7">
              <w:rPr>
                <w:sz w:val="28"/>
                <w:szCs w:val="28"/>
              </w:rPr>
              <w:t>Об утверждении схемы размещения рекламных конструкций на территории Олонецкого национального муниципального района в новой редакции</w:t>
            </w:r>
            <w:r w:rsidRPr="008E1FE7">
              <w:rPr>
                <w:sz w:val="28"/>
                <w:szCs w:val="28"/>
              </w:rPr>
              <w:t>»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8E1FE7" w:rsidP="008E1FE7">
            <w:pPr>
              <w:shd w:val="clear" w:color="auto" w:fill="FFFFFF"/>
              <w:spacing w:line="317" w:lineRule="exact"/>
              <w:ind w:left="36"/>
              <w:jc w:val="center"/>
              <w:rPr>
                <w:sz w:val="28"/>
                <w:szCs w:val="28"/>
              </w:rPr>
            </w:pPr>
            <w:r w:rsidRPr="0001030E">
              <w:rPr>
                <w:sz w:val="28"/>
                <w:szCs w:val="28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D7488F">
            <w:pPr>
              <w:shd w:val="clear" w:color="auto" w:fill="FFFFFF"/>
              <w:jc w:val="center"/>
            </w:pPr>
            <w:r w:rsidRPr="00D7488F">
              <w:rPr>
                <w:bCs/>
                <w:spacing w:val="-4"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r w:rsidR="0001030E">
              <w:rPr>
                <w:spacing w:val="-4"/>
                <w:sz w:val="28"/>
                <w:szCs w:val="28"/>
              </w:rPr>
              <w:t>квартал 2023 года</w:t>
            </w:r>
          </w:p>
        </w:tc>
      </w:tr>
      <w:tr w:rsidR="002650EA" w:rsidRPr="0001030E" w:rsidTr="00D7488F">
        <w:trPr>
          <w:trHeight w:hRule="exact" w:val="453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01030E">
            <w:pPr>
              <w:shd w:val="clear" w:color="auto" w:fill="FFFFFF"/>
              <w:ind w:left="122"/>
            </w:pPr>
            <w:r w:rsidRPr="0001030E">
              <w:rPr>
                <w:sz w:val="28"/>
                <w:szCs w:val="28"/>
              </w:rPr>
              <w:t>2.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D7488F" w:rsidP="00D7488F">
            <w:pPr>
              <w:shd w:val="clear" w:color="auto" w:fill="FFFFFF"/>
              <w:spacing w:line="317" w:lineRule="exact"/>
              <w:ind w:right="36"/>
              <w:jc w:val="both"/>
            </w:pPr>
            <w:r w:rsidRPr="00D7488F">
              <w:t xml:space="preserve"> </w:t>
            </w:r>
            <w:r w:rsidRPr="00D7488F">
              <w:rPr>
                <w:sz w:val="28"/>
                <w:szCs w:val="28"/>
              </w:rPr>
              <w:t>Решение Совета Олонецкого национального муниципального района от 30 ноября 2016 года                № 78 « Об утверждении Порядка проведения аукциона на право заключения договора на установку и эксплуатацию рекламной конструкции в Олонецком национальном муниципальном районе и Методики расчета годового размера платы за установку и эксплуатацию рекламной конструкции»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8E1FE7" w:rsidP="008E1FE7">
            <w:pPr>
              <w:shd w:val="clear" w:color="auto" w:fill="FFFFFF"/>
              <w:spacing w:line="317" w:lineRule="exact"/>
              <w:ind w:left="14"/>
              <w:jc w:val="center"/>
            </w:pPr>
            <w:r w:rsidRPr="0001030E">
              <w:rPr>
                <w:sz w:val="28"/>
                <w:szCs w:val="28"/>
              </w:rPr>
              <w:t>Администрация Олонецкого национального муниципального района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0EA" w:rsidRPr="0001030E" w:rsidRDefault="00D7488F">
            <w:pPr>
              <w:shd w:val="clear" w:color="auto" w:fill="FFFFFF"/>
              <w:jc w:val="center"/>
            </w:pPr>
            <w:r>
              <w:rPr>
                <w:spacing w:val="-3"/>
                <w:sz w:val="28"/>
                <w:szCs w:val="28"/>
                <w:lang w:val="en-US"/>
              </w:rPr>
              <w:t xml:space="preserve">IV </w:t>
            </w:r>
            <w:r w:rsidR="0001030E">
              <w:rPr>
                <w:spacing w:val="-3"/>
                <w:sz w:val="28"/>
                <w:szCs w:val="28"/>
              </w:rPr>
              <w:t>квартал 2023 года</w:t>
            </w:r>
          </w:p>
        </w:tc>
      </w:tr>
    </w:tbl>
    <w:p w:rsidR="002539C7" w:rsidRDefault="002539C7" w:rsidP="00D7488F"/>
    <w:sectPr w:rsidR="002539C7" w:rsidSect="000F52BF">
      <w:pgSz w:w="11909" w:h="16834"/>
      <w:pgMar w:top="426" w:right="619" w:bottom="720" w:left="11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9C7"/>
    <w:rsid w:val="0001030E"/>
    <w:rsid w:val="000F52BF"/>
    <w:rsid w:val="002539C7"/>
    <w:rsid w:val="002650EA"/>
    <w:rsid w:val="0043321A"/>
    <w:rsid w:val="008E1FE7"/>
    <w:rsid w:val="00D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2023-04-13T09:54:00Z</cp:lastPrinted>
  <dcterms:created xsi:type="dcterms:W3CDTF">2023-04-13T07:31:00Z</dcterms:created>
  <dcterms:modified xsi:type="dcterms:W3CDTF">2023-04-13T11:20:00Z</dcterms:modified>
</cp:coreProperties>
</file>