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1CF47" w14:textId="77777777" w:rsidR="00A4228F" w:rsidRPr="00377BEA" w:rsidRDefault="00A4228F" w:rsidP="00A4228F">
      <w:pPr>
        <w:jc w:val="center"/>
        <w:rPr>
          <w:rFonts w:ascii="Times New Roman" w:hAnsi="Times New Roman"/>
          <w:b/>
          <w:sz w:val="28"/>
          <w:szCs w:val="28"/>
        </w:rPr>
      </w:pPr>
      <w:r w:rsidRPr="00377BEA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/>
          <w:b/>
          <w:sz w:val="28"/>
          <w:szCs w:val="28"/>
        </w:rPr>
        <w:t>Олонецкого</w:t>
      </w:r>
      <w:r w:rsidRPr="00377BEA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3529DCC4" w14:textId="77777777" w:rsidR="00A4228F" w:rsidRDefault="00A4228F" w:rsidP="00A4228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2071C5A" w14:textId="77777777" w:rsidR="00A4228F" w:rsidRPr="00377BEA" w:rsidRDefault="00A4228F" w:rsidP="00A4228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7BEA">
        <w:rPr>
          <w:rFonts w:ascii="Times New Roman" w:hAnsi="Times New Roman"/>
          <w:b/>
          <w:sz w:val="28"/>
          <w:szCs w:val="28"/>
        </w:rPr>
        <w:t>РЕШЕН</w:t>
      </w:r>
      <w:r>
        <w:rPr>
          <w:rFonts w:ascii="Times New Roman" w:hAnsi="Times New Roman"/>
          <w:b/>
          <w:sz w:val="28"/>
          <w:szCs w:val="28"/>
        </w:rPr>
        <w:t>И</w:t>
      </w:r>
      <w:r w:rsidRPr="00377BEA">
        <w:rPr>
          <w:rFonts w:ascii="Times New Roman" w:hAnsi="Times New Roman"/>
          <w:b/>
          <w:sz w:val="28"/>
          <w:szCs w:val="28"/>
        </w:rPr>
        <w:t>Е</w:t>
      </w:r>
    </w:p>
    <w:p w14:paraId="05D777AC" w14:textId="09EE848E" w:rsidR="00A4228F" w:rsidRDefault="00A4228F" w:rsidP="00A4228F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«30» августа </w:t>
      </w:r>
      <w:r w:rsidRPr="00377BE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23</w:t>
      </w:r>
      <w:r w:rsidRPr="00377BEA">
        <w:rPr>
          <w:rFonts w:ascii="Times New Roman" w:hAnsi="Times New Roman"/>
          <w:b/>
          <w:sz w:val="28"/>
          <w:szCs w:val="28"/>
        </w:rPr>
        <w:t xml:space="preserve"> года</w:t>
      </w:r>
      <w:r w:rsidRPr="00377BEA">
        <w:rPr>
          <w:rFonts w:ascii="Times New Roman" w:hAnsi="Times New Roman"/>
          <w:b/>
          <w:sz w:val="28"/>
          <w:szCs w:val="28"/>
        </w:rPr>
        <w:tab/>
      </w:r>
      <w:r w:rsidRPr="00377BEA">
        <w:rPr>
          <w:rFonts w:ascii="Times New Roman" w:hAnsi="Times New Roman"/>
          <w:b/>
          <w:sz w:val="28"/>
          <w:szCs w:val="28"/>
        </w:rPr>
        <w:tab/>
      </w:r>
      <w:r w:rsidRPr="00377BEA">
        <w:rPr>
          <w:rFonts w:ascii="Times New Roman" w:hAnsi="Times New Roman"/>
          <w:b/>
          <w:sz w:val="28"/>
          <w:szCs w:val="28"/>
        </w:rPr>
        <w:tab/>
      </w:r>
      <w:r w:rsidRPr="00377BEA">
        <w:rPr>
          <w:rFonts w:ascii="Times New Roman" w:hAnsi="Times New Roman"/>
          <w:b/>
          <w:sz w:val="28"/>
          <w:szCs w:val="28"/>
        </w:rPr>
        <w:tab/>
      </w:r>
      <w:r w:rsidRPr="00377BEA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</w:rPr>
        <w:t xml:space="preserve"> 75/704-5</w:t>
      </w:r>
    </w:p>
    <w:p w14:paraId="3616C632" w14:textId="77777777" w:rsidR="00A4228F" w:rsidRPr="0058690A" w:rsidRDefault="00A4228F" w:rsidP="00A422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г.Олонец</w:t>
      </w:r>
    </w:p>
    <w:p w14:paraId="5BB13E32" w14:textId="77777777" w:rsidR="00400734" w:rsidRPr="00400734" w:rsidRDefault="00400734" w:rsidP="004007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ABE4F9" w14:textId="1FE75CEE" w:rsidR="00BA62AB" w:rsidRDefault="00BA62AB" w:rsidP="00EA052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форм</w:t>
      </w:r>
      <w:r w:rsidR="006E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92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нагрудн</w:t>
      </w:r>
      <w:r w:rsidR="006E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2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знак</w:t>
      </w:r>
      <w:r w:rsidR="006E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2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наблюдателя, присутствующ</w:t>
      </w:r>
      <w:r w:rsidR="006E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</w:t>
      </w:r>
      <w:r w:rsidRPr="0092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голосовании и подсчете голосов избирателей в участковых избирательных комиссиях</w:t>
      </w:r>
      <w:r w:rsidR="00A4228F" w:rsidRPr="00A42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2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Олонецкого района</w:t>
      </w:r>
      <w:r w:rsidRPr="0092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0525" w:rsidRPr="0092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A42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="00363C5B" w:rsidRPr="0092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выборах</w:t>
      </w:r>
      <w:r w:rsidR="00A42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назначенных на 10 сентября 2023 года</w:t>
      </w:r>
    </w:p>
    <w:p w14:paraId="09E4E52D" w14:textId="77777777" w:rsidR="00FE0788" w:rsidRPr="009235C6" w:rsidRDefault="00FE0788" w:rsidP="00EA052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857C79" w14:textId="65D6516A" w:rsidR="00BA62AB" w:rsidRPr="009235C6" w:rsidRDefault="00BA62AB" w:rsidP="009235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2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9 статьи 30 Федерального закона «Об основных гарантиях избирательных прав и права граждан на участие в референдуме Российской Федерации», </w:t>
      </w:r>
      <w:r w:rsidR="00310142"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13 </w:t>
      </w: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16 Закона Республики Карелия «О муниципальных выборах в Республике Карелия» </w:t>
      </w:r>
      <w:r w:rsidR="00B76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</w:t>
      </w: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избирательная комиссия </w:t>
      </w:r>
      <w:r w:rsidR="00A4228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</w:t>
      </w:r>
      <w:r w:rsidR="00B76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2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55863A" w14:textId="77777777" w:rsidR="00BA62AB" w:rsidRPr="009235C6" w:rsidRDefault="00BA62AB" w:rsidP="009235C6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</w:t>
      </w:r>
      <w:r w:rsidR="00655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</w:t>
      </w:r>
      <w:r w:rsidR="006E23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65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6E23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нагрудн</w:t>
      </w:r>
      <w:r w:rsidR="006E23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="006E23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наблюдателя, присутствующ</w:t>
      </w:r>
      <w:r w:rsidR="006E23C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голосовании и подсчете голосов избирателей в участковых избирательных комиссиях</w:t>
      </w:r>
      <w:r w:rsidR="00310142"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0B54B5" w14:textId="77777777" w:rsidR="00310142" w:rsidRPr="009235C6" w:rsidRDefault="00310142" w:rsidP="009235C6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участковые избирательные комиссии.</w:t>
      </w:r>
    </w:p>
    <w:p w14:paraId="0CBD847D" w14:textId="16F6FC70" w:rsidR="00BA62AB" w:rsidRPr="009235C6" w:rsidRDefault="00BA62AB" w:rsidP="009235C6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</w:t>
      </w:r>
      <w:r w:rsidR="00A42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Олонецкого района.</w:t>
      </w:r>
    </w:p>
    <w:p w14:paraId="73B44238" w14:textId="28A272AD" w:rsidR="009235C6" w:rsidRDefault="009235C6" w:rsidP="009235C6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B161CE7" w14:textId="77777777" w:rsidR="00A4228F" w:rsidRDefault="00A4228F" w:rsidP="009235C6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A4228F" w:rsidRPr="00222446" w14:paraId="7EEDE031" w14:textId="77777777" w:rsidTr="00656238">
        <w:tc>
          <w:tcPr>
            <w:tcW w:w="4678" w:type="dxa"/>
          </w:tcPr>
          <w:p w14:paraId="2AF7C346" w14:textId="77777777" w:rsidR="00A4228F" w:rsidRPr="00222446" w:rsidRDefault="00A4228F" w:rsidP="00656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Олонецкого района</w:t>
            </w:r>
          </w:p>
          <w:p w14:paraId="7E0B1A8F" w14:textId="77777777" w:rsidR="00A4228F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06E0C1" w14:textId="77777777" w:rsidR="00A4228F" w:rsidRPr="00222446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E908E2" w14:textId="77777777" w:rsidR="00A4228F" w:rsidRPr="00222446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06857F" w14:textId="77777777" w:rsidR="00A4228F" w:rsidRPr="00222446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093BFFE1" w14:textId="77777777" w:rsidR="00A4228F" w:rsidRPr="00222446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D40AB1" w14:textId="77777777" w:rsidR="00A4228F" w:rsidRDefault="00A4228F" w:rsidP="00656238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AB0BBB" w14:textId="77777777" w:rsidR="00A4228F" w:rsidRPr="00222446" w:rsidRDefault="00A4228F" w:rsidP="00656238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>Е.А. Чогина</w:t>
            </w:r>
          </w:p>
        </w:tc>
      </w:tr>
      <w:tr w:rsidR="00A4228F" w:rsidRPr="00222446" w14:paraId="1EC2A619" w14:textId="77777777" w:rsidTr="00656238">
        <w:tc>
          <w:tcPr>
            <w:tcW w:w="4678" w:type="dxa"/>
          </w:tcPr>
          <w:p w14:paraId="06BEC126" w14:textId="77777777" w:rsidR="00A4228F" w:rsidRPr="00222446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территориальной избирательной комиссии Олонецкого района</w:t>
            </w:r>
          </w:p>
        </w:tc>
        <w:tc>
          <w:tcPr>
            <w:tcW w:w="2552" w:type="dxa"/>
          </w:tcPr>
          <w:p w14:paraId="5F048055" w14:textId="77777777" w:rsidR="00A4228F" w:rsidRPr="00222446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BC1931" w14:textId="77777777" w:rsidR="00A4228F" w:rsidRPr="00222446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2D1F3E40" w14:textId="77777777" w:rsidR="00A4228F" w:rsidRPr="00222446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A3E1BD" w14:textId="77777777" w:rsidR="00A4228F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887156" w14:textId="77777777" w:rsidR="00A4228F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>Е.Н. Ольхина</w:t>
            </w:r>
          </w:p>
          <w:p w14:paraId="40A95D71" w14:textId="77777777" w:rsidR="00A4228F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068F86" w14:textId="77777777" w:rsidR="00A4228F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5AE9B7" w14:textId="77777777" w:rsidR="00A4228F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1BFBDD" w14:textId="77777777" w:rsidR="00A4228F" w:rsidRPr="00FE0788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14:paraId="14B38A1C" w14:textId="77777777" w:rsidR="00A4228F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F49C63" w14:textId="77777777" w:rsidR="00A4228F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17C3E4" w14:textId="46C61A88" w:rsidR="00A4228F" w:rsidRPr="00222446" w:rsidRDefault="00A4228F" w:rsidP="006562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F69F69" w14:textId="42F604F1" w:rsidR="00EA0525" w:rsidRPr="00A4228F" w:rsidRDefault="009235C6" w:rsidP="00A422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A422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2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2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2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2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2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2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0525" w:rsidRPr="00EA0525">
        <w:rPr>
          <w:rFonts w:ascii="Times New Roman" w:hAnsi="Times New Roman" w:cs="Times New Roman"/>
          <w:sz w:val="24"/>
          <w:szCs w:val="24"/>
        </w:rPr>
        <w:t>УТВЕРЖДЕНО</w:t>
      </w:r>
    </w:p>
    <w:p w14:paraId="3F4E75C2" w14:textId="1A6D97C4" w:rsidR="00EA0525" w:rsidRPr="00EA0525" w:rsidRDefault="00EA0525" w:rsidP="00EA0525">
      <w:pPr>
        <w:spacing w:after="6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EA052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655582">
        <w:rPr>
          <w:rFonts w:ascii="Times New Roman" w:hAnsi="Times New Roman" w:cs="Times New Roman"/>
          <w:sz w:val="24"/>
          <w:szCs w:val="24"/>
        </w:rPr>
        <w:t>Территориальной и</w:t>
      </w:r>
      <w:r w:rsidRPr="00EA0525">
        <w:rPr>
          <w:rFonts w:ascii="Times New Roman" w:hAnsi="Times New Roman" w:cs="Times New Roman"/>
          <w:sz w:val="24"/>
          <w:szCs w:val="24"/>
        </w:rPr>
        <w:t xml:space="preserve">збирательной комиссии </w:t>
      </w:r>
      <w:r w:rsidR="00A4228F">
        <w:rPr>
          <w:rFonts w:ascii="Times New Roman" w:hAnsi="Times New Roman" w:cs="Times New Roman"/>
          <w:sz w:val="24"/>
          <w:szCs w:val="24"/>
        </w:rPr>
        <w:t>Олонецкого</w:t>
      </w:r>
      <w:r w:rsidR="00655582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40085BA2" w14:textId="516F2FDA" w:rsidR="00EA0525" w:rsidRPr="00EA0525" w:rsidRDefault="00EA0525" w:rsidP="00EA0525">
      <w:pPr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EA0525">
        <w:rPr>
          <w:rFonts w:ascii="Times New Roman" w:hAnsi="Times New Roman" w:cs="Times New Roman"/>
          <w:sz w:val="24"/>
          <w:szCs w:val="24"/>
        </w:rPr>
        <w:t xml:space="preserve">от </w:t>
      </w:r>
      <w:r w:rsidR="00A4228F">
        <w:rPr>
          <w:rFonts w:ascii="Times New Roman" w:hAnsi="Times New Roman" w:cs="Times New Roman"/>
          <w:sz w:val="24"/>
          <w:szCs w:val="24"/>
        </w:rPr>
        <w:t>30.08</w:t>
      </w:r>
      <w:r w:rsidRPr="00EA0525">
        <w:rPr>
          <w:rFonts w:ascii="Times New Roman" w:hAnsi="Times New Roman" w:cs="Times New Roman"/>
          <w:sz w:val="24"/>
          <w:szCs w:val="24"/>
        </w:rPr>
        <w:t>20</w:t>
      </w:r>
      <w:r w:rsidR="00A4228F">
        <w:rPr>
          <w:rFonts w:ascii="Times New Roman" w:hAnsi="Times New Roman" w:cs="Times New Roman"/>
          <w:sz w:val="24"/>
          <w:szCs w:val="24"/>
        </w:rPr>
        <w:t>23</w:t>
      </w:r>
      <w:r w:rsidRPr="00EA05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4228F">
        <w:rPr>
          <w:rFonts w:ascii="Times New Roman" w:hAnsi="Times New Roman" w:cs="Times New Roman"/>
          <w:sz w:val="24"/>
          <w:szCs w:val="24"/>
        </w:rPr>
        <w:t>75/704-5</w:t>
      </w:r>
    </w:p>
    <w:p w14:paraId="50AC9046" w14:textId="6DA3312D" w:rsidR="00EA0525" w:rsidRPr="00EA0525" w:rsidRDefault="00EA0525" w:rsidP="00EA05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25">
        <w:rPr>
          <w:rFonts w:ascii="Times New Roman" w:hAnsi="Times New Roman" w:cs="Times New Roman"/>
          <w:b/>
          <w:sz w:val="24"/>
          <w:szCs w:val="24"/>
        </w:rPr>
        <w:t>Формы нагрудн</w:t>
      </w:r>
      <w:r w:rsidR="006E23C3">
        <w:rPr>
          <w:rFonts w:ascii="Times New Roman" w:hAnsi="Times New Roman" w:cs="Times New Roman"/>
          <w:b/>
          <w:sz w:val="24"/>
          <w:szCs w:val="24"/>
        </w:rPr>
        <w:t>ого</w:t>
      </w:r>
      <w:r w:rsidRPr="00EA0525">
        <w:rPr>
          <w:rFonts w:ascii="Times New Roman" w:hAnsi="Times New Roman" w:cs="Times New Roman"/>
          <w:b/>
          <w:sz w:val="24"/>
          <w:szCs w:val="24"/>
        </w:rPr>
        <w:t xml:space="preserve"> знак</w:t>
      </w:r>
      <w:r w:rsidR="006E23C3">
        <w:rPr>
          <w:rFonts w:ascii="Times New Roman" w:hAnsi="Times New Roman" w:cs="Times New Roman"/>
          <w:b/>
          <w:sz w:val="24"/>
          <w:szCs w:val="24"/>
        </w:rPr>
        <w:t>а</w:t>
      </w:r>
      <w:r w:rsidRPr="00EA0525">
        <w:rPr>
          <w:rFonts w:ascii="Times New Roman" w:hAnsi="Times New Roman" w:cs="Times New Roman"/>
          <w:b/>
          <w:sz w:val="24"/>
          <w:szCs w:val="24"/>
        </w:rPr>
        <w:t xml:space="preserve"> наблюдателя, присутствующ</w:t>
      </w:r>
      <w:r w:rsidR="006E23C3">
        <w:rPr>
          <w:rFonts w:ascii="Times New Roman" w:hAnsi="Times New Roman" w:cs="Times New Roman"/>
          <w:b/>
          <w:sz w:val="24"/>
          <w:szCs w:val="24"/>
        </w:rPr>
        <w:t>его</w:t>
      </w:r>
      <w:r w:rsidRPr="00EA0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525">
        <w:rPr>
          <w:rFonts w:ascii="Times New Roman" w:hAnsi="Times New Roman" w:cs="Times New Roman"/>
          <w:b/>
          <w:sz w:val="24"/>
          <w:szCs w:val="24"/>
        </w:rPr>
        <w:br/>
        <w:t xml:space="preserve">при голосовании и подсчете голосов избирателей в участковых избирательных комиссиях </w:t>
      </w:r>
      <w:r w:rsidR="00A4228F" w:rsidRPr="00A4228F">
        <w:rPr>
          <w:rFonts w:ascii="Times New Roman" w:hAnsi="Times New Roman" w:cs="Times New Roman"/>
          <w:b/>
          <w:sz w:val="24"/>
          <w:szCs w:val="24"/>
        </w:rPr>
        <w:t>Олонецкого района на муниципальных выборах, назначенных на 10 сентября 2023 года</w:t>
      </w:r>
    </w:p>
    <w:p w14:paraId="198A99BF" w14:textId="77777777" w:rsidR="00310142" w:rsidRPr="00310142" w:rsidRDefault="00310142" w:rsidP="00310142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5160"/>
        <w:gridCol w:w="222"/>
        <w:gridCol w:w="14"/>
      </w:tblGrid>
      <w:tr w:rsidR="00310142" w:rsidRPr="00310142" w14:paraId="2A1BE3F3" w14:textId="77777777" w:rsidTr="00811D43">
        <w:trPr>
          <w:gridAfter w:val="1"/>
          <w:wAfter w:w="14" w:type="dxa"/>
          <w:trHeight w:hRule="exact" w:val="170"/>
        </w:trPr>
        <w:tc>
          <w:tcPr>
            <w:tcW w:w="236" w:type="dxa"/>
            <w:tcBorders>
              <w:top w:val="single" w:sz="4" w:space="0" w:color="000000"/>
            </w:tcBorders>
          </w:tcPr>
          <w:p w14:paraId="7538F712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single" w:sz="4" w:space="0" w:color="000000"/>
            </w:tcBorders>
          </w:tcPr>
          <w:p w14:paraId="256B60B5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000000"/>
            </w:tcBorders>
          </w:tcPr>
          <w:p w14:paraId="2369BA46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10142" w:rsidRPr="00310142" w14:paraId="560B0786" w14:textId="77777777" w:rsidTr="00811D43">
        <w:trPr>
          <w:gridAfter w:val="1"/>
          <w:wAfter w:w="14" w:type="dxa"/>
          <w:trHeight w:hRule="exact" w:val="397"/>
        </w:trPr>
        <w:tc>
          <w:tcPr>
            <w:tcW w:w="236" w:type="dxa"/>
          </w:tcPr>
          <w:p w14:paraId="0B04B6ED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160" w:type="dxa"/>
            <w:vAlign w:val="bottom"/>
          </w:tcPr>
          <w:p w14:paraId="4EEA46D0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_____________________________________________________</w:t>
            </w:r>
          </w:p>
          <w:p w14:paraId="0CAB738E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(фамилия)</w:t>
            </w:r>
          </w:p>
        </w:tc>
        <w:tc>
          <w:tcPr>
            <w:tcW w:w="222" w:type="dxa"/>
          </w:tcPr>
          <w:p w14:paraId="287CC7D5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10142" w:rsidRPr="00310142" w14:paraId="1764AEE0" w14:textId="77777777" w:rsidTr="00811D43">
        <w:trPr>
          <w:gridAfter w:val="1"/>
          <w:wAfter w:w="14" w:type="dxa"/>
          <w:trHeight w:hRule="exact" w:val="397"/>
        </w:trPr>
        <w:tc>
          <w:tcPr>
            <w:tcW w:w="236" w:type="dxa"/>
          </w:tcPr>
          <w:p w14:paraId="002C9506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160" w:type="dxa"/>
            <w:vAlign w:val="bottom"/>
          </w:tcPr>
          <w:p w14:paraId="495DA587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_____________________________________________________</w:t>
            </w:r>
          </w:p>
          <w:p w14:paraId="28A3F52D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(имя, отчество)</w:t>
            </w:r>
          </w:p>
        </w:tc>
        <w:tc>
          <w:tcPr>
            <w:tcW w:w="222" w:type="dxa"/>
          </w:tcPr>
          <w:p w14:paraId="35018C00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10142" w:rsidRPr="00310142" w14:paraId="24A806E9" w14:textId="77777777" w:rsidTr="00811D43">
        <w:trPr>
          <w:gridAfter w:val="1"/>
          <w:wAfter w:w="14" w:type="dxa"/>
          <w:trHeight w:hRule="exact" w:val="113"/>
        </w:trPr>
        <w:tc>
          <w:tcPr>
            <w:tcW w:w="236" w:type="dxa"/>
          </w:tcPr>
          <w:p w14:paraId="0C9576CF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60" w:type="dxa"/>
          </w:tcPr>
          <w:p w14:paraId="5CFB95D9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22" w:type="dxa"/>
          </w:tcPr>
          <w:p w14:paraId="3AB09DF1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10142" w:rsidRPr="00310142" w14:paraId="04CE0D72" w14:textId="77777777" w:rsidTr="00811D43">
        <w:trPr>
          <w:trHeight w:hRule="exact" w:val="397"/>
        </w:trPr>
        <w:tc>
          <w:tcPr>
            <w:tcW w:w="236" w:type="dxa"/>
          </w:tcPr>
          <w:p w14:paraId="5D1DE2BF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</w:tcPr>
          <w:p w14:paraId="5E90ABE0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НАБЛЮДАТЕЛЬ</w:t>
            </w:r>
          </w:p>
        </w:tc>
        <w:tc>
          <w:tcPr>
            <w:tcW w:w="236" w:type="dxa"/>
            <w:gridSpan w:val="2"/>
          </w:tcPr>
          <w:p w14:paraId="6F1E9F31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0142" w:rsidRPr="00310142" w14:paraId="48FBDBF3" w14:textId="77777777" w:rsidTr="00811D43">
        <w:trPr>
          <w:gridAfter w:val="1"/>
          <w:wAfter w:w="14" w:type="dxa"/>
          <w:trHeight w:hRule="exact" w:val="397"/>
        </w:trPr>
        <w:tc>
          <w:tcPr>
            <w:tcW w:w="236" w:type="dxa"/>
          </w:tcPr>
          <w:p w14:paraId="6FE67E97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0" w:type="dxa"/>
          </w:tcPr>
          <w:p w14:paraId="78935F30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 </w:t>
            </w:r>
          </w:p>
        </w:tc>
        <w:tc>
          <w:tcPr>
            <w:tcW w:w="222" w:type="dxa"/>
          </w:tcPr>
          <w:p w14:paraId="48B7A9DA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142" w:rsidRPr="00310142" w14:paraId="2031C516" w14:textId="77777777" w:rsidTr="00811D43">
        <w:trPr>
          <w:gridAfter w:val="1"/>
          <w:wAfter w:w="14" w:type="dxa"/>
          <w:trHeight w:hRule="exact" w:val="454"/>
        </w:trPr>
        <w:tc>
          <w:tcPr>
            <w:tcW w:w="236" w:type="dxa"/>
          </w:tcPr>
          <w:p w14:paraId="0131C542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60" w:type="dxa"/>
            <w:vMerge w:val="restart"/>
          </w:tcPr>
          <w:p w14:paraId="6D692F7E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_____________________________________________________</w:t>
            </w:r>
            <w:r w:rsidRPr="00310142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 xml:space="preserve"> (наименование избирательного объединения)</w:t>
            </w:r>
          </w:p>
          <w:p w14:paraId="774FEFA7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_____________________________________________________</w:t>
            </w:r>
          </w:p>
        </w:tc>
        <w:tc>
          <w:tcPr>
            <w:tcW w:w="222" w:type="dxa"/>
          </w:tcPr>
          <w:p w14:paraId="50A9E136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10142" w:rsidRPr="00310142" w14:paraId="38F2E0A8" w14:textId="77777777" w:rsidTr="00811D43">
        <w:trPr>
          <w:gridAfter w:val="1"/>
          <w:wAfter w:w="14" w:type="dxa"/>
          <w:trHeight w:hRule="exact" w:val="454"/>
        </w:trPr>
        <w:tc>
          <w:tcPr>
            <w:tcW w:w="236" w:type="dxa"/>
          </w:tcPr>
          <w:p w14:paraId="3062A91F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60" w:type="dxa"/>
            <w:vMerge/>
          </w:tcPr>
          <w:p w14:paraId="53FED2B7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71E6A91E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10142" w:rsidRPr="00310142" w14:paraId="2B0C9B28" w14:textId="77777777" w:rsidTr="00811D43">
        <w:trPr>
          <w:gridAfter w:val="1"/>
          <w:wAfter w:w="14" w:type="dxa"/>
          <w:trHeight w:hRule="exact" w:val="397"/>
        </w:trPr>
        <w:tc>
          <w:tcPr>
            <w:tcW w:w="236" w:type="dxa"/>
          </w:tcPr>
          <w:p w14:paraId="58A15124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</w:tcPr>
          <w:p w14:paraId="3FB2B030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14:paraId="451E00AC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142" w:rsidRPr="00310142" w14:paraId="0CAA8B14" w14:textId="77777777" w:rsidTr="00811D43">
        <w:trPr>
          <w:gridAfter w:val="1"/>
          <w:wAfter w:w="14" w:type="dxa"/>
          <w:trHeight w:hRule="exact" w:val="170"/>
        </w:trPr>
        <w:tc>
          <w:tcPr>
            <w:tcW w:w="236" w:type="dxa"/>
            <w:tcBorders>
              <w:bottom w:val="single" w:sz="4" w:space="0" w:color="000000"/>
            </w:tcBorders>
          </w:tcPr>
          <w:p w14:paraId="1DA90AC0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bottom w:val="single" w:sz="4" w:space="0" w:color="000000"/>
            </w:tcBorders>
          </w:tcPr>
          <w:p w14:paraId="790E2A95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bottom w:val="single" w:sz="4" w:space="0" w:color="000000"/>
            </w:tcBorders>
          </w:tcPr>
          <w:p w14:paraId="2F84973B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05A62D2D" w14:textId="77777777" w:rsidR="00310142" w:rsidRPr="00310142" w:rsidRDefault="00310142" w:rsidP="00310142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1FBF95" w14:textId="77777777" w:rsidR="00310142" w:rsidRPr="00310142" w:rsidRDefault="00310142" w:rsidP="00310142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5160"/>
        <w:gridCol w:w="236"/>
      </w:tblGrid>
      <w:tr w:rsidR="00310142" w:rsidRPr="00310142" w14:paraId="7185989C" w14:textId="77777777" w:rsidTr="00811D43">
        <w:trPr>
          <w:trHeight w:hRule="exact" w:val="170"/>
        </w:trPr>
        <w:tc>
          <w:tcPr>
            <w:tcW w:w="236" w:type="dxa"/>
            <w:tcBorders>
              <w:top w:val="single" w:sz="4" w:space="0" w:color="000000"/>
              <w:right w:val="nil"/>
            </w:tcBorders>
          </w:tcPr>
          <w:p w14:paraId="0405A5BA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387F1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</w:tcBorders>
          </w:tcPr>
          <w:p w14:paraId="6D730B4E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10142" w:rsidRPr="00310142" w14:paraId="7C85FDF6" w14:textId="77777777" w:rsidTr="00811D43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14:paraId="2D3C7A74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8FA2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_____________________________________________________</w:t>
            </w:r>
          </w:p>
          <w:p w14:paraId="22BCE503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(фамилия)</w:t>
            </w:r>
          </w:p>
        </w:tc>
        <w:tc>
          <w:tcPr>
            <w:tcW w:w="236" w:type="dxa"/>
            <w:tcBorders>
              <w:left w:val="nil"/>
            </w:tcBorders>
          </w:tcPr>
          <w:p w14:paraId="43AA6F8B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10142" w:rsidRPr="00310142" w14:paraId="162CE70A" w14:textId="77777777" w:rsidTr="00811D43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14:paraId="3B6CB7BC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17A64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_____________________________________________________</w:t>
            </w:r>
          </w:p>
          <w:p w14:paraId="03513908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(имя, отчество)</w:t>
            </w:r>
          </w:p>
        </w:tc>
        <w:tc>
          <w:tcPr>
            <w:tcW w:w="236" w:type="dxa"/>
            <w:tcBorders>
              <w:left w:val="nil"/>
            </w:tcBorders>
          </w:tcPr>
          <w:p w14:paraId="5E058E31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10142" w:rsidRPr="00310142" w14:paraId="337AF599" w14:textId="77777777" w:rsidTr="00811D43">
        <w:trPr>
          <w:trHeight w:hRule="exact" w:val="113"/>
        </w:trPr>
        <w:tc>
          <w:tcPr>
            <w:tcW w:w="236" w:type="dxa"/>
            <w:tcBorders>
              <w:right w:val="nil"/>
            </w:tcBorders>
          </w:tcPr>
          <w:p w14:paraId="53A83111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766F291F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1898333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10142" w:rsidRPr="00310142" w14:paraId="5DC4DDFC" w14:textId="77777777" w:rsidTr="00811D43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14:paraId="0F2CBFA8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42C1580A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НАБЛЮДАТЕЛЬ</w:t>
            </w:r>
          </w:p>
        </w:tc>
        <w:tc>
          <w:tcPr>
            <w:tcW w:w="236" w:type="dxa"/>
            <w:tcBorders>
              <w:left w:val="nil"/>
            </w:tcBorders>
          </w:tcPr>
          <w:p w14:paraId="0E5B4077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0142" w:rsidRPr="00310142" w14:paraId="502EBF4E" w14:textId="77777777" w:rsidTr="00811D43">
        <w:trPr>
          <w:trHeight w:hRule="exact" w:val="998"/>
        </w:trPr>
        <w:tc>
          <w:tcPr>
            <w:tcW w:w="236" w:type="dxa"/>
            <w:tcBorders>
              <w:right w:val="nil"/>
            </w:tcBorders>
          </w:tcPr>
          <w:p w14:paraId="6484F4B2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5BAC3CEF" w14:textId="77777777" w:rsid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направлен кандидатом в депутаты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9AA88B8" w14:textId="77777777" w:rsidR="009235C6" w:rsidRDefault="009235C6" w:rsidP="0092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 должность главы) </w:t>
            </w:r>
          </w:p>
          <w:p w14:paraId="1E4BEA44" w14:textId="77777777" w:rsidR="009235C6" w:rsidRPr="00310142" w:rsidRDefault="009235C6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66EA13" w14:textId="77777777" w:rsidR="00310142" w:rsidRPr="00310142" w:rsidRDefault="00310142" w:rsidP="0031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left w:val="nil"/>
            </w:tcBorders>
          </w:tcPr>
          <w:p w14:paraId="442EBDA8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142" w:rsidRPr="00310142" w14:paraId="4C986141" w14:textId="77777777" w:rsidTr="00811D43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14:paraId="2C6DF50B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E7B72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_____________________________________________________</w:t>
            </w:r>
          </w:p>
          <w:p w14:paraId="70B26CB9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(фамилия)</w:t>
            </w:r>
          </w:p>
        </w:tc>
        <w:tc>
          <w:tcPr>
            <w:tcW w:w="236" w:type="dxa"/>
            <w:tcBorders>
              <w:left w:val="nil"/>
            </w:tcBorders>
          </w:tcPr>
          <w:p w14:paraId="0801EAC6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10142" w:rsidRPr="00310142" w14:paraId="39D9FC79" w14:textId="77777777" w:rsidTr="00811D43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14:paraId="0CD7E4B7" w14:textId="77777777" w:rsidR="00310142" w:rsidRPr="00310142" w:rsidRDefault="00310142" w:rsidP="00310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DFBBF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_____________________________________________________</w:t>
            </w:r>
          </w:p>
          <w:p w14:paraId="035FC23B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01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(имя, отчество кандидата)</w:t>
            </w:r>
          </w:p>
        </w:tc>
        <w:tc>
          <w:tcPr>
            <w:tcW w:w="236" w:type="dxa"/>
            <w:tcBorders>
              <w:left w:val="nil"/>
            </w:tcBorders>
          </w:tcPr>
          <w:p w14:paraId="0BAAFDDF" w14:textId="77777777" w:rsidR="00310142" w:rsidRPr="00310142" w:rsidRDefault="00310142" w:rsidP="00310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10142" w:rsidRPr="00310142" w14:paraId="2C21CB53" w14:textId="77777777" w:rsidTr="00811D43">
        <w:trPr>
          <w:trHeight w:hRule="exact" w:val="340"/>
        </w:trPr>
        <w:tc>
          <w:tcPr>
            <w:tcW w:w="236" w:type="dxa"/>
            <w:tcBorders>
              <w:bottom w:val="single" w:sz="4" w:space="0" w:color="000000"/>
            </w:tcBorders>
          </w:tcPr>
          <w:p w14:paraId="7AB78B17" w14:textId="77777777" w:rsidR="00310142" w:rsidRPr="00310142" w:rsidRDefault="00310142" w:rsidP="00310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bottom w:val="single" w:sz="4" w:space="0" w:color="000000"/>
            </w:tcBorders>
          </w:tcPr>
          <w:p w14:paraId="6E5FE917" w14:textId="77777777" w:rsidR="00310142" w:rsidRPr="00310142" w:rsidRDefault="00310142" w:rsidP="003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707DFB62" w14:textId="77777777" w:rsidR="00310142" w:rsidRPr="00310142" w:rsidRDefault="00310142" w:rsidP="00310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01BE6EA" w14:textId="77777777" w:rsidR="00310142" w:rsidRPr="00A4228F" w:rsidRDefault="00310142" w:rsidP="003101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22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Примечание. </w:t>
      </w:r>
      <w:r w:rsidR="006E23C3" w:rsidRPr="00A42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9767ACC" w14:textId="77777777" w:rsidR="00310142" w:rsidRPr="00A4228F" w:rsidRDefault="00310142" w:rsidP="003101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2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Нагрудный знак наблюдателя </w:t>
      </w:r>
      <w:r w:rsidRPr="00A4228F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представляет собой прямоугольную карточку размером не более 100 </w:t>
      </w:r>
      <w:r w:rsidRPr="00A4228F">
        <w:rPr>
          <w:rFonts w:ascii="Times New Roman" w:eastAsia="Times New Roman" w:hAnsi="Times New Roman" w:cs="Times New Roman"/>
          <w:spacing w:val="-6"/>
          <w:sz w:val="20"/>
          <w:szCs w:val="20"/>
          <w:lang w:val="en-US" w:eastAsia="ru-RU"/>
        </w:rPr>
        <w:t>x</w:t>
      </w:r>
      <w:r w:rsidRPr="00A4228F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65 мм"/>
        </w:smartTagPr>
        <w:r w:rsidRPr="00A4228F">
          <w:rPr>
            <w:rFonts w:ascii="Times New Roman" w:eastAsia="Times New Roman" w:hAnsi="Times New Roman" w:cs="Times New Roman"/>
            <w:spacing w:val="-6"/>
            <w:sz w:val="20"/>
            <w:szCs w:val="20"/>
            <w:lang w:eastAsia="ru-RU"/>
          </w:rPr>
          <w:t>65 мм</w:t>
        </w:r>
      </w:smartTag>
      <w:r w:rsidRPr="00A4228F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,</w:t>
      </w:r>
      <w:r w:rsidRPr="00A42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изготовленную, как правило, из плотной бумаги белого цвета, с указанием фамилии, имени и отчества  наблюдателя, полного или соответствующего сокращенного наименования избирательного объединения, фамилии, имени и отчества зарегистрированного кандидата, направивших наблюдателя в избирательную комиссию, наименование избирательной комиссии.</w:t>
      </w:r>
    </w:p>
    <w:p w14:paraId="2151AB25" w14:textId="2C55E94D" w:rsidR="00310142" w:rsidRPr="00A4228F" w:rsidRDefault="00310142" w:rsidP="003101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228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Текст на карточку может наноситься машинописным, рукописным либо комбинированным способом. При использовании машинописного способа слов</w:t>
      </w:r>
      <w:r w:rsidR="00714F11" w:rsidRPr="00A4228F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A42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«Наблюдатель», </w:t>
      </w:r>
      <w:r w:rsidR="00714F11" w:rsidRPr="00A4228F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r w:rsidRPr="00A42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фамили</w:t>
      </w:r>
      <w:r w:rsidR="00714F11" w:rsidRPr="00A4228F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A4228F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полное или сокращенное наименование избирательного объединения, фамилия, имя, отчество зарегистрированного кандидата, назначивших (направивших) обладателя нагрудного знака в избирательную комиссию, рекомендуется набирать жирным шрифтом черного цвета размером не более 18 пунктов, остальной текст – шрифтом черного цвета размером не более 14 пунктов.</w:t>
      </w:r>
    </w:p>
    <w:p w14:paraId="551F6569" w14:textId="77777777" w:rsidR="00310142" w:rsidRPr="00A4228F" w:rsidRDefault="00310142" w:rsidP="003101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42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исполнении рукописным способом </w:t>
      </w:r>
      <w:r w:rsidRPr="00A422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рекомендуется писать текст разборчиво с использованием синих или черных чернил.</w:t>
      </w:r>
    </w:p>
    <w:p w14:paraId="3082451D" w14:textId="77777777" w:rsidR="00310142" w:rsidRPr="00A4228F" w:rsidRDefault="00310142" w:rsidP="00310142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2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Нагрудные знаки рекомендуется прикреплять к одежде. </w:t>
      </w:r>
    </w:p>
    <w:p w14:paraId="1AAE01DB" w14:textId="77777777" w:rsidR="00400734" w:rsidRPr="004709AC" w:rsidRDefault="00310142" w:rsidP="00EA05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400734" w:rsidRPr="004709AC" w:rsidSect="00A4228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7BB7E" w14:textId="77777777" w:rsidR="006D10F8" w:rsidRDefault="006D10F8" w:rsidP="00400734">
      <w:pPr>
        <w:spacing w:after="0" w:line="240" w:lineRule="auto"/>
      </w:pPr>
      <w:r>
        <w:separator/>
      </w:r>
    </w:p>
  </w:endnote>
  <w:endnote w:type="continuationSeparator" w:id="0">
    <w:p w14:paraId="2E62F014" w14:textId="77777777" w:rsidR="006D10F8" w:rsidRDefault="006D10F8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76721" w14:textId="77777777" w:rsidR="006D10F8" w:rsidRDefault="006D10F8" w:rsidP="00400734">
      <w:pPr>
        <w:spacing w:after="0" w:line="240" w:lineRule="auto"/>
      </w:pPr>
      <w:r>
        <w:separator/>
      </w:r>
    </w:p>
  </w:footnote>
  <w:footnote w:type="continuationSeparator" w:id="0">
    <w:p w14:paraId="26ED8054" w14:textId="77777777" w:rsidR="006D10F8" w:rsidRDefault="006D10F8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03E18"/>
    <w:multiLevelType w:val="hybridMultilevel"/>
    <w:tmpl w:val="8F84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34"/>
    <w:rsid w:val="000162A4"/>
    <w:rsid w:val="00043BA1"/>
    <w:rsid w:val="00086EA6"/>
    <w:rsid w:val="000B6B1F"/>
    <w:rsid w:val="00105CEC"/>
    <w:rsid w:val="00121C8F"/>
    <w:rsid w:val="001401C2"/>
    <w:rsid w:val="0016230A"/>
    <w:rsid w:val="002108F9"/>
    <w:rsid w:val="002668C1"/>
    <w:rsid w:val="002E1DC1"/>
    <w:rsid w:val="0030063C"/>
    <w:rsid w:val="00302A29"/>
    <w:rsid w:val="00310142"/>
    <w:rsid w:val="00344EBE"/>
    <w:rsid w:val="003600A1"/>
    <w:rsid w:val="00363C5B"/>
    <w:rsid w:val="0038154F"/>
    <w:rsid w:val="00383AED"/>
    <w:rsid w:val="0039420A"/>
    <w:rsid w:val="003A7CA1"/>
    <w:rsid w:val="003C3FE2"/>
    <w:rsid w:val="003D3A39"/>
    <w:rsid w:val="003E6CED"/>
    <w:rsid w:val="003F29CE"/>
    <w:rsid w:val="003F7CAD"/>
    <w:rsid w:val="00400734"/>
    <w:rsid w:val="004015AD"/>
    <w:rsid w:val="004709AC"/>
    <w:rsid w:val="004E7D7D"/>
    <w:rsid w:val="00505F3A"/>
    <w:rsid w:val="00542968"/>
    <w:rsid w:val="00550D1F"/>
    <w:rsid w:val="00552B72"/>
    <w:rsid w:val="00590891"/>
    <w:rsid w:val="005D69DB"/>
    <w:rsid w:val="005E7FBB"/>
    <w:rsid w:val="005F37E2"/>
    <w:rsid w:val="00604B88"/>
    <w:rsid w:val="00632ABD"/>
    <w:rsid w:val="00645C41"/>
    <w:rsid w:val="00646DB9"/>
    <w:rsid w:val="00655582"/>
    <w:rsid w:val="006C7803"/>
    <w:rsid w:val="006D10F8"/>
    <w:rsid w:val="006E23C3"/>
    <w:rsid w:val="0070128D"/>
    <w:rsid w:val="00714F11"/>
    <w:rsid w:val="007708BB"/>
    <w:rsid w:val="007753FF"/>
    <w:rsid w:val="007870BF"/>
    <w:rsid w:val="007A6095"/>
    <w:rsid w:val="007B5ECD"/>
    <w:rsid w:val="008006DD"/>
    <w:rsid w:val="00803926"/>
    <w:rsid w:val="00881D51"/>
    <w:rsid w:val="0089039A"/>
    <w:rsid w:val="008A3288"/>
    <w:rsid w:val="008B5DB8"/>
    <w:rsid w:val="009235C6"/>
    <w:rsid w:val="009661E8"/>
    <w:rsid w:val="00970EAA"/>
    <w:rsid w:val="00985ED2"/>
    <w:rsid w:val="009D4D84"/>
    <w:rsid w:val="009E7D55"/>
    <w:rsid w:val="00A10E4F"/>
    <w:rsid w:val="00A12DC6"/>
    <w:rsid w:val="00A41D73"/>
    <w:rsid w:val="00A4228F"/>
    <w:rsid w:val="00A7276E"/>
    <w:rsid w:val="00A86256"/>
    <w:rsid w:val="00AB2DB9"/>
    <w:rsid w:val="00AD4451"/>
    <w:rsid w:val="00AE7083"/>
    <w:rsid w:val="00B76256"/>
    <w:rsid w:val="00B90054"/>
    <w:rsid w:val="00B90B2D"/>
    <w:rsid w:val="00BA62AB"/>
    <w:rsid w:val="00BB6DFC"/>
    <w:rsid w:val="00BC2CD3"/>
    <w:rsid w:val="00BD292B"/>
    <w:rsid w:val="00BE11D1"/>
    <w:rsid w:val="00C03971"/>
    <w:rsid w:val="00C20D4A"/>
    <w:rsid w:val="00C21B2B"/>
    <w:rsid w:val="00C47F26"/>
    <w:rsid w:val="00C926F4"/>
    <w:rsid w:val="00CE3C50"/>
    <w:rsid w:val="00D53291"/>
    <w:rsid w:val="00E031D2"/>
    <w:rsid w:val="00E33EAD"/>
    <w:rsid w:val="00E744ED"/>
    <w:rsid w:val="00EA0525"/>
    <w:rsid w:val="00ED04BE"/>
    <w:rsid w:val="00EE3E1C"/>
    <w:rsid w:val="00EF2550"/>
    <w:rsid w:val="00F16C3E"/>
    <w:rsid w:val="00F42628"/>
    <w:rsid w:val="00FC3487"/>
    <w:rsid w:val="00FE0788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479C71"/>
  <w15:docId w15:val="{75B84327-CD56-47A1-BB43-2DEFE4C7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D84"/>
  </w:style>
  <w:style w:type="paragraph" w:styleId="4">
    <w:name w:val="heading 4"/>
    <w:basedOn w:val="a"/>
    <w:next w:val="a"/>
    <w:link w:val="40"/>
    <w:qFormat/>
    <w:rsid w:val="00EA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A052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A0525"/>
  </w:style>
  <w:style w:type="character" w:customStyle="1" w:styleId="40">
    <w:name w:val="Заголовок 4 Знак"/>
    <w:basedOn w:val="a0"/>
    <w:link w:val="4"/>
    <w:rsid w:val="00EA052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A05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EA0525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EA052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EA052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E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E0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2023-09-05T08:40:00Z</cp:lastPrinted>
  <dcterms:created xsi:type="dcterms:W3CDTF">2023-09-05T08:42:00Z</dcterms:created>
  <dcterms:modified xsi:type="dcterms:W3CDTF">2023-09-05T08:42:00Z</dcterms:modified>
</cp:coreProperties>
</file>