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2C379F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58370675" r:id="rId9"/>
        </w:pict>
      </w:r>
    </w:p>
    <w:p w:rsidR="00471DB8" w:rsidRDefault="00471DB8" w:rsidP="00CF6A4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CF6A40" w:rsidRDefault="0097489E">
      <w:pPr>
        <w:rPr>
          <w:sz w:val="28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31741E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226E62">
        <w:rPr>
          <w:szCs w:val="24"/>
        </w:rPr>
        <w:t>6</w:t>
      </w:r>
      <w:r w:rsidR="00A83F90" w:rsidRPr="00C00C55">
        <w:rPr>
          <w:szCs w:val="24"/>
        </w:rPr>
        <w:t xml:space="preserve"> </w:t>
      </w:r>
      <w:r w:rsidR="00B76820">
        <w:rPr>
          <w:szCs w:val="24"/>
        </w:rPr>
        <w:t>октябр</w:t>
      </w:r>
      <w:r w:rsidR="0031741E">
        <w:rPr>
          <w:szCs w:val="24"/>
        </w:rPr>
        <w:t>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FD71D7">
        <w:rPr>
          <w:szCs w:val="24"/>
        </w:rPr>
        <w:t>3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DA2531" w:rsidRPr="00C00C55">
        <w:rPr>
          <w:szCs w:val="24"/>
        </w:rPr>
        <w:t xml:space="preserve"> </w:t>
      </w:r>
      <w:r w:rsidR="00226E62">
        <w:rPr>
          <w:szCs w:val="24"/>
        </w:rPr>
        <w:t>34</w:t>
      </w:r>
    </w:p>
    <w:p w:rsidR="00226E62" w:rsidRPr="00226E62" w:rsidRDefault="00226E62" w:rsidP="00226E62">
      <w:pPr>
        <w:suppressAutoHyphens/>
        <w:ind w:right="5102"/>
        <w:jc w:val="both"/>
        <w:rPr>
          <w:rFonts w:eastAsia="Times New Roman" w:cs="Times New Roman"/>
          <w:szCs w:val="24"/>
          <w:lang w:eastAsia="ru-RU"/>
        </w:rPr>
      </w:pPr>
    </w:p>
    <w:p w:rsidR="00226E62" w:rsidRPr="00226E62" w:rsidRDefault="00226E62" w:rsidP="00226E62">
      <w:pPr>
        <w:suppressAutoHyphens/>
        <w:ind w:right="4536"/>
        <w:jc w:val="both"/>
        <w:rPr>
          <w:rFonts w:eastAsia="Times New Roman" w:cs="Times New Roman"/>
          <w:szCs w:val="24"/>
          <w:lang w:eastAsia="ru-RU"/>
        </w:rPr>
      </w:pPr>
      <w:r w:rsidRPr="00226E62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226E62" w:rsidRPr="00226E62" w:rsidRDefault="00226E62" w:rsidP="00226E62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226E62" w:rsidRPr="00226E62" w:rsidRDefault="00226E62" w:rsidP="00226E62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226E62" w:rsidRPr="00226E62" w:rsidRDefault="00226E62" w:rsidP="00226E62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226E62">
        <w:rPr>
          <w:rFonts w:eastAsia="Times New Roman" w:cs="Times New Roman"/>
          <w:szCs w:val="24"/>
          <w:lang w:eastAsia="ru-RU"/>
        </w:rPr>
        <w:t>В соответствии с п. 4 ст. 14 Федерального закона от 06.10.2003 № 131-ФЗ «Об общих принципах организации местного самоуправления в Российской Федерации», п. 20 абз. 2 ч. 1 ст. 7 Устава Олонецкого национального муниципального района</w:t>
      </w:r>
      <w:r w:rsidRPr="00226E62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226E62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Мегрегского сельского поселения, утвержденными решением Совета Олонецкого национального муниципального района от 28.11.2018 № 64 (в ред. от 30.08.2023 № 41),</w:t>
      </w:r>
    </w:p>
    <w:p w:rsidR="00226E62" w:rsidRPr="00226E62" w:rsidRDefault="00226E62" w:rsidP="00226E62">
      <w:pPr>
        <w:jc w:val="both"/>
        <w:rPr>
          <w:rFonts w:eastAsia="Times New Roman" w:cs="Times New Roman"/>
          <w:szCs w:val="24"/>
          <w:lang w:eastAsia="x-none"/>
        </w:rPr>
      </w:pPr>
    </w:p>
    <w:p w:rsidR="00226E62" w:rsidRPr="00226E62" w:rsidRDefault="00226E62" w:rsidP="00226E62">
      <w:pPr>
        <w:jc w:val="center"/>
        <w:rPr>
          <w:rFonts w:eastAsia="Times New Roman" w:cs="Times New Roman"/>
          <w:szCs w:val="24"/>
          <w:lang w:eastAsia="x-none"/>
        </w:rPr>
      </w:pPr>
      <w:r w:rsidRPr="00226E62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226E62">
        <w:rPr>
          <w:rFonts w:eastAsia="Times New Roman" w:cs="Times New Roman"/>
          <w:szCs w:val="24"/>
          <w:lang w:eastAsia="x-none"/>
        </w:rPr>
        <w:t xml:space="preserve"> ю</w:t>
      </w:r>
      <w:r w:rsidRPr="00226E62">
        <w:rPr>
          <w:rFonts w:eastAsia="Times New Roman" w:cs="Times New Roman"/>
          <w:szCs w:val="24"/>
          <w:lang w:val="x-none" w:eastAsia="x-none"/>
        </w:rPr>
        <w:t>:</w:t>
      </w:r>
    </w:p>
    <w:p w:rsidR="00226E62" w:rsidRPr="00226E62" w:rsidRDefault="00226E62" w:rsidP="00226E62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226E62">
        <w:rPr>
          <w:rFonts w:eastAsia="Times New Roman" w:cs="Times New Roman"/>
          <w:szCs w:val="24"/>
          <w:lang w:eastAsia="ru-RU"/>
        </w:rPr>
        <w:t xml:space="preserve">1. </w:t>
      </w:r>
      <w:r w:rsidRPr="00226E62">
        <w:rPr>
          <w:rFonts w:eastAsia="Times New Roman" w:cs="Times New Roman"/>
          <w:szCs w:val="24"/>
          <w:lang w:eastAsia="ru-RU"/>
        </w:rPr>
        <w:tab/>
      </w:r>
      <w:r w:rsidRPr="00226E62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226E62" w:rsidRPr="00226E62" w:rsidRDefault="00226E62" w:rsidP="00226E62">
      <w:pPr>
        <w:tabs>
          <w:tab w:val="left" w:leader="underscore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26E62">
        <w:rPr>
          <w:rFonts w:eastAsia="Times New Roman" w:cs="Times New Roman"/>
          <w:szCs w:val="24"/>
          <w:lang w:eastAsia="ru-RU"/>
        </w:rPr>
        <w:t xml:space="preserve">2. </w:t>
      </w:r>
      <w:r w:rsidRPr="00226E62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226E62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226E62" w:rsidRPr="00226E62" w:rsidRDefault="00226E62" w:rsidP="00226E62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26E62">
        <w:rPr>
          <w:rFonts w:eastAsia="Times New Roman" w:cs="Times New Roman"/>
          <w:szCs w:val="24"/>
          <w:lang w:eastAsia="ru-RU"/>
        </w:rPr>
        <w:t>3.</w:t>
      </w:r>
      <w:r>
        <w:rPr>
          <w:rFonts w:eastAsia="Times New Roman" w:cs="Times New Roman"/>
          <w:szCs w:val="24"/>
          <w:lang w:eastAsia="ru-RU"/>
        </w:rPr>
        <w:tab/>
      </w:r>
      <w:r w:rsidRPr="00226E62">
        <w:rPr>
          <w:rFonts w:eastAsia="Times New Roman" w:cs="Times New Roman"/>
          <w:spacing w:val="2"/>
          <w:szCs w:val="24"/>
          <w:lang w:eastAsia="ru-RU"/>
        </w:rPr>
        <w:t xml:space="preserve">Назначить председательствующим на публичных слушаниях, лицом уполномоченным на подписание протокола общественных обсуждений и заключения о результатах общественных обсуждений </w:t>
      </w:r>
      <w:r w:rsidRPr="00226E62">
        <w:rPr>
          <w:rFonts w:eastAsia="Times New Roman" w:cs="Times New Roman"/>
          <w:szCs w:val="24"/>
          <w:lang w:eastAsia="ru-RU"/>
        </w:rPr>
        <w:t>начальника отдела по распоряжению имуществом архитектуры и градостроительства Управления экономического развития администрации Олонецкого национального муниципального района (Н. Королёва).</w:t>
      </w:r>
    </w:p>
    <w:p w:rsidR="00226E62" w:rsidRPr="00226E62" w:rsidRDefault="00226E62" w:rsidP="00226E62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26E62">
        <w:rPr>
          <w:rFonts w:eastAsia="Times New Roman" w:cs="Times New Roman"/>
          <w:szCs w:val="24"/>
          <w:lang w:eastAsia="ru-RU"/>
        </w:rPr>
        <w:t xml:space="preserve">4. </w:t>
      </w:r>
      <w:r w:rsidRPr="00226E62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</w:t>
      </w:r>
      <w:r w:rsidRPr="00226E62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226E62">
        <w:rPr>
          <w:rFonts w:eastAsia="Times New Roman" w:cs="Times New Roman"/>
          <w:szCs w:val="24"/>
          <w:lang w:val="en-US" w:eastAsia="ru-RU"/>
        </w:rPr>
        <w:t>olon</w:t>
      </w:r>
      <w:r w:rsidRPr="00226E62">
        <w:rPr>
          <w:rFonts w:eastAsia="Times New Roman" w:cs="Times New Roman"/>
          <w:szCs w:val="24"/>
          <w:lang w:eastAsia="ru-RU"/>
        </w:rPr>
        <w:t>-</w:t>
      </w:r>
      <w:r w:rsidRPr="00226E62">
        <w:rPr>
          <w:rFonts w:eastAsia="Times New Roman" w:cs="Times New Roman"/>
          <w:szCs w:val="24"/>
          <w:lang w:val="en-US" w:eastAsia="ru-RU"/>
        </w:rPr>
        <w:t>rayon</w:t>
      </w:r>
      <w:r w:rsidRPr="00226E62">
        <w:rPr>
          <w:rFonts w:eastAsia="Times New Roman" w:cs="Times New Roman"/>
          <w:szCs w:val="24"/>
          <w:lang w:eastAsia="ru-RU"/>
        </w:rPr>
        <w:t>.</w:t>
      </w:r>
      <w:r w:rsidRPr="00226E62">
        <w:rPr>
          <w:rFonts w:eastAsia="Times New Roman" w:cs="Times New Roman"/>
          <w:szCs w:val="24"/>
          <w:lang w:val="en-US" w:eastAsia="ru-RU"/>
        </w:rPr>
        <w:t>ru</w:t>
      </w:r>
      <w:r w:rsidRPr="00226E62">
        <w:rPr>
          <w:rFonts w:eastAsia="Times New Roman" w:cs="Times New Roman"/>
          <w:szCs w:val="24"/>
          <w:lang w:eastAsia="ru-RU"/>
        </w:rPr>
        <w:t>.</w:t>
      </w:r>
    </w:p>
    <w:p w:rsidR="00226E62" w:rsidRPr="00226E62" w:rsidRDefault="00226E62" w:rsidP="00226E62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5.</w:t>
      </w:r>
      <w:r>
        <w:rPr>
          <w:rFonts w:eastAsia="Times New Roman" w:cs="Times New Roman"/>
          <w:szCs w:val="24"/>
          <w:lang w:eastAsia="ru-RU"/>
        </w:rPr>
        <w:tab/>
      </w:r>
      <w:r w:rsidRPr="00226E62">
        <w:rPr>
          <w:rFonts w:eastAsia="Times New Roman" w:cs="Times New Roman"/>
          <w:spacing w:val="2"/>
          <w:szCs w:val="24"/>
          <w:lang w:eastAsia="ru-RU"/>
        </w:rPr>
        <w:t>Разместить 13.10.2023 проект, подлежащий рассмотрению на публичных слушаниях, на официальном сайте</w:t>
      </w:r>
      <w:r w:rsidRPr="00226E62">
        <w:rPr>
          <w:rFonts w:eastAsia="Times New Roman" w:cs="Times New Roman"/>
          <w:szCs w:val="24"/>
          <w:lang w:eastAsia="ru-RU"/>
        </w:rPr>
        <w:t xml:space="preserve"> </w:t>
      </w:r>
      <w:r w:rsidRPr="00226E62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226E62" w:rsidRPr="00226E62" w:rsidRDefault="00226E62" w:rsidP="00226E62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226E62">
        <w:rPr>
          <w:rFonts w:eastAsia="Times New Roman" w:cs="Times New Roman"/>
          <w:spacing w:val="2"/>
          <w:szCs w:val="24"/>
          <w:lang w:eastAsia="ru-RU"/>
        </w:rPr>
        <w:t>Изготовить 24.10.2023 протокол  и заключение публичных слушаний.</w:t>
      </w:r>
    </w:p>
    <w:p w:rsidR="00226E62" w:rsidRPr="00226E62" w:rsidRDefault="00226E62" w:rsidP="00226E62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pacing w:val="2"/>
          <w:szCs w:val="24"/>
          <w:lang w:eastAsia="ru-RU"/>
        </w:rPr>
        <w:lastRenderedPageBreak/>
        <w:t>7.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26E62">
        <w:rPr>
          <w:rFonts w:eastAsia="Times New Roman" w:cs="Times New Roman"/>
          <w:spacing w:val="2"/>
          <w:szCs w:val="24"/>
          <w:lang w:eastAsia="ru-RU"/>
        </w:rPr>
        <w:t>Разместить 24.10.2023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226E62" w:rsidRPr="00226E62" w:rsidRDefault="00226E62" w:rsidP="00226E62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26E62">
        <w:rPr>
          <w:rFonts w:eastAsia="Times New Roman" w:cs="Times New Roman"/>
          <w:szCs w:val="24"/>
          <w:lang w:eastAsia="ru-RU"/>
        </w:rPr>
        <w:t xml:space="preserve">8. </w:t>
      </w:r>
      <w:r w:rsidRPr="00226E62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226E62">
        <w:rPr>
          <w:rFonts w:eastAsia="Times New Roman" w:cs="Times New Roman"/>
          <w:szCs w:val="24"/>
          <w:lang w:val="en-US" w:eastAsia="ru-RU"/>
        </w:rPr>
        <w:t>olon</w:t>
      </w:r>
      <w:r w:rsidRPr="00226E62">
        <w:rPr>
          <w:rFonts w:eastAsia="Times New Roman" w:cs="Times New Roman"/>
          <w:szCs w:val="24"/>
          <w:lang w:eastAsia="ru-RU"/>
        </w:rPr>
        <w:t>-</w:t>
      </w:r>
      <w:r w:rsidRPr="00226E62">
        <w:rPr>
          <w:rFonts w:eastAsia="Times New Roman" w:cs="Times New Roman"/>
          <w:szCs w:val="24"/>
          <w:lang w:val="en-US" w:eastAsia="ru-RU"/>
        </w:rPr>
        <w:t>rayon</w:t>
      </w:r>
      <w:r w:rsidRPr="00226E62">
        <w:rPr>
          <w:rFonts w:eastAsia="Times New Roman" w:cs="Times New Roman"/>
          <w:szCs w:val="24"/>
          <w:lang w:eastAsia="ru-RU"/>
        </w:rPr>
        <w:t>.</w:t>
      </w:r>
      <w:r w:rsidRPr="00226E62">
        <w:rPr>
          <w:rFonts w:eastAsia="Times New Roman" w:cs="Times New Roman"/>
          <w:szCs w:val="24"/>
          <w:lang w:val="en-US" w:eastAsia="ru-RU"/>
        </w:rPr>
        <w:t>ru</w:t>
      </w:r>
      <w:r w:rsidRPr="00226E62">
        <w:rPr>
          <w:rFonts w:eastAsia="Times New Roman" w:cs="Times New Roman"/>
          <w:szCs w:val="24"/>
          <w:lang w:eastAsia="ru-RU"/>
        </w:rPr>
        <w:t>.</w:t>
      </w:r>
    </w:p>
    <w:p w:rsidR="00226E62" w:rsidRDefault="00226E62" w:rsidP="00226E62">
      <w:pPr>
        <w:tabs>
          <w:tab w:val="left" w:pos="8080"/>
        </w:tabs>
        <w:spacing w:line="276" w:lineRule="auto"/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C2532B" w:rsidRPr="00226E62" w:rsidRDefault="00C2532B" w:rsidP="00226E62">
      <w:pPr>
        <w:tabs>
          <w:tab w:val="left" w:pos="8080"/>
        </w:tabs>
        <w:spacing w:line="276" w:lineRule="auto"/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226E62" w:rsidRPr="00226E62" w:rsidRDefault="00226E62" w:rsidP="00226E62">
      <w:pPr>
        <w:tabs>
          <w:tab w:val="left" w:pos="8080"/>
        </w:tabs>
        <w:spacing w:line="276" w:lineRule="auto"/>
        <w:ind w:right="-1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Глава района </w:t>
      </w:r>
      <w:r>
        <w:rPr>
          <w:rFonts w:eastAsia="Times New Roman" w:cs="Times New Roman"/>
          <w:szCs w:val="24"/>
          <w:lang w:eastAsia="ru-RU"/>
        </w:rPr>
        <w:tab/>
      </w:r>
      <w:r w:rsidRPr="00226E62">
        <w:rPr>
          <w:rFonts w:eastAsia="Times New Roman" w:cs="Times New Roman"/>
          <w:szCs w:val="24"/>
          <w:lang w:eastAsia="ru-RU"/>
        </w:rPr>
        <w:t xml:space="preserve">В.Н. Мурый </w:t>
      </w:r>
    </w:p>
    <w:p w:rsidR="00226E62" w:rsidRPr="00226E62" w:rsidRDefault="00226E62" w:rsidP="00226E62">
      <w:pPr>
        <w:pageBreakBefore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226E62">
        <w:rPr>
          <w:rFonts w:eastAsia="Times New Roman" w:cs="Times New Roman"/>
          <w:szCs w:val="24"/>
          <w:lang w:eastAsia="ru-RU"/>
        </w:rPr>
        <w:t>Приложение</w:t>
      </w:r>
    </w:p>
    <w:p w:rsidR="00226E62" w:rsidRDefault="00226E62" w:rsidP="00226E62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226E62" w:rsidRPr="00226E62" w:rsidRDefault="00226E62" w:rsidP="00226E62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26E62">
        <w:rPr>
          <w:rFonts w:eastAsia="Times New Roman" w:cs="Times New Roman"/>
          <w:szCs w:val="24"/>
          <w:lang w:eastAsia="ru-RU"/>
        </w:rPr>
        <w:t>УТВЕРЖДЕНО</w:t>
      </w:r>
    </w:p>
    <w:p w:rsidR="00226E62" w:rsidRDefault="00226E62" w:rsidP="00226E62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26E62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226E62">
        <w:rPr>
          <w:rFonts w:eastAsia="Times New Roman" w:cs="Times New Roman"/>
          <w:szCs w:val="24"/>
          <w:lang w:eastAsia="ru-RU"/>
        </w:rPr>
        <w:t xml:space="preserve">лавы </w:t>
      </w:r>
    </w:p>
    <w:p w:rsidR="00226E62" w:rsidRPr="00226E62" w:rsidRDefault="00226E62" w:rsidP="00226E62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26E62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226E62" w:rsidRPr="00226E62" w:rsidRDefault="00226E62" w:rsidP="00226E62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26E62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226E62" w:rsidRPr="00226E62" w:rsidRDefault="00226E62" w:rsidP="00226E62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bookmarkStart w:id="0" w:name="_GoBack"/>
      <w:bookmarkEnd w:id="0"/>
      <w:r>
        <w:rPr>
          <w:rFonts w:eastAsia="Times New Roman" w:cs="Times New Roman"/>
          <w:szCs w:val="24"/>
          <w:lang w:eastAsia="ru-RU"/>
        </w:rPr>
        <w:t>от 06.10.</w:t>
      </w:r>
      <w:r w:rsidRPr="00226E62">
        <w:rPr>
          <w:rFonts w:eastAsia="Times New Roman" w:cs="Times New Roman"/>
          <w:szCs w:val="24"/>
          <w:lang w:eastAsia="ru-RU"/>
        </w:rPr>
        <w:t xml:space="preserve">2023 года № 34 </w:t>
      </w:r>
    </w:p>
    <w:p w:rsidR="00226E62" w:rsidRPr="00226E62" w:rsidRDefault="00226E62" w:rsidP="00226E62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226E62" w:rsidRPr="00226E62" w:rsidRDefault="00226E62" w:rsidP="00226E62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226E62" w:rsidRPr="00226E62" w:rsidRDefault="00226E62" w:rsidP="00226E62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226E62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226E62" w:rsidRPr="00226E62" w:rsidRDefault="00226E62" w:rsidP="00226E62">
      <w:pPr>
        <w:shd w:val="clear" w:color="auto" w:fill="FFFFFF"/>
        <w:spacing w:before="375" w:after="225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226E62">
        <w:rPr>
          <w:rFonts w:eastAsia="Times New Roman" w:cs="Times New Roman"/>
          <w:szCs w:val="24"/>
          <w:lang w:eastAsia="ru-RU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строительства: строительство здания на земельном участке с кадастровым номером 10:14:0080102:14, по адресу: Республика Карелия, Олонецкий район, д. Мегрега, ул. Школьная, д. 19 </w:t>
      </w:r>
    </w:p>
    <w:p w:rsidR="00226E62" w:rsidRPr="00226E62" w:rsidRDefault="00226E62" w:rsidP="00226E62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226E62" w:rsidRPr="00226E62" w:rsidRDefault="00226E62" w:rsidP="00226E62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26E62">
        <w:rPr>
          <w:rFonts w:eastAsia="Times New Roman" w:cs="Times New Roman"/>
          <w:spacing w:val="2"/>
          <w:szCs w:val="24"/>
          <w:lang w:eastAsia="ru-RU"/>
        </w:rPr>
        <w:t>1. Администрация Олонецкого национального муниципального района. </w:t>
      </w:r>
    </w:p>
    <w:p w:rsidR="00226E62" w:rsidRPr="00226E62" w:rsidRDefault="00226E62" w:rsidP="00226E62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226E62" w:rsidRPr="00226E62" w:rsidRDefault="00226E62" w:rsidP="00226E62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26E62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226E62" w:rsidRPr="00226E62" w:rsidRDefault="00226E62" w:rsidP="00226E62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226E62" w:rsidRPr="00226E62" w:rsidRDefault="00226E62" w:rsidP="00226E62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26E62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225"/>
        <w:gridCol w:w="3583"/>
      </w:tblGrid>
      <w:tr w:rsidR="00226E62" w:rsidRPr="00226E62" w:rsidTr="00226E62">
        <w:trPr>
          <w:trHeight w:val="15"/>
        </w:trPr>
        <w:tc>
          <w:tcPr>
            <w:tcW w:w="554" w:type="dxa"/>
            <w:hideMark/>
          </w:tcPr>
          <w:p w:rsidR="00226E62" w:rsidRPr="00226E62" w:rsidRDefault="00226E62" w:rsidP="00226E6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7" w:type="dxa"/>
            <w:hideMark/>
          </w:tcPr>
          <w:p w:rsidR="00226E62" w:rsidRPr="00226E62" w:rsidRDefault="00226E62" w:rsidP="00226E6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hideMark/>
          </w:tcPr>
          <w:p w:rsidR="00226E62" w:rsidRPr="00226E62" w:rsidRDefault="00226E62" w:rsidP="00226E6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226E62" w:rsidRPr="00226E62" w:rsidTr="00226E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Строительство здания на земельном участке с кадастровым номером 10:14:0080102:14, по адресу: Республика Карелия, Олонецкий район, д. Мегрега, ул. Школьная, д. 19</w:t>
            </w:r>
          </w:p>
        </w:tc>
      </w:tr>
      <w:tr w:rsidR="00226E62" w:rsidRPr="00226E62" w:rsidTr="00226E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 xml:space="preserve">Схема планировочной организации земельного участка под объектом </w:t>
            </w:r>
          </w:p>
        </w:tc>
      </w:tr>
      <w:tr w:rsidR="00226E62" w:rsidRPr="00226E62" w:rsidTr="00226E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с 13.10.2023 по 24.10.2023</w:t>
            </w:r>
          </w:p>
        </w:tc>
      </w:tr>
      <w:tr w:rsidR="00226E62" w:rsidRPr="00226E62" w:rsidTr="00226E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Мегрегское сельское поселение, д. Мегрега, ул. Школьная, кадастровый номер земельного участка 10:14:0080102:14</w:t>
            </w:r>
          </w:p>
        </w:tc>
      </w:tr>
      <w:tr w:rsidR="00226E62" w:rsidRPr="00226E62" w:rsidTr="00226E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226E62" w:rsidRPr="00226E62" w:rsidTr="00226E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начальник отдела по распоряжению имуществом архитектуры и градостроительства Управления экономического развития администрации Олонецкого национального муниципального района КоролёваН.А., тел.: +79643178108</w:t>
            </w:r>
          </w:p>
        </w:tc>
      </w:tr>
      <w:tr w:rsidR="00226E62" w:rsidRPr="00226E62" w:rsidTr="00226E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Утвержден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226E62" w:rsidRPr="00226E62" w:rsidTr="00226E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226E62" w:rsidRPr="00226E62" w:rsidRDefault="00226E62" w:rsidP="00226E6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с 13.10.2023 по 24.10.2023</w:t>
            </w:r>
          </w:p>
        </w:tc>
      </w:tr>
      <w:tr w:rsidR="00226E62" w:rsidRPr="00226E62" w:rsidTr="00226E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226E62" w:rsidRPr="00226E62" w:rsidTr="00226E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с 13.10.2023 по 24.10.2023</w:t>
            </w:r>
          </w:p>
        </w:tc>
      </w:tr>
      <w:tr w:rsidR="00226E62" w:rsidRPr="00226E62" w:rsidTr="00226E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226E62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17, тел. 89643178108</w:t>
            </w:r>
          </w:p>
        </w:tc>
      </w:tr>
      <w:tr w:rsidR="00226E62" w:rsidRPr="00226E62" w:rsidTr="00226E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226E62" w:rsidRPr="00226E62" w:rsidTr="00226E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226E62" w:rsidRPr="00226E62" w:rsidTr="00226E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24.10.2023 в 11.15, Мегрегское сельское поселение, д. Мегрега, ул. Школьная, кадастровый номер земельного участка 10:14:0080102:14</w:t>
            </w:r>
          </w:p>
        </w:tc>
      </w:tr>
      <w:tr w:rsidR="00226E62" w:rsidRPr="00226E62" w:rsidTr="00226E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6E62" w:rsidRPr="00226E62" w:rsidRDefault="00226E62" w:rsidP="00226E6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26E62">
              <w:rPr>
                <w:rFonts w:eastAsia="Times New Roman" w:cs="Times New Roman"/>
                <w:szCs w:val="24"/>
                <w:lang w:eastAsia="ru-RU"/>
              </w:rPr>
              <w:t>24.10.2023 в 11.15, Мегрегское сельское поселение, д. Мегрега, ул. Школьная, кадастровый номер земельного участка 10:14:0080102:14</w:t>
            </w:r>
          </w:p>
        </w:tc>
      </w:tr>
    </w:tbl>
    <w:p w:rsidR="00471DB8" w:rsidRPr="00C00C55" w:rsidRDefault="00471DB8" w:rsidP="00D34A55">
      <w:pPr>
        <w:pStyle w:val="a3"/>
        <w:tabs>
          <w:tab w:val="left" w:pos="993"/>
        </w:tabs>
        <w:ind w:left="0"/>
        <w:jc w:val="both"/>
        <w:rPr>
          <w:szCs w:val="24"/>
        </w:rPr>
      </w:pPr>
    </w:p>
    <w:p w:rsidR="00471DB8" w:rsidRPr="00C00C55" w:rsidRDefault="00471DB8" w:rsidP="00471DB8">
      <w:pPr>
        <w:pStyle w:val="a3"/>
        <w:ind w:left="360"/>
        <w:jc w:val="both"/>
        <w:rPr>
          <w:szCs w:val="24"/>
        </w:rPr>
      </w:pPr>
    </w:p>
    <w:p w:rsidR="00A83F90" w:rsidRDefault="00A83F90" w:rsidP="00471DB8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00C55" w:rsidRPr="00C00C55" w:rsidTr="00C2532B">
        <w:tc>
          <w:tcPr>
            <w:tcW w:w="4785" w:type="dxa"/>
          </w:tcPr>
          <w:p w:rsidR="00C00C55" w:rsidRPr="00C00C55" w:rsidRDefault="00C00C55" w:rsidP="00DC1F37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C00C55" w:rsidRPr="00C00C55" w:rsidRDefault="00C00C55" w:rsidP="00C00C55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C00C55" w:rsidRPr="00C00C55" w:rsidRDefault="00C00C55" w:rsidP="00C00C55">
      <w:pPr>
        <w:pStyle w:val="a3"/>
        <w:ind w:left="0"/>
        <w:jc w:val="both"/>
        <w:rPr>
          <w:szCs w:val="24"/>
        </w:rPr>
      </w:pPr>
    </w:p>
    <w:sectPr w:rsidR="00C00C55" w:rsidRPr="00C00C55" w:rsidSect="00680522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79F" w:rsidRDefault="002C379F" w:rsidP="00C2532B">
      <w:r>
        <w:separator/>
      </w:r>
    </w:p>
  </w:endnote>
  <w:endnote w:type="continuationSeparator" w:id="0">
    <w:p w:rsidR="002C379F" w:rsidRDefault="002C379F" w:rsidP="00C25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79F" w:rsidRDefault="002C379F" w:rsidP="00C2532B">
      <w:r>
        <w:separator/>
      </w:r>
    </w:p>
  </w:footnote>
  <w:footnote w:type="continuationSeparator" w:id="0">
    <w:p w:rsidR="002C379F" w:rsidRDefault="002C379F" w:rsidP="00C253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8762252"/>
      <w:docPartObj>
        <w:docPartGallery w:val="Page Numbers (Top of Page)"/>
        <w:docPartUnique/>
      </w:docPartObj>
    </w:sdtPr>
    <w:sdtContent>
      <w:p w:rsidR="00C2532B" w:rsidRDefault="00C2532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379F">
          <w:rPr>
            <w:noProof/>
          </w:rPr>
          <w:t>1</w:t>
        </w:r>
        <w:r>
          <w:fldChar w:fldCharType="end"/>
        </w:r>
      </w:p>
    </w:sdtContent>
  </w:sdt>
  <w:p w:rsidR="00C2532B" w:rsidRDefault="00C2532B" w:rsidP="00C2532B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26E6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379F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1741E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7896"/>
    <w:rsid w:val="00450044"/>
    <w:rsid w:val="00450967"/>
    <w:rsid w:val="00463572"/>
    <w:rsid w:val="004635D6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6820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C00C55"/>
    <w:rsid w:val="00C03162"/>
    <w:rsid w:val="00C071CD"/>
    <w:rsid w:val="00C07478"/>
    <w:rsid w:val="00C16E8D"/>
    <w:rsid w:val="00C17057"/>
    <w:rsid w:val="00C17E1F"/>
    <w:rsid w:val="00C20056"/>
    <w:rsid w:val="00C2532B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488B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253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2532B"/>
  </w:style>
  <w:style w:type="paragraph" w:styleId="a6">
    <w:name w:val="footer"/>
    <w:basedOn w:val="a"/>
    <w:link w:val="a7"/>
    <w:uiPriority w:val="99"/>
    <w:unhideWhenUsed/>
    <w:rsid w:val="00C253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2532B"/>
  </w:style>
  <w:style w:type="paragraph" w:styleId="a8">
    <w:name w:val="Balloon Text"/>
    <w:basedOn w:val="a"/>
    <w:link w:val="a9"/>
    <w:uiPriority w:val="99"/>
    <w:semiHidden/>
    <w:unhideWhenUsed/>
    <w:rsid w:val="00C253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53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253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2532B"/>
  </w:style>
  <w:style w:type="paragraph" w:styleId="a6">
    <w:name w:val="footer"/>
    <w:basedOn w:val="a"/>
    <w:link w:val="a7"/>
    <w:uiPriority w:val="99"/>
    <w:unhideWhenUsed/>
    <w:rsid w:val="00C253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2532B"/>
  </w:style>
  <w:style w:type="paragraph" w:styleId="a8">
    <w:name w:val="Balloon Text"/>
    <w:basedOn w:val="a"/>
    <w:link w:val="a9"/>
    <w:uiPriority w:val="99"/>
    <w:semiHidden/>
    <w:unhideWhenUsed/>
    <w:rsid w:val="00C253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53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1138</Words>
  <Characters>6490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по вопросу предоставления разрешения на отклонение от предельных параметров разр</vt:lpstr>
    </vt:vector>
  </TitlesOfParts>
  <Company>Microsoft</Company>
  <LinksUpToDate>false</LinksUpToDate>
  <CharactersWithSpaces>7613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2023-10-09T12:30:00Z</cp:lastPrinted>
  <dcterms:created xsi:type="dcterms:W3CDTF">2023-10-09T12:31:00Z</dcterms:created>
  <dcterms:modified xsi:type="dcterms:W3CDTF">2023-10-09T12:31:00Z</dcterms:modified>
</cp:coreProperties>
</file>