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08" w:rsidRDefault="003822D3" w:rsidP="006E782A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-81915</wp:posOffset>
            </wp:positionV>
            <wp:extent cx="762000" cy="10287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CCB" w:rsidRPr="00F06CCB" w:rsidRDefault="00F06CCB" w:rsidP="006E782A">
      <w:pPr>
        <w:jc w:val="both"/>
      </w:pPr>
    </w:p>
    <w:p w:rsidR="00F06CCB" w:rsidRPr="00F06CCB" w:rsidRDefault="00F06CCB" w:rsidP="006E782A">
      <w:pPr>
        <w:jc w:val="both"/>
      </w:pPr>
    </w:p>
    <w:p w:rsidR="00F06CCB" w:rsidRPr="00F06CCB" w:rsidRDefault="00F06CCB" w:rsidP="006E782A">
      <w:pPr>
        <w:jc w:val="both"/>
      </w:pPr>
    </w:p>
    <w:p w:rsidR="00F06CCB" w:rsidRPr="00F06CCB" w:rsidRDefault="00F06CCB" w:rsidP="006E782A">
      <w:pPr>
        <w:jc w:val="both"/>
      </w:pPr>
    </w:p>
    <w:p w:rsidR="00953132" w:rsidRDefault="00953132" w:rsidP="00D66A0B">
      <w:pPr>
        <w:tabs>
          <w:tab w:val="left" w:pos="1125"/>
        </w:tabs>
        <w:jc w:val="center"/>
        <w:rPr>
          <w:sz w:val="28"/>
          <w:szCs w:val="28"/>
        </w:rPr>
      </w:pPr>
    </w:p>
    <w:p w:rsidR="00F06CCB" w:rsidRPr="00F06CCB" w:rsidRDefault="00F06CCB" w:rsidP="00D66A0B">
      <w:pPr>
        <w:tabs>
          <w:tab w:val="left" w:pos="1125"/>
        </w:tabs>
        <w:jc w:val="center"/>
        <w:rPr>
          <w:sz w:val="28"/>
          <w:szCs w:val="28"/>
        </w:rPr>
      </w:pPr>
      <w:r w:rsidRPr="00F06CCB">
        <w:rPr>
          <w:sz w:val="28"/>
          <w:szCs w:val="28"/>
        </w:rPr>
        <w:t>Республика Карелия</w:t>
      </w:r>
    </w:p>
    <w:p w:rsidR="00F06CCB" w:rsidRPr="00F06CCB" w:rsidRDefault="00F06CCB" w:rsidP="00D66A0B">
      <w:pPr>
        <w:tabs>
          <w:tab w:val="left" w:pos="1125"/>
        </w:tabs>
        <w:jc w:val="center"/>
        <w:rPr>
          <w:sz w:val="28"/>
          <w:szCs w:val="28"/>
        </w:rPr>
      </w:pPr>
    </w:p>
    <w:p w:rsidR="00F06CCB" w:rsidRPr="00F06CCB" w:rsidRDefault="00F06CCB" w:rsidP="00D66A0B">
      <w:pPr>
        <w:tabs>
          <w:tab w:val="left" w:pos="1125"/>
        </w:tabs>
        <w:jc w:val="center"/>
        <w:rPr>
          <w:sz w:val="28"/>
          <w:szCs w:val="28"/>
        </w:rPr>
      </w:pPr>
      <w:r w:rsidRPr="00F06CCB">
        <w:rPr>
          <w:sz w:val="28"/>
          <w:szCs w:val="28"/>
        </w:rPr>
        <w:t>Администрация Олонецкого национального муниципального района</w:t>
      </w:r>
    </w:p>
    <w:p w:rsidR="00F06CCB" w:rsidRPr="00F06CCB" w:rsidRDefault="00F06CCB" w:rsidP="00D66A0B">
      <w:pPr>
        <w:tabs>
          <w:tab w:val="left" w:pos="1125"/>
        </w:tabs>
        <w:jc w:val="center"/>
        <w:rPr>
          <w:sz w:val="22"/>
          <w:szCs w:val="22"/>
        </w:rPr>
      </w:pPr>
    </w:p>
    <w:p w:rsidR="00F06CCB" w:rsidRPr="00F06CCB" w:rsidRDefault="00F06CCB" w:rsidP="00D66A0B">
      <w:pPr>
        <w:tabs>
          <w:tab w:val="left" w:pos="1125"/>
        </w:tabs>
        <w:jc w:val="center"/>
      </w:pPr>
    </w:p>
    <w:p w:rsidR="00F06CCB" w:rsidRPr="00F06CCB" w:rsidRDefault="00CE31FB" w:rsidP="00D66A0B">
      <w:pPr>
        <w:tabs>
          <w:tab w:val="left" w:pos="1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6CCB" w:rsidRPr="00F06CCB" w:rsidRDefault="00F06CCB" w:rsidP="006E782A">
      <w:pPr>
        <w:ind w:right="-5"/>
        <w:jc w:val="both"/>
      </w:pPr>
    </w:p>
    <w:p w:rsidR="00F06CCB" w:rsidRPr="00F06CCB" w:rsidRDefault="00533A98" w:rsidP="006E782A">
      <w:pPr>
        <w:ind w:right="-5"/>
        <w:jc w:val="both"/>
      </w:pPr>
      <w:r>
        <w:t>о</w:t>
      </w:r>
      <w:r w:rsidR="008A4023">
        <w:t xml:space="preserve">т </w:t>
      </w:r>
      <w:r w:rsidR="00423780">
        <w:t xml:space="preserve">                    </w:t>
      </w:r>
      <w:r w:rsidR="00166C58">
        <w:t xml:space="preserve"> </w:t>
      </w:r>
      <w:r w:rsidR="00F06CCB" w:rsidRPr="00F06CCB">
        <w:t>20</w:t>
      </w:r>
      <w:r w:rsidR="00F74EC9">
        <w:t>2</w:t>
      </w:r>
      <w:r w:rsidR="00857802">
        <w:t>3</w:t>
      </w:r>
      <w:r w:rsidR="00F06CCB" w:rsidRPr="00F06CCB">
        <w:t xml:space="preserve"> года   </w:t>
      </w:r>
      <w:r w:rsidR="006A7859">
        <w:t xml:space="preserve"> </w:t>
      </w:r>
      <w:r w:rsidR="00A3109D">
        <w:t xml:space="preserve">                          </w:t>
      </w:r>
      <w:r w:rsidR="006452CB">
        <w:t xml:space="preserve">   </w:t>
      </w:r>
      <w:r w:rsidR="00166C58">
        <w:t xml:space="preserve"> </w:t>
      </w:r>
      <w:r w:rsidR="00A3109D">
        <w:t xml:space="preserve"> </w:t>
      </w:r>
      <w:r w:rsidR="006A7859">
        <w:t xml:space="preserve">№ </w:t>
      </w:r>
      <w:r w:rsidR="00166C58">
        <w:t xml:space="preserve"> </w:t>
      </w:r>
    </w:p>
    <w:p w:rsidR="00F06CCB" w:rsidRPr="00F06CCB" w:rsidRDefault="00F06CCB" w:rsidP="006E782A">
      <w:pPr>
        <w:ind w:right="-5"/>
        <w:jc w:val="both"/>
      </w:pPr>
    </w:p>
    <w:p w:rsidR="00857802" w:rsidRDefault="00857802" w:rsidP="00947238">
      <w:pPr>
        <w:ind w:right="-5"/>
        <w:jc w:val="both"/>
      </w:pPr>
      <w:r>
        <w:t>О внесении изменений в постановление администрации</w:t>
      </w:r>
    </w:p>
    <w:p w:rsidR="00857802" w:rsidRDefault="00857802" w:rsidP="00947238">
      <w:pPr>
        <w:ind w:right="-5"/>
        <w:jc w:val="both"/>
      </w:pPr>
      <w:r>
        <w:t>Олонецкого национального муниципального</w:t>
      </w:r>
    </w:p>
    <w:p w:rsidR="00857802" w:rsidRDefault="0016297B" w:rsidP="00947238">
      <w:pPr>
        <w:ind w:right="-5"/>
        <w:jc w:val="both"/>
      </w:pPr>
      <w:r>
        <w:t>р</w:t>
      </w:r>
      <w:r w:rsidR="00857802">
        <w:t>айона от 27 октября 2022 года № 1159</w:t>
      </w:r>
    </w:p>
    <w:p w:rsidR="000D1CB7" w:rsidRDefault="00857802" w:rsidP="00947238">
      <w:pPr>
        <w:ind w:right="-5"/>
        <w:jc w:val="both"/>
      </w:pPr>
      <w:r>
        <w:t>«</w:t>
      </w:r>
      <w:r w:rsidR="00631405">
        <w:t>Об утверждении административного регламента</w:t>
      </w:r>
    </w:p>
    <w:p w:rsidR="00631405" w:rsidRDefault="00631405" w:rsidP="00947238">
      <w:pPr>
        <w:ind w:right="-5"/>
        <w:jc w:val="both"/>
      </w:pPr>
      <w:r>
        <w:t>по предоставлению муниципальной услуги</w:t>
      </w:r>
    </w:p>
    <w:p w:rsidR="00631405" w:rsidRDefault="00631405" w:rsidP="00947238">
      <w:pPr>
        <w:ind w:right="-5"/>
        <w:jc w:val="both"/>
      </w:pPr>
      <w:r>
        <w:t>«Предоставление жилого помещения муниципального</w:t>
      </w:r>
    </w:p>
    <w:p w:rsidR="00631405" w:rsidRDefault="00631405" w:rsidP="00947238">
      <w:pPr>
        <w:ind w:right="-5"/>
        <w:jc w:val="both"/>
      </w:pPr>
      <w:r>
        <w:t>жилищного фонда по договору социального найма</w:t>
      </w:r>
    </w:p>
    <w:p w:rsidR="00631405" w:rsidRDefault="00631405" w:rsidP="00947238">
      <w:pPr>
        <w:ind w:right="-5"/>
        <w:jc w:val="both"/>
      </w:pPr>
      <w:r>
        <w:t>жилого помещения на территории Олонецкого</w:t>
      </w:r>
    </w:p>
    <w:p w:rsidR="00631405" w:rsidRDefault="00631405" w:rsidP="00947238">
      <w:pPr>
        <w:ind w:right="-5"/>
        <w:jc w:val="both"/>
      </w:pPr>
      <w:r>
        <w:t>национального муниципального района»</w:t>
      </w:r>
    </w:p>
    <w:p w:rsidR="00912E10" w:rsidRDefault="00912E10" w:rsidP="006E782A">
      <w:pPr>
        <w:ind w:right="-5"/>
        <w:jc w:val="both"/>
      </w:pPr>
    </w:p>
    <w:p w:rsidR="00175F51" w:rsidRDefault="00175F51" w:rsidP="00175F51">
      <w:pPr>
        <w:spacing w:line="276" w:lineRule="auto"/>
        <w:jc w:val="both"/>
      </w:pPr>
    </w:p>
    <w:p w:rsidR="00F74EC9" w:rsidRDefault="003E3FA1" w:rsidP="00B67732">
      <w:pPr>
        <w:spacing w:line="276" w:lineRule="auto"/>
        <w:ind w:firstLine="709"/>
        <w:jc w:val="both"/>
      </w:pPr>
      <w:r>
        <w:t xml:space="preserve">В соответствии с  </w:t>
      </w:r>
      <w:r w:rsidR="00631405">
        <w:t>Федеральным законом от 27.07.2010 № 210-ФЗ «Об организации предост</w:t>
      </w:r>
      <w:r w:rsidR="00602A24">
        <w:t>а</w:t>
      </w:r>
      <w:r w:rsidR="00631405">
        <w:t>вления государственных и муниципальных услуг»</w:t>
      </w:r>
      <w:r w:rsidR="00423780">
        <w:t>,</w:t>
      </w:r>
    </w:p>
    <w:p w:rsidR="006F7D7F" w:rsidRDefault="006F7D7F" w:rsidP="003E3FA1">
      <w:pPr>
        <w:spacing w:line="276" w:lineRule="auto"/>
        <w:jc w:val="both"/>
      </w:pPr>
    </w:p>
    <w:p w:rsidR="00CE31FB" w:rsidRDefault="005472B6" w:rsidP="003E3FA1">
      <w:pPr>
        <w:spacing w:line="276" w:lineRule="auto"/>
        <w:jc w:val="both"/>
      </w:pPr>
      <w:r>
        <w:t xml:space="preserve">  </w:t>
      </w:r>
      <w:r w:rsidR="00CE31FB">
        <w:t xml:space="preserve">Администрация </w:t>
      </w:r>
      <w:r w:rsidR="00A3109D">
        <w:t xml:space="preserve"> </w:t>
      </w:r>
      <w:r w:rsidR="00CE31FB">
        <w:t xml:space="preserve">Олонецкого </w:t>
      </w:r>
      <w:r w:rsidR="00A3109D">
        <w:t xml:space="preserve"> </w:t>
      </w:r>
      <w:r w:rsidR="00CE31FB">
        <w:t xml:space="preserve">национального </w:t>
      </w:r>
      <w:r w:rsidR="00A3109D">
        <w:t xml:space="preserve"> </w:t>
      </w:r>
      <w:r w:rsidR="00CE31FB">
        <w:t xml:space="preserve">муниципального района </w:t>
      </w:r>
      <w:r w:rsidR="00A3109D">
        <w:t xml:space="preserve"> </w:t>
      </w:r>
      <w:proofErr w:type="spellStart"/>
      <w:proofErr w:type="gramStart"/>
      <w:r w:rsidR="00CE31FB">
        <w:t>п</w:t>
      </w:r>
      <w:proofErr w:type="spellEnd"/>
      <w:proofErr w:type="gramEnd"/>
      <w:r w:rsidR="00CE31FB">
        <w:t xml:space="preserve"> о с т а </w:t>
      </w:r>
      <w:proofErr w:type="spellStart"/>
      <w:r w:rsidR="00CE31FB">
        <w:t>н</w:t>
      </w:r>
      <w:proofErr w:type="spellEnd"/>
      <w:r w:rsidR="00CE31FB">
        <w:t xml:space="preserve"> о в л я е т:</w:t>
      </w:r>
    </w:p>
    <w:p w:rsidR="00CE31FB" w:rsidRDefault="00CE31FB" w:rsidP="003E3FA1">
      <w:pPr>
        <w:spacing w:line="276" w:lineRule="auto"/>
        <w:jc w:val="both"/>
      </w:pPr>
    </w:p>
    <w:p w:rsidR="00D13B22" w:rsidRPr="00DF6F57" w:rsidRDefault="00F76BFF" w:rsidP="00DF6F57">
      <w:pPr>
        <w:pStyle w:val="a3"/>
        <w:numPr>
          <w:ilvl w:val="0"/>
          <w:numId w:val="15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360"/>
        <w:jc w:val="both"/>
        <w:rPr>
          <w:bCs/>
          <w:color w:val="000000"/>
        </w:rPr>
      </w:pPr>
      <w:r>
        <w:t xml:space="preserve">Внести изменения в </w:t>
      </w:r>
      <w:r w:rsidR="003822D3">
        <w:t>п.2.</w:t>
      </w:r>
      <w:r w:rsidR="00D13B22">
        <w:t>6</w:t>
      </w:r>
      <w:r w:rsidR="003822D3" w:rsidRPr="003822D3">
        <w:t xml:space="preserve"> </w:t>
      </w:r>
      <w:r w:rsidR="003822D3">
        <w:t>административного регламента</w:t>
      </w:r>
      <w:r w:rsidR="00873B57">
        <w:t xml:space="preserve"> предоставления муниципальной услуги «Предоставление жилого помещения муниципального жилищного фонда по договору социального найма жилого помещения на территории </w:t>
      </w:r>
      <w:proofErr w:type="spellStart"/>
      <w:r w:rsidR="00873B57">
        <w:t>Олонецкого</w:t>
      </w:r>
      <w:proofErr w:type="spellEnd"/>
      <w:r w:rsidR="00873B57">
        <w:t xml:space="preserve"> национального муниципального района»</w:t>
      </w:r>
      <w:r w:rsidR="003822D3">
        <w:t xml:space="preserve"> утвержденного</w:t>
      </w:r>
      <w:r w:rsidR="00D13B22">
        <w:t xml:space="preserve"> </w:t>
      </w:r>
      <w:r>
        <w:t>постановлени</w:t>
      </w:r>
      <w:r w:rsidR="003822D3">
        <w:t>ем</w:t>
      </w:r>
      <w:r>
        <w:t xml:space="preserve"> администрации Олонецкого национального муниципального района от 27 октября 2022  № 1159 «Об утверждении административного регламента по предоставлению муниципальной услуги «Предоставление жилого помещения муниципального жилищного фонда по договору социального найма жилого помещения на территории Олонецкого национального муниципального района</w:t>
      </w:r>
      <w:r w:rsidR="003822D3" w:rsidRPr="00DF6F57">
        <w:rPr>
          <w:bCs/>
          <w:color w:val="000000"/>
        </w:rPr>
        <w:t>» заменив слова «</w:t>
      </w:r>
      <w:r w:rsidR="003850B8" w:rsidRPr="00DF6F57">
        <w:rPr>
          <w:bCs/>
          <w:color w:val="000000"/>
        </w:rPr>
        <w:t xml:space="preserve"> в течение</w:t>
      </w:r>
      <w:r w:rsidR="003822D3" w:rsidRPr="00DF6F57">
        <w:rPr>
          <w:bCs/>
          <w:color w:val="000000"/>
        </w:rPr>
        <w:t xml:space="preserve"> 30 календарных дней</w:t>
      </w:r>
      <w:r w:rsidR="003850B8" w:rsidRPr="00DF6F57">
        <w:rPr>
          <w:bCs/>
          <w:color w:val="000000"/>
        </w:rPr>
        <w:t xml:space="preserve"> </w:t>
      </w:r>
      <w:r w:rsidR="003822D3" w:rsidRPr="00DF6F57">
        <w:rPr>
          <w:bCs/>
          <w:color w:val="000000"/>
        </w:rPr>
        <w:t>» словами</w:t>
      </w:r>
      <w:r w:rsidR="003850B8" w:rsidRPr="00DF6F57">
        <w:rPr>
          <w:bCs/>
          <w:color w:val="000000"/>
        </w:rPr>
        <w:t xml:space="preserve"> </w:t>
      </w:r>
      <w:r w:rsidR="00DF6F57" w:rsidRPr="00DF6F57">
        <w:rPr>
          <w:bCs/>
          <w:color w:val="000000"/>
        </w:rPr>
        <w:t xml:space="preserve">« </w:t>
      </w:r>
      <w:r w:rsidR="003850B8" w:rsidRPr="00DF6F57">
        <w:rPr>
          <w:bCs/>
          <w:color w:val="000000"/>
        </w:rPr>
        <w:t>в течение</w:t>
      </w:r>
      <w:r w:rsidR="003822D3" w:rsidRPr="00DF6F57">
        <w:rPr>
          <w:bCs/>
          <w:color w:val="000000"/>
        </w:rPr>
        <w:t xml:space="preserve"> 25 рабочих дней</w:t>
      </w:r>
      <w:r w:rsidR="00DF6F57" w:rsidRPr="00DF6F57">
        <w:rPr>
          <w:bCs/>
          <w:color w:val="000000"/>
        </w:rPr>
        <w:t xml:space="preserve"> </w:t>
      </w:r>
      <w:r w:rsidR="003822D3" w:rsidRPr="00DF6F57">
        <w:rPr>
          <w:bCs/>
          <w:color w:val="000000"/>
        </w:rPr>
        <w:t>»</w:t>
      </w:r>
      <w:r w:rsidR="00DF6F57" w:rsidRPr="00DF6F57">
        <w:rPr>
          <w:bCs/>
          <w:color w:val="000000"/>
        </w:rPr>
        <w:t>.</w:t>
      </w:r>
    </w:p>
    <w:p w:rsidR="003822D3" w:rsidRDefault="003822D3" w:rsidP="00DF6F57">
      <w:pPr>
        <w:pStyle w:val="a3"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ind w:left="0" w:firstLine="360"/>
        <w:jc w:val="both"/>
      </w:pPr>
      <w:r>
        <w:t xml:space="preserve">Управлению делами (М. Фокина) </w:t>
      </w:r>
      <w:proofErr w:type="gramStart"/>
      <w:r>
        <w:t>разместить постановление</w:t>
      </w:r>
      <w:proofErr w:type="gramEnd"/>
      <w:r>
        <w:t xml:space="preserve"> на официальном сайте Олонецкого национального муниципального района.  </w:t>
      </w:r>
    </w:p>
    <w:p w:rsidR="003822D3" w:rsidRDefault="003822D3" w:rsidP="00DF6F57">
      <w:pPr>
        <w:pStyle w:val="a3"/>
        <w:numPr>
          <w:ilvl w:val="0"/>
          <w:numId w:val="15"/>
        </w:numPr>
        <w:tabs>
          <w:tab w:val="left" w:pos="567"/>
        </w:tabs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отдел жилищной политики Управления жилищно-коммунального хозяйства (</w:t>
      </w:r>
      <w:r w:rsidRPr="00A31A4C">
        <w:t>А.А. Староверов</w:t>
      </w:r>
      <w:r>
        <w:t>).</w:t>
      </w:r>
    </w:p>
    <w:p w:rsidR="003822D3" w:rsidRDefault="003822D3" w:rsidP="00DF6F57">
      <w:pPr>
        <w:pStyle w:val="a3"/>
        <w:numPr>
          <w:ilvl w:val="0"/>
          <w:numId w:val="15"/>
        </w:numPr>
        <w:tabs>
          <w:tab w:val="left" w:pos="567"/>
        </w:tabs>
        <w:ind w:left="0" w:firstLine="360"/>
        <w:jc w:val="both"/>
      </w:pPr>
      <w:r>
        <w:t xml:space="preserve">Постановление вступает в законную силу со дня его официального опубликования (обнародования) на официальном сайте Олонецкого национального муниципального района- </w:t>
      </w:r>
      <w:hyperlink r:id="rId6" w:history="1">
        <w:r w:rsidRPr="00DF6F57">
          <w:rPr>
            <w:rStyle w:val="a7"/>
            <w:color w:val="0000FF"/>
          </w:rPr>
          <w:t>www.olon-rayon.ru</w:t>
        </w:r>
      </w:hyperlink>
      <w:r>
        <w:t>.</w:t>
      </w:r>
    </w:p>
    <w:p w:rsidR="003822D3" w:rsidRDefault="003822D3" w:rsidP="00DF6F57">
      <w:pPr>
        <w:tabs>
          <w:tab w:val="left" w:pos="993"/>
        </w:tabs>
        <w:jc w:val="both"/>
      </w:pPr>
    </w:p>
    <w:tbl>
      <w:tblPr>
        <w:tblW w:w="0" w:type="auto"/>
        <w:tblLook w:val="04A0"/>
      </w:tblPr>
      <w:tblGrid>
        <w:gridCol w:w="4785"/>
        <w:gridCol w:w="4785"/>
      </w:tblGrid>
      <w:tr w:rsidR="003822D3" w:rsidTr="003920B4">
        <w:tc>
          <w:tcPr>
            <w:tcW w:w="4785" w:type="dxa"/>
            <w:shd w:val="clear" w:color="auto" w:fill="auto"/>
          </w:tcPr>
          <w:p w:rsidR="003822D3" w:rsidRDefault="003822D3" w:rsidP="003920B4">
            <w:pPr>
              <w:tabs>
                <w:tab w:val="left" w:pos="7655"/>
              </w:tabs>
              <w:ind w:right="-1"/>
              <w:jc w:val="both"/>
            </w:pPr>
            <w:r>
              <w:t>Глава администрации</w:t>
            </w:r>
          </w:p>
        </w:tc>
        <w:tc>
          <w:tcPr>
            <w:tcW w:w="4785" w:type="dxa"/>
            <w:shd w:val="clear" w:color="auto" w:fill="auto"/>
          </w:tcPr>
          <w:p w:rsidR="003822D3" w:rsidRDefault="003822D3" w:rsidP="003920B4">
            <w:pPr>
              <w:tabs>
                <w:tab w:val="left" w:pos="7655"/>
              </w:tabs>
              <w:ind w:right="-1"/>
              <w:jc w:val="right"/>
            </w:pPr>
            <w:r>
              <w:t xml:space="preserve">В.Н. </w:t>
            </w:r>
            <w:proofErr w:type="spellStart"/>
            <w:r>
              <w:t>Мурый</w:t>
            </w:r>
            <w:proofErr w:type="spellEnd"/>
          </w:p>
        </w:tc>
      </w:tr>
    </w:tbl>
    <w:p w:rsidR="0079468E" w:rsidRPr="00804BCA" w:rsidRDefault="003822D3" w:rsidP="006A3069">
      <w:pPr>
        <w:ind w:right="-5"/>
        <w:jc w:val="both"/>
      </w:pPr>
      <w:r>
        <w:t>муниципального района</w:t>
      </w:r>
    </w:p>
    <w:sectPr w:rsidR="0079468E" w:rsidRPr="00804BCA" w:rsidSect="00E83A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6F42"/>
    <w:multiLevelType w:val="hybridMultilevel"/>
    <w:tmpl w:val="AF582FC2"/>
    <w:lvl w:ilvl="0" w:tplc="0786F9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9440B0"/>
    <w:multiLevelType w:val="hybridMultilevel"/>
    <w:tmpl w:val="0DF869B2"/>
    <w:lvl w:ilvl="0" w:tplc="4D368B5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81B5E6E"/>
    <w:multiLevelType w:val="hybridMultilevel"/>
    <w:tmpl w:val="1C62647C"/>
    <w:lvl w:ilvl="0" w:tplc="4F50034E">
      <w:start w:val="1"/>
      <w:numFmt w:val="decimal"/>
      <w:lvlText w:val="%1."/>
      <w:lvlJc w:val="left"/>
      <w:pPr>
        <w:ind w:left="2389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3">
    <w:nsid w:val="2B8B1E2D"/>
    <w:multiLevelType w:val="hybridMultilevel"/>
    <w:tmpl w:val="D1C87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9792F"/>
    <w:multiLevelType w:val="hybridMultilevel"/>
    <w:tmpl w:val="6D3857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16149"/>
    <w:multiLevelType w:val="hybridMultilevel"/>
    <w:tmpl w:val="85F239AA"/>
    <w:lvl w:ilvl="0" w:tplc="12A22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B77A9C"/>
    <w:multiLevelType w:val="hybridMultilevel"/>
    <w:tmpl w:val="F20C4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E64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B340E3"/>
    <w:multiLevelType w:val="hybridMultilevel"/>
    <w:tmpl w:val="804C5118"/>
    <w:lvl w:ilvl="0" w:tplc="66F2E04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8F170F"/>
    <w:multiLevelType w:val="hybridMultilevel"/>
    <w:tmpl w:val="3ACAA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847D8"/>
    <w:multiLevelType w:val="hybridMultilevel"/>
    <w:tmpl w:val="B7B2A9D4"/>
    <w:lvl w:ilvl="0" w:tplc="582E642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3AA2DEE"/>
    <w:multiLevelType w:val="hybridMultilevel"/>
    <w:tmpl w:val="9FB68A86"/>
    <w:lvl w:ilvl="0" w:tplc="FB38514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BAF63F1"/>
    <w:multiLevelType w:val="hybridMultilevel"/>
    <w:tmpl w:val="9A683348"/>
    <w:lvl w:ilvl="0" w:tplc="582E642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78CB65B7"/>
    <w:multiLevelType w:val="hybridMultilevel"/>
    <w:tmpl w:val="05944D50"/>
    <w:lvl w:ilvl="0" w:tplc="F234771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B997452"/>
    <w:multiLevelType w:val="hybridMultilevel"/>
    <w:tmpl w:val="A42CA482"/>
    <w:lvl w:ilvl="0" w:tplc="182C93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BC74ED5"/>
    <w:multiLevelType w:val="hybridMultilevel"/>
    <w:tmpl w:val="1EE0DAE0"/>
    <w:lvl w:ilvl="0" w:tplc="582E642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9"/>
  </w:num>
  <w:num w:numId="5">
    <w:abstractNumId w:val="4"/>
  </w:num>
  <w:num w:numId="6">
    <w:abstractNumId w:val="12"/>
  </w:num>
  <w:num w:numId="7">
    <w:abstractNumId w:val="0"/>
  </w:num>
  <w:num w:numId="8">
    <w:abstractNumId w:val="13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6CCB"/>
    <w:rsid w:val="00007CF1"/>
    <w:rsid w:val="000436EE"/>
    <w:rsid w:val="000753D8"/>
    <w:rsid w:val="00077F39"/>
    <w:rsid w:val="00080CF8"/>
    <w:rsid w:val="000818D7"/>
    <w:rsid w:val="000927A5"/>
    <w:rsid w:val="000A2219"/>
    <w:rsid w:val="000B3A42"/>
    <w:rsid w:val="000B6B1B"/>
    <w:rsid w:val="000B793A"/>
    <w:rsid w:val="000C685F"/>
    <w:rsid w:val="000D1CB7"/>
    <w:rsid w:val="000F0B49"/>
    <w:rsid w:val="00137A7A"/>
    <w:rsid w:val="00145C3D"/>
    <w:rsid w:val="0016297B"/>
    <w:rsid w:val="00166C58"/>
    <w:rsid w:val="00175F51"/>
    <w:rsid w:val="00187232"/>
    <w:rsid w:val="001C4508"/>
    <w:rsid w:val="001D47F8"/>
    <w:rsid w:val="001E3105"/>
    <w:rsid w:val="001F403F"/>
    <w:rsid w:val="00200D56"/>
    <w:rsid w:val="002010F0"/>
    <w:rsid w:val="00217640"/>
    <w:rsid w:val="002310FC"/>
    <w:rsid w:val="00250F57"/>
    <w:rsid w:val="002626CD"/>
    <w:rsid w:val="00276507"/>
    <w:rsid w:val="002955C6"/>
    <w:rsid w:val="002A54B4"/>
    <w:rsid w:val="002A594D"/>
    <w:rsid w:val="002C4612"/>
    <w:rsid w:val="002C6313"/>
    <w:rsid w:val="002D1FF8"/>
    <w:rsid w:val="002E463D"/>
    <w:rsid w:val="002E4E02"/>
    <w:rsid w:val="002F0715"/>
    <w:rsid w:val="002F391F"/>
    <w:rsid w:val="002F5F37"/>
    <w:rsid w:val="00326FD5"/>
    <w:rsid w:val="00366931"/>
    <w:rsid w:val="00377FC3"/>
    <w:rsid w:val="003822D3"/>
    <w:rsid w:val="003823EA"/>
    <w:rsid w:val="003850B8"/>
    <w:rsid w:val="00391F35"/>
    <w:rsid w:val="003A6196"/>
    <w:rsid w:val="003B23D1"/>
    <w:rsid w:val="003D139C"/>
    <w:rsid w:val="003E3FA1"/>
    <w:rsid w:val="00407E1F"/>
    <w:rsid w:val="00410102"/>
    <w:rsid w:val="00423780"/>
    <w:rsid w:val="00480D7A"/>
    <w:rsid w:val="0048109D"/>
    <w:rsid w:val="00481825"/>
    <w:rsid w:val="00481ECB"/>
    <w:rsid w:val="004969AE"/>
    <w:rsid w:val="004A0AEC"/>
    <w:rsid w:val="004A4293"/>
    <w:rsid w:val="004A56F6"/>
    <w:rsid w:val="004B1C7D"/>
    <w:rsid w:val="004C0C62"/>
    <w:rsid w:val="004F4ACC"/>
    <w:rsid w:val="00533A98"/>
    <w:rsid w:val="005472B6"/>
    <w:rsid w:val="0055438A"/>
    <w:rsid w:val="00554AD1"/>
    <w:rsid w:val="0057029F"/>
    <w:rsid w:val="005707A6"/>
    <w:rsid w:val="00582946"/>
    <w:rsid w:val="005A1C16"/>
    <w:rsid w:val="005A3FC6"/>
    <w:rsid w:val="005B6C61"/>
    <w:rsid w:val="005D1845"/>
    <w:rsid w:val="005D55B4"/>
    <w:rsid w:val="005E0CFD"/>
    <w:rsid w:val="005E635B"/>
    <w:rsid w:val="00602A24"/>
    <w:rsid w:val="0061124A"/>
    <w:rsid w:val="00631405"/>
    <w:rsid w:val="00633C52"/>
    <w:rsid w:val="006446CB"/>
    <w:rsid w:val="006452CB"/>
    <w:rsid w:val="0064761F"/>
    <w:rsid w:val="00683429"/>
    <w:rsid w:val="00691489"/>
    <w:rsid w:val="006A3069"/>
    <w:rsid w:val="006A3A54"/>
    <w:rsid w:val="006A7859"/>
    <w:rsid w:val="006B346D"/>
    <w:rsid w:val="006B4C7D"/>
    <w:rsid w:val="006B7403"/>
    <w:rsid w:val="006D11F9"/>
    <w:rsid w:val="006E782A"/>
    <w:rsid w:val="006F7D7F"/>
    <w:rsid w:val="007055D4"/>
    <w:rsid w:val="00733DE3"/>
    <w:rsid w:val="007471FD"/>
    <w:rsid w:val="00756384"/>
    <w:rsid w:val="0079468E"/>
    <w:rsid w:val="007C0154"/>
    <w:rsid w:val="007D5572"/>
    <w:rsid w:val="007F160C"/>
    <w:rsid w:val="007F225E"/>
    <w:rsid w:val="0080125F"/>
    <w:rsid w:val="00804BCA"/>
    <w:rsid w:val="00806A52"/>
    <w:rsid w:val="00807C57"/>
    <w:rsid w:val="00812156"/>
    <w:rsid w:val="0082662C"/>
    <w:rsid w:val="0084392A"/>
    <w:rsid w:val="008574D4"/>
    <w:rsid w:val="00857802"/>
    <w:rsid w:val="00864649"/>
    <w:rsid w:val="00873B57"/>
    <w:rsid w:val="00875623"/>
    <w:rsid w:val="0088212C"/>
    <w:rsid w:val="00886D4C"/>
    <w:rsid w:val="008A4023"/>
    <w:rsid w:val="008B4CE5"/>
    <w:rsid w:val="008C6986"/>
    <w:rsid w:val="008D22A3"/>
    <w:rsid w:val="00907985"/>
    <w:rsid w:val="00912E10"/>
    <w:rsid w:val="00947238"/>
    <w:rsid w:val="009479C8"/>
    <w:rsid w:val="00947AF9"/>
    <w:rsid w:val="00953132"/>
    <w:rsid w:val="00957C25"/>
    <w:rsid w:val="00963B79"/>
    <w:rsid w:val="009826EF"/>
    <w:rsid w:val="00983409"/>
    <w:rsid w:val="009F1084"/>
    <w:rsid w:val="009F7566"/>
    <w:rsid w:val="00A25E73"/>
    <w:rsid w:val="00A3109D"/>
    <w:rsid w:val="00A33A27"/>
    <w:rsid w:val="00A37556"/>
    <w:rsid w:val="00A42614"/>
    <w:rsid w:val="00AB1E1A"/>
    <w:rsid w:val="00AB4F2C"/>
    <w:rsid w:val="00AD6C8C"/>
    <w:rsid w:val="00AE607C"/>
    <w:rsid w:val="00B12958"/>
    <w:rsid w:val="00B37BFD"/>
    <w:rsid w:val="00B37CD3"/>
    <w:rsid w:val="00B46EA4"/>
    <w:rsid w:val="00B54509"/>
    <w:rsid w:val="00B67732"/>
    <w:rsid w:val="00B733EB"/>
    <w:rsid w:val="00B7361F"/>
    <w:rsid w:val="00B763FA"/>
    <w:rsid w:val="00BB28C9"/>
    <w:rsid w:val="00BB37C8"/>
    <w:rsid w:val="00BB3AA5"/>
    <w:rsid w:val="00BC61D5"/>
    <w:rsid w:val="00BF4DFE"/>
    <w:rsid w:val="00C132BC"/>
    <w:rsid w:val="00C306DC"/>
    <w:rsid w:val="00C47433"/>
    <w:rsid w:val="00C76994"/>
    <w:rsid w:val="00C84C0F"/>
    <w:rsid w:val="00C84E1C"/>
    <w:rsid w:val="00C90E00"/>
    <w:rsid w:val="00C91C46"/>
    <w:rsid w:val="00CA12E9"/>
    <w:rsid w:val="00CE31FB"/>
    <w:rsid w:val="00CF07E9"/>
    <w:rsid w:val="00D13B22"/>
    <w:rsid w:val="00D165D9"/>
    <w:rsid w:val="00D43ED0"/>
    <w:rsid w:val="00D45CC9"/>
    <w:rsid w:val="00D66A0B"/>
    <w:rsid w:val="00D7437E"/>
    <w:rsid w:val="00DA3BAC"/>
    <w:rsid w:val="00DB1B56"/>
    <w:rsid w:val="00DE1EA7"/>
    <w:rsid w:val="00DF6F57"/>
    <w:rsid w:val="00E05377"/>
    <w:rsid w:val="00E22B11"/>
    <w:rsid w:val="00E270DB"/>
    <w:rsid w:val="00E37338"/>
    <w:rsid w:val="00E83AC7"/>
    <w:rsid w:val="00E949FE"/>
    <w:rsid w:val="00E968A9"/>
    <w:rsid w:val="00EA4C76"/>
    <w:rsid w:val="00EB4EBE"/>
    <w:rsid w:val="00EC3AF3"/>
    <w:rsid w:val="00ED529F"/>
    <w:rsid w:val="00F03F49"/>
    <w:rsid w:val="00F06CCB"/>
    <w:rsid w:val="00F328CD"/>
    <w:rsid w:val="00F66D8A"/>
    <w:rsid w:val="00F74EC9"/>
    <w:rsid w:val="00F76BFF"/>
    <w:rsid w:val="00F96BDF"/>
    <w:rsid w:val="00FA6854"/>
    <w:rsid w:val="00FB1267"/>
    <w:rsid w:val="00FC3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D13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2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2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3822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822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3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2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2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on-ray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2023-11-15T11:20:00Z</cp:lastPrinted>
  <dcterms:created xsi:type="dcterms:W3CDTF">2023-11-15T11:20:00Z</dcterms:created>
  <dcterms:modified xsi:type="dcterms:W3CDTF">2023-11-16T07:24:00Z</dcterms:modified>
</cp:coreProperties>
</file>