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6" w:rsidRPr="00ED08A6" w:rsidRDefault="00ED08A6" w:rsidP="00ED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обращениями граждан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08">
        <w:rPr>
          <w:rFonts w:ascii="Times New Roman" w:eastAsia="Calibri" w:hAnsi="Times New Roman" w:cs="Times New Roman"/>
          <w:sz w:val="28"/>
          <w:szCs w:val="28"/>
        </w:rPr>
        <w:t>За 2 квартал 2023 год</w:t>
      </w:r>
      <w:r w:rsidR="005176B0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450C08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proofErr w:type="spellStart"/>
      <w:r w:rsidRPr="00450C08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450C08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 зарегистрировано 656 письменных обращений граждан. Исполнение по данным заявлениям осуществлено в установленные сроки. 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письменных обращений граждан вопросы количественно распределились следующим образом: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месте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ЖКХ в </w:t>
      </w:r>
      <w:proofErr w:type="spellStart"/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Олонецком</w:t>
      </w:r>
      <w:proofErr w:type="spellEnd"/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обращались по вопросам ЖКХ, расселени</w:t>
      </w:r>
      <w:r w:rsidR="004553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жилья, ремонт</w:t>
      </w:r>
      <w:r w:rsidR="004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помещений.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 месте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социального характера, из них наибольшее количество заявлений было подано,</w:t>
      </w:r>
      <w:r w:rsidRPr="00450C08">
        <w:rPr>
          <w:rFonts w:ascii="Times New Roman" w:eastAsia="Calibri" w:hAnsi="Times New Roman" w:cs="Times New Roman"/>
          <w:sz w:val="28"/>
          <w:szCs w:val="28"/>
        </w:rPr>
        <w:t xml:space="preserve"> о выдаче направлений в детские образовательные организации, 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путевок в летний лагерь, </w:t>
      </w:r>
      <w:r w:rsidRPr="00450C08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снятие денежных средств опекаемых.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третьем месте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вопросы, связанные со строительством. 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 были заявления о выдаче гражданам планов, выделении земельных участков в собственность и об их изъятии, по переводу земельных участков из одной категории в другую.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главой </w:t>
      </w:r>
      <w:proofErr w:type="spellStart"/>
      <w:r w:rsidRPr="00450C08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450C08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принято 33 человека.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Через официальный Интернет - сайт района поступило 14 обращений.</w:t>
      </w:r>
      <w:r w:rsidRPr="00450C0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0C08">
        <w:rPr>
          <w:rFonts w:ascii="Times New Roman" w:eastAsia="Calibri" w:hAnsi="Times New Roman" w:cs="Times New Roman"/>
          <w:sz w:val="28"/>
          <w:szCs w:val="28"/>
        </w:rPr>
        <w:t>Все заявления своевременно рассмотрены специалистами администрации в соответствии с законодательством.</w:t>
      </w:r>
    </w:p>
    <w:p w:rsidR="00450C08" w:rsidRPr="00450C08" w:rsidRDefault="00450C08" w:rsidP="00450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граждане чаще всего обращались по вопросам отключения электроэнергии, водоснабжения и аварийному жилью.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A6" w:rsidRDefault="00ED08A6" w:rsidP="00475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администрации</w:t>
      </w:r>
    </w:p>
    <w:p w:rsidR="00ED08A6" w:rsidRPr="00ED08A6" w:rsidRDefault="00ED08A6" w:rsidP="00475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08A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</w:p>
    <w:sectPr w:rsidR="00ED08A6" w:rsidRPr="00ED08A6" w:rsidSect="00ED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A6"/>
    <w:rsid w:val="00450C08"/>
    <w:rsid w:val="0045530F"/>
    <w:rsid w:val="00475276"/>
    <w:rsid w:val="005176B0"/>
    <w:rsid w:val="0061109C"/>
    <w:rsid w:val="00AD3125"/>
    <w:rsid w:val="00E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2024-02-14T06:25:00Z</cp:lastPrinted>
  <dcterms:created xsi:type="dcterms:W3CDTF">2024-02-14T05:56:00Z</dcterms:created>
  <dcterms:modified xsi:type="dcterms:W3CDTF">2024-02-14T06:25:00Z</dcterms:modified>
</cp:coreProperties>
</file>