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21" w:rsidRPr="007D7D0C" w:rsidRDefault="004F1C21" w:rsidP="004F1C21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173D58">
        <w:rPr>
          <w:rFonts w:ascii="Times New Roman" w:hAnsi="Times New Roman"/>
          <w:b/>
        </w:rPr>
        <w:t>ИЗВЕЩЕНИЕ</w:t>
      </w:r>
      <w:r w:rsidR="007D7D0C">
        <w:rPr>
          <w:rFonts w:ascii="Times New Roman" w:hAnsi="Times New Roman"/>
          <w:b/>
          <w:lang w:val="ru-RU"/>
        </w:rPr>
        <w:t xml:space="preserve"> 22000154380000000</w:t>
      </w:r>
      <w:bookmarkStart w:id="0" w:name="_GoBack"/>
      <w:bookmarkEnd w:id="0"/>
      <w:r w:rsidR="007D7D0C">
        <w:rPr>
          <w:rFonts w:ascii="Times New Roman" w:hAnsi="Times New Roman"/>
          <w:b/>
          <w:lang w:val="ru-RU"/>
        </w:rPr>
        <w:t>613</w:t>
      </w:r>
    </w:p>
    <w:p w:rsidR="004F1C21" w:rsidRPr="00173D58" w:rsidRDefault="004F1C21" w:rsidP="004F1C21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173D58">
        <w:rPr>
          <w:rFonts w:ascii="Times New Roman" w:hAnsi="Times New Roman"/>
          <w:b/>
        </w:rPr>
        <w:t xml:space="preserve">о проведении </w:t>
      </w:r>
      <w:r>
        <w:rPr>
          <w:rFonts w:ascii="Times New Roman" w:hAnsi="Times New Roman"/>
          <w:b/>
          <w:lang w:val="ru-RU"/>
        </w:rPr>
        <w:t>в электронной форме закрытого</w:t>
      </w:r>
      <w:r w:rsidRPr="00173D58">
        <w:rPr>
          <w:rFonts w:ascii="Times New Roman" w:hAnsi="Times New Roman"/>
          <w:b/>
        </w:rPr>
        <w:t xml:space="preserve"> аукцион</w:t>
      </w:r>
      <w:r>
        <w:rPr>
          <w:rFonts w:ascii="Times New Roman" w:hAnsi="Times New Roman"/>
          <w:b/>
          <w:lang w:val="ru-RU"/>
        </w:rPr>
        <w:t xml:space="preserve">а </w:t>
      </w:r>
      <w:r w:rsidRPr="00173D58">
        <w:rPr>
          <w:rFonts w:ascii="Times New Roman" w:hAnsi="Times New Roman"/>
          <w:b/>
        </w:rPr>
        <w:t>по продаже</w:t>
      </w:r>
      <w:r>
        <w:rPr>
          <w:rFonts w:ascii="Times New Roman" w:hAnsi="Times New Roman"/>
          <w:b/>
        </w:rPr>
        <w:t xml:space="preserve"> и на право заключения договора аренды земельных</w:t>
      </w:r>
      <w:r w:rsidRPr="00173D58">
        <w:rPr>
          <w:rFonts w:ascii="Times New Roman" w:hAnsi="Times New Roman"/>
          <w:b/>
        </w:rPr>
        <w:t xml:space="preserve"> участков, расположенных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173D58">
        <w:rPr>
          <w:rFonts w:ascii="Times New Roman" w:hAnsi="Times New Roman"/>
          <w:b/>
        </w:rPr>
        <w:t>.</w:t>
      </w:r>
    </w:p>
    <w:p w:rsidR="004F1C21" w:rsidRPr="00173D58" w:rsidRDefault="004F1C21" w:rsidP="004F1C21">
      <w:pPr>
        <w:jc w:val="center"/>
        <w:rPr>
          <w:b/>
          <w:bCs/>
          <w:lang w:val="ru-RU"/>
        </w:rPr>
      </w:pPr>
      <w:r w:rsidRPr="00173D58">
        <w:rPr>
          <w:b/>
          <w:bCs/>
          <w:lang w:val="ru-RU"/>
        </w:rPr>
        <w:tab/>
      </w:r>
    </w:p>
    <w:p w:rsidR="004F1C21" w:rsidRPr="00173D58" w:rsidRDefault="004F1C21" w:rsidP="004F1C21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Наименование организатора аукциона</w:t>
      </w:r>
      <w:r w:rsidRPr="00173D58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173D58">
        <w:rPr>
          <w:sz w:val="24"/>
          <w:szCs w:val="24"/>
        </w:rPr>
        <w:t>Варкауса</w:t>
      </w:r>
      <w:proofErr w:type="spellEnd"/>
      <w:r w:rsidRPr="00173D58">
        <w:rPr>
          <w:sz w:val="24"/>
          <w:szCs w:val="24"/>
        </w:rPr>
        <w:t>, д.3, телефон (8142) 59-98-50, (8142) 59-98-40).</w:t>
      </w:r>
    </w:p>
    <w:p w:rsidR="004F1C21" w:rsidRPr="00173D58" w:rsidRDefault="004F1C21" w:rsidP="004F1C21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Уполномоченный орган:</w:t>
      </w:r>
      <w:r w:rsidRPr="00173D58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4F1C21" w:rsidRPr="0047538E" w:rsidRDefault="004F1C21" w:rsidP="004F1C21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173D58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4F1C21" w:rsidRPr="0047538E" w:rsidRDefault="004F1C21" w:rsidP="004F1C21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4F1C21" w:rsidRDefault="004F1C21" w:rsidP="004F1C21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 xml:space="preserve"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</w:t>
      </w:r>
      <w:proofErr w:type="gramStart"/>
      <w:r w:rsidRPr="00D47448">
        <w:rPr>
          <w:rFonts w:ascii="Times New Roman" w:hAnsi="Times New Roman" w:cs="Times New Roman"/>
          <w:sz w:val="24"/>
          <w:szCs w:val="24"/>
        </w:rPr>
        <w:t>граждане  и</w:t>
      </w:r>
      <w:proofErr w:type="gramEnd"/>
      <w:r w:rsidRPr="00D47448">
        <w:rPr>
          <w:rFonts w:ascii="Times New Roman" w:hAnsi="Times New Roman" w:cs="Times New Roman"/>
          <w:sz w:val="24"/>
          <w:szCs w:val="24"/>
        </w:rPr>
        <w:t xml:space="preserve">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C21" w:rsidRPr="00CA2C68" w:rsidRDefault="004F1C21" w:rsidP="004F1C21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ого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, а также аукционная документация размещаются:</w:t>
      </w:r>
    </w:p>
    <w:p w:rsidR="004F1C21" w:rsidRPr="0047538E" w:rsidRDefault="004F1C21" w:rsidP="004F1C21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4F1C21" w:rsidRPr="0047538E" w:rsidRDefault="004F1C21" w:rsidP="004F1C21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4F1C21" w:rsidRPr="00CA2C68" w:rsidRDefault="004F1C21" w:rsidP="004F1C21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CA2C68">
        <w:rPr>
          <w:lang w:eastAsia="ru-RU"/>
        </w:rPr>
        <w:t xml:space="preserve">. </w:t>
      </w:r>
    </w:p>
    <w:p w:rsidR="004F1C21" w:rsidRPr="00173D58" w:rsidRDefault="004F1C21" w:rsidP="004F1C21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D58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="00A14DDB">
        <w:rPr>
          <w:rFonts w:ascii="Times New Roman" w:hAnsi="Times New Roman" w:cs="Times New Roman"/>
          <w:sz w:val="24"/>
          <w:szCs w:val="24"/>
        </w:rPr>
        <w:t>: Распоряжения</w:t>
      </w:r>
      <w:r w:rsidRPr="00173D58">
        <w:rPr>
          <w:rFonts w:ascii="Times New Roman" w:hAnsi="Times New Roman" w:cs="Times New Roman"/>
          <w:sz w:val="24"/>
          <w:szCs w:val="24"/>
        </w:rPr>
        <w:t xml:space="preserve"> Министерства имущественных и земельных отношений Рес</w:t>
      </w:r>
      <w:r w:rsidR="00A14DDB">
        <w:rPr>
          <w:rFonts w:ascii="Times New Roman" w:hAnsi="Times New Roman" w:cs="Times New Roman"/>
          <w:sz w:val="24"/>
          <w:szCs w:val="24"/>
        </w:rPr>
        <w:t>публики Карелия от 02.02.2024 №666-и/20р, от 16.01.2024 №116-м/20р</w:t>
      </w:r>
      <w:r w:rsidRPr="00173D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C21" w:rsidRPr="00173D58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bCs/>
          <w:lang w:val="ru-RU"/>
        </w:rPr>
        <w:t>Дата и время проведения аукциона:</w:t>
      </w:r>
      <w:r w:rsidRPr="00173D58">
        <w:rPr>
          <w:lang w:val="ru-RU"/>
        </w:rPr>
        <w:t xml:space="preserve"> </w:t>
      </w:r>
      <w:r w:rsidR="00F8458B">
        <w:rPr>
          <w:b/>
          <w:lang w:val="ru-RU"/>
        </w:rPr>
        <w:t>15.03.2024 в 10 часов 00</w:t>
      </w:r>
      <w:r w:rsidRPr="00173D58">
        <w:rPr>
          <w:b/>
          <w:lang w:val="ru-RU"/>
        </w:rPr>
        <w:t xml:space="preserve"> мин.</w:t>
      </w:r>
    </w:p>
    <w:p w:rsidR="004F1C21" w:rsidRPr="00173D58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4F1C21" w:rsidRPr="00173D58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lang w:val="ru-RU"/>
        </w:rPr>
        <w:t>Дата, время и место начала приема заявок</w:t>
      </w:r>
      <w:r w:rsidR="00F8458B">
        <w:rPr>
          <w:lang w:val="ru-RU"/>
        </w:rPr>
        <w:t xml:space="preserve"> – 16.02.2024 с 09 час. 00 </w:t>
      </w:r>
      <w:r w:rsidRPr="00173D58">
        <w:rPr>
          <w:lang w:val="ru-RU"/>
        </w:rPr>
        <w:t>мин. (время московское) по адресу электронной площадки:</w:t>
      </w:r>
      <w:r w:rsidRPr="00173D58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173D58">
        <w:rPr>
          <w:lang w:val="ru-RU"/>
        </w:rPr>
        <w:t>.</w:t>
      </w:r>
    </w:p>
    <w:p w:rsidR="004F1C21" w:rsidRPr="00173D58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lang w:val="ru-RU"/>
        </w:rPr>
        <w:t xml:space="preserve">Дата, время и место окончания приема заявок: </w:t>
      </w:r>
      <w:r w:rsidR="00F8458B">
        <w:rPr>
          <w:lang w:val="ru-RU"/>
        </w:rPr>
        <w:t>12.03.2024 в 16 час. 00</w:t>
      </w:r>
      <w:r w:rsidRPr="00173D58">
        <w:rPr>
          <w:lang w:val="ru-RU"/>
        </w:rPr>
        <w:t xml:space="preserve"> мин. (время московское) по адресу электронной площадки:</w:t>
      </w:r>
      <w:r w:rsidRPr="00173D58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</w:t>
      </w:r>
      <w:r w:rsidRPr="00173D58">
        <w:rPr>
          <w:lang w:val="ru-RU"/>
        </w:rPr>
        <w:t>.</w:t>
      </w:r>
    </w:p>
    <w:p w:rsidR="004F1C21" w:rsidRPr="00711E3E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11E3E">
        <w:rPr>
          <w:b/>
          <w:lang w:val="ru-RU"/>
        </w:rPr>
        <w:t>Дата, время и место рассмотрения заявок на участие в аукционе</w:t>
      </w:r>
      <w:r w:rsidR="00F8458B">
        <w:rPr>
          <w:lang w:val="ru-RU"/>
        </w:rPr>
        <w:t xml:space="preserve"> – 14.03.2024 в </w:t>
      </w:r>
      <w:r w:rsidRPr="00711E3E">
        <w:rPr>
          <w:lang w:val="ru-RU"/>
        </w:rPr>
        <w:t xml:space="preserve">(время московское) по адресу электронной площадки: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</w:t>
      </w:r>
      <w:r w:rsidRPr="00711E3E">
        <w:rPr>
          <w:lang w:val="ru-RU"/>
        </w:rPr>
        <w:t>.</w:t>
      </w:r>
    </w:p>
    <w:p w:rsidR="004F1C21" w:rsidRPr="00173D58" w:rsidRDefault="004F1C21" w:rsidP="004F1C21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Предмет аукциона: 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b/>
          <w:spacing w:val="-4"/>
          <w:lang w:val="ru-RU"/>
        </w:rPr>
        <w:t>Лот №1.</w:t>
      </w:r>
      <w:r w:rsidRPr="00173D58">
        <w:rPr>
          <w:rStyle w:val="afc"/>
          <w:i w:val="0"/>
          <w:lang w:val="ru-RU"/>
        </w:rPr>
        <w:t xml:space="preserve"> </w:t>
      </w:r>
      <w:r w:rsidRPr="00173D58">
        <w:rPr>
          <w:lang w:val="ru-RU"/>
        </w:rPr>
        <w:t xml:space="preserve">Право </w:t>
      </w:r>
      <w:r w:rsidRPr="004F1C21">
        <w:rPr>
          <w:lang w:val="ru-RU"/>
        </w:rPr>
        <w:t>заключения договора аренды</w:t>
      </w:r>
      <w:r w:rsidRPr="00173D58">
        <w:rPr>
          <w:lang w:val="ru-RU"/>
        </w:rPr>
        <w:t xml:space="preserve"> земельного участка земельного участка из земель </w:t>
      </w:r>
      <w:r w:rsidRPr="004F1C21">
        <w:rPr>
          <w:lang w:val="ru-RU"/>
        </w:rPr>
        <w:t>населенных пунктов</w:t>
      </w:r>
      <w:r w:rsidRPr="00173D58">
        <w:rPr>
          <w:lang w:val="ru-RU"/>
        </w:rPr>
        <w:t>, имеющего</w:t>
      </w:r>
      <w:r>
        <w:rPr>
          <w:lang w:val="ru-RU"/>
        </w:rPr>
        <w:t xml:space="preserve"> кадастровый номер </w:t>
      </w:r>
      <w:r w:rsidRPr="004F1C21">
        <w:rPr>
          <w:lang w:val="ru-RU"/>
        </w:rPr>
        <w:t>10:14:0071302:405</w:t>
      </w:r>
      <w:r w:rsidRPr="00173D58">
        <w:rPr>
          <w:lang w:val="ru-RU"/>
        </w:rPr>
        <w:t>, площад</w:t>
      </w:r>
      <w:r>
        <w:rPr>
          <w:lang w:val="ru-RU"/>
        </w:rPr>
        <w:t xml:space="preserve">ью </w:t>
      </w:r>
      <w:r w:rsidRPr="004F1C21">
        <w:rPr>
          <w:lang w:val="ru-RU"/>
        </w:rPr>
        <w:t>1 451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</w:t>
      </w:r>
      <w:r w:rsidRPr="004F1C21">
        <w:rPr>
          <w:lang w:val="ru-RU"/>
        </w:rPr>
        <w:t xml:space="preserve">Российская Федерация, Республика Карелия, </w:t>
      </w:r>
      <w:proofErr w:type="spellStart"/>
      <w:r w:rsidRPr="004F1C21">
        <w:rPr>
          <w:lang w:val="ru-RU"/>
        </w:rPr>
        <w:t>Олонецкий</w:t>
      </w:r>
      <w:proofErr w:type="spellEnd"/>
      <w:r w:rsidRPr="004F1C21">
        <w:rPr>
          <w:lang w:val="ru-RU"/>
        </w:rPr>
        <w:t xml:space="preserve"> муниципальный район, </w:t>
      </w:r>
      <w:proofErr w:type="spellStart"/>
      <w:r w:rsidRPr="004F1C21">
        <w:rPr>
          <w:lang w:val="ru-RU"/>
        </w:rPr>
        <w:t>Олонецкое</w:t>
      </w:r>
      <w:proofErr w:type="spellEnd"/>
      <w:r w:rsidRPr="004F1C21">
        <w:rPr>
          <w:lang w:val="ru-RU"/>
        </w:rPr>
        <w:t xml:space="preserve"> городское поселение, д. </w:t>
      </w:r>
      <w:proofErr w:type="spellStart"/>
      <w:r w:rsidRPr="004F1C21">
        <w:rPr>
          <w:lang w:val="ru-RU"/>
        </w:rPr>
        <w:t>Судалица</w:t>
      </w:r>
      <w:proofErr w:type="spellEnd"/>
      <w:r w:rsidRPr="00173D58">
        <w:rPr>
          <w:lang w:val="ru-RU"/>
        </w:rPr>
        <w:t>, вид разрешенног</w:t>
      </w:r>
      <w:r>
        <w:rPr>
          <w:lang w:val="ru-RU"/>
        </w:rPr>
        <w:t xml:space="preserve">о использования - </w:t>
      </w:r>
      <w:r w:rsidRPr="004F1C21">
        <w:rPr>
          <w:lang w:val="ru-RU"/>
        </w:rPr>
        <w:t>«Для индивидуального жилищного строительства. Территориальная зона - зона застройки индивидуальными жилыми домами (Ж-1)»</w:t>
      </w:r>
      <w:r w:rsidRPr="00173D58">
        <w:rPr>
          <w:lang w:val="ru-RU"/>
        </w:rPr>
        <w:t xml:space="preserve">. 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b/>
          <w:color w:val="000000"/>
          <w:lang w:val="ru-RU"/>
        </w:rPr>
        <w:t>Сведения о возможности подключения ОКС к сетям инженерно-технического обеспечения:</w:t>
      </w:r>
      <w:r>
        <w:rPr>
          <w:b/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Имеется возможно</w:t>
      </w:r>
      <w:r>
        <w:rPr>
          <w:color w:val="000000"/>
          <w:lang w:val="ru-RU"/>
        </w:rPr>
        <w:t>сть подключения к сетям водоснабжения, связи</w:t>
      </w:r>
      <w:r w:rsidRPr="00173D58">
        <w:rPr>
          <w:color w:val="000000"/>
          <w:lang w:val="ru-RU"/>
        </w:rPr>
        <w:t>. Возмож</w:t>
      </w:r>
      <w:r>
        <w:rPr>
          <w:color w:val="000000"/>
          <w:lang w:val="ru-RU"/>
        </w:rPr>
        <w:t>ность подключения к сетям водоотведения, газоснабжения, газораспределения, теплоснабжения отсутствует</w:t>
      </w:r>
      <w:r w:rsidRPr="00173D58">
        <w:rPr>
          <w:lang w:val="ru-RU"/>
        </w:rPr>
        <w:t>.</w:t>
      </w:r>
    </w:p>
    <w:p w:rsidR="004F1C21" w:rsidRPr="00173D58" w:rsidRDefault="004F1C21" w:rsidP="004F1C21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20 лет</w:t>
      </w:r>
      <w:r w:rsidRPr="00173D58">
        <w:rPr>
          <w:b/>
          <w:lang w:val="ru-RU"/>
        </w:rPr>
        <w:t>.</w:t>
      </w:r>
    </w:p>
    <w:p w:rsidR="004F1C21" w:rsidRPr="00173D58" w:rsidRDefault="004F1C21" w:rsidP="004F1C21">
      <w:pPr>
        <w:ind w:firstLine="567"/>
        <w:contextualSpacing/>
        <w:jc w:val="both"/>
        <w:rPr>
          <w:color w:val="000000"/>
          <w:lang w:val="ru-RU"/>
        </w:rPr>
      </w:pPr>
      <w:r w:rsidRPr="004F1C21">
        <w:rPr>
          <w:b/>
          <w:color w:val="000000"/>
          <w:lang w:val="ru-RU"/>
        </w:rPr>
        <w:t>Начальная цена</w:t>
      </w:r>
      <w:r w:rsidRPr="00173D58">
        <w:rPr>
          <w:b/>
          <w:color w:val="000000"/>
          <w:lang w:val="ru-RU"/>
        </w:rPr>
        <w:t xml:space="preserve"> предмета аукциона на право заключения </w:t>
      </w:r>
      <w:r w:rsidRPr="004F1C21">
        <w:rPr>
          <w:b/>
          <w:color w:val="000000"/>
          <w:lang w:val="ru-RU"/>
        </w:rPr>
        <w:t>договора аренды</w:t>
      </w:r>
      <w:r>
        <w:rPr>
          <w:b/>
          <w:color w:val="000000"/>
          <w:lang w:val="ru-RU"/>
        </w:rPr>
        <w:t xml:space="preserve"> земельного участка: </w:t>
      </w:r>
      <w:r w:rsidRPr="004F1C21">
        <w:rPr>
          <w:color w:val="000000"/>
          <w:lang w:val="ru-RU"/>
        </w:rPr>
        <w:t>30 331,23</w:t>
      </w:r>
      <w:r w:rsidRPr="00173D58">
        <w:rPr>
          <w:color w:val="000000"/>
          <w:lang w:val="ru-RU"/>
        </w:rPr>
        <w:t xml:space="preserve"> руб.</w:t>
      </w:r>
    </w:p>
    <w:p w:rsidR="004F1C21" w:rsidRPr="00173D58" w:rsidRDefault="004F1C21" w:rsidP="004F1C21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Pr="004F1C21">
        <w:rPr>
          <w:color w:val="000000"/>
          <w:lang w:val="ru-RU"/>
        </w:rPr>
        <w:t>910</w:t>
      </w:r>
      <w:r>
        <w:rPr>
          <w:color w:val="000000"/>
          <w:lang w:val="ru-RU"/>
        </w:rPr>
        <w:t>,00</w:t>
      </w:r>
      <w:r w:rsidRPr="00173D58">
        <w:rPr>
          <w:color w:val="000000"/>
          <w:lang w:val="ru-RU"/>
        </w:rPr>
        <w:t xml:space="preserve"> руб.</w:t>
      </w:r>
    </w:p>
    <w:p w:rsidR="004F1C21" w:rsidRDefault="004F1C21" w:rsidP="004F1C21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>
        <w:rPr>
          <w:color w:val="000000"/>
          <w:lang w:val="ru-RU"/>
        </w:rPr>
        <w:t xml:space="preserve"> </w:t>
      </w:r>
      <w:r w:rsidRPr="004F1C21">
        <w:rPr>
          <w:color w:val="000000"/>
          <w:lang w:val="ru-RU"/>
        </w:rPr>
        <w:t>24 265,00</w:t>
      </w:r>
      <w:r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4F1C21" w:rsidRPr="00711E3E" w:rsidRDefault="004F1C21" w:rsidP="004F1C21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lastRenderedPageBreak/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19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4F1C21" w:rsidRDefault="004F1C21" w:rsidP="004F1C21">
      <w:pPr>
        <w:shd w:val="clear" w:color="auto" w:fill="FFFFFF"/>
        <w:ind w:firstLine="567"/>
        <w:jc w:val="both"/>
        <w:rPr>
          <w:lang w:val="ru-RU"/>
        </w:rPr>
      </w:pP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A14DDB">
        <w:rPr>
          <w:b/>
          <w:spacing w:val="-4"/>
          <w:lang w:val="ru-RU"/>
        </w:rPr>
        <w:t>Лот №2.</w:t>
      </w:r>
      <w:r w:rsidRPr="00A14DDB">
        <w:rPr>
          <w:rStyle w:val="afc"/>
          <w:i w:val="0"/>
          <w:lang w:val="ru-RU"/>
        </w:rPr>
        <w:t xml:space="preserve"> </w:t>
      </w:r>
      <w:r w:rsidR="00A14DDB" w:rsidRPr="00A14DDB">
        <w:rPr>
          <w:lang w:val="ru-RU"/>
        </w:rPr>
        <w:t xml:space="preserve"> П</w:t>
      </w:r>
      <w:r w:rsidRPr="00A14DDB">
        <w:rPr>
          <w:lang w:val="ru-RU"/>
        </w:rPr>
        <w:t>родажа земельного участка из земель населенных пунктов, имеющего</w:t>
      </w:r>
      <w:r w:rsidR="00A14DDB" w:rsidRPr="00A14DDB">
        <w:rPr>
          <w:lang w:val="ru-RU"/>
        </w:rPr>
        <w:t xml:space="preserve"> кадастровый</w:t>
      </w:r>
      <w:r w:rsidR="00A14DDB">
        <w:rPr>
          <w:lang w:val="ru-RU"/>
        </w:rPr>
        <w:t xml:space="preserve"> номер </w:t>
      </w:r>
      <w:r w:rsidR="00A14DDB" w:rsidRPr="00A14DDB">
        <w:rPr>
          <w:lang w:val="ru-RU"/>
        </w:rPr>
        <w:t>10:14:0020110:418</w:t>
      </w:r>
      <w:r w:rsidRPr="00173D58">
        <w:rPr>
          <w:lang w:val="ru-RU"/>
        </w:rPr>
        <w:t>, площад</w:t>
      </w:r>
      <w:r w:rsidR="00A14DDB">
        <w:rPr>
          <w:lang w:val="ru-RU"/>
        </w:rPr>
        <w:t xml:space="preserve">ью </w:t>
      </w:r>
      <w:r w:rsidR="00A14DDB" w:rsidRPr="00A14DDB">
        <w:rPr>
          <w:lang w:val="ru-RU"/>
        </w:rPr>
        <w:t>1411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</w:t>
      </w:r>
      <w:r w:rsidR="00A14DDB" w:rsidRPr="00A14DDB">
        <w:rPr>
          <w:lang w:val="ru-RU"/>
        </w:rPr>
        <w:t xml:space="preserve">Российская Федерация, Республика Карелия, </w:t>
      </w:r>
      <w:proofErr w:type="spellStart"/>
      <w:r w:rsidR="00A14DDB" w:rsidRPr="00A14DDB">
        <w:rPr>
          <w:lang w:val="ru-RU"/>
        </w:rPr>
        <w:t>Олонецкий</w:t>
      </w:r>
      <w:proofErr w:type="spellEnd"/>
      <w:r w:rsidR="00A14DDB" w:rsidRPr="00A14DDB">
        <w:rPr>
          <w:lang w:val="ru-RU"/>
        </w:rPr>
        <w:t xml:space="preserve"> национальный муниципальный район, </w:t>
      </w:r>
      <w:proofErr w:type="spellStart"/>
      <w:r w:rsidR="00A14DDB" w:rsidRPr="00A14DDB">
        <w:rPr>
          <w:lang w:val="ru-RU"/>
        </w:rPr>
        <w:t>Видлицкое</w:t>
      </w:r>
      <w:proofErr w:type="spellEnd"/>
      <w:r w:rsidR="00A14DDB">
        <w:rPr>
          <w:lang w:val="ru-RU"/>
        </w:rPr>
        <w:t xml:space="preserve"> сельское поселение, с. Видлица</w:t>
      </w:r>
      <w:r w:rsidRPr="00173D58">
        <w:rPr>
          <w:lang w:val="ru-RU"/>
        </w:rPr>
        <w:t>, вид разрешенног</w:t>
      </w:r>
      <w:r w:rsidR="00A14DDB">
        <w:rPr>
          <w:lang w:val="ru-RU"/>
        </w:rPr>
        <w:t xml:space="preserve">о использования - </w:t>
      </w:r>
      <w:r w:rsidR="00A14DDB" w:rsidRPr="00A14DDB">
        <w:rPr>
          <w:lang w:val="ru-RU"/>
        </w:rPr>
        <w:t>«Для индивидуального жилищного строительства. Территориальная зона - Зона застройки инд</w:t>
      </w:r>
      <w:r w:rsidR="00A14DDB">
        <w:rPr>
          <w:lang w:val="ru-RU"/>
        </w:rPr>
        <w:t>ивидуальными жилыми домами Ж-1»</w:t>
      </w:r>
      <w:r w:rsidRPr="00173D58">
        <w:rPr>
          <w:lang w:val="ru-RU"/>
        </w:rPr>
        <w:t xml:space="preserve">. </w:t>
      </w:r>
    </w:p>
    <w:p w:rsidR="004F1C21" w:rsidRPr="00173D58" w:rsidRDefault="004F1C21" w:rsidP="004F1C21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Ограничения и обременения</w:t>
      </w:r>
      <w:r w:rsidRPr="00173D58">
        <w:rPr>
          <w:color w:val="000000"/>
          <w:lang w:val="ru-RU"/>
        </w:rPr>
        <w:t xml:space="preserve">: </w:t>
      </w:r>
      <w:r w:rsidR="00A14DDB" w:rsidRPr="00A14DDB">
        <w:rPr>
          <w:color w:val="000000"/>
          <w:lang w:val="ru-RU"/>
        </w:rPr>
        <w:t>Соблюдать ограничения в использовании земельного участка, расположенного в п. 1 настоящего распоряжения, и расположенного</w:t>
      </w:r>
      <w:r w:rsidR="00A14DDB">
        <w:rPr>
          <w:color w:val="000000"/>
          <w:lang w:val="ru-RU"/>
        </w:rPr>
        <w:t xml:space="preserve"> в границах </w:t>
      </w:r>
      <w:proofErr w:type="spellStart"/>
      <w:r w:rsidR="00A14DDB">
        <w:rPr>
          <w:color w:val="000000"/>
          <w:lang w:val="ru-RU"/>
        </w:rPr>
        <w:t>водоохранной</w:t>
      </w:r>
      <w:proofErr w:type="spellEnd"/>
      <w:r w:rsidR="00A14DDB">
        <w:rPr>
          <w:color w:val="000000"/>
          <w:lang w:val="ru-RU"/>
        </w:rPr>
        <w:t xml:space="preserve"> зоны (</w:t>
      </w:r>
      <w:r w:rsidR="00A14DDB" w:rsidRPr="00A14DDB">
        <w:rPr>
          <w:color w:val="000000"/>
          <w:lang w:val="ru-RU"/>
        </w:rPr>
        <w:t>в ЕГРН ЗОУИТ 10:00-6.404)</w:t>
      </w:r>
      <w:r w:rsidR="00A14DDB">
        <w:rPr>
          <w:color w:val="000000"/>
          <w:lang w:val="ru-RU"/>
        </w:rPr>
        <w:t xml:space="preserve"> и прибрежной защитной полосы (</w:t>
      </w:r>
      <w:r w:rsidR="00A14DDB" w:rsidRPr="00A14DDB">
        <w:rPr>
          <w:color w:val="000000"/>
          <w:lang w:val="ru-RU"/>
        </w:rPr>
        <w:t>в ЕГРН ЗОУИТ 10:00-6.406) водного объекта - р. Видлица, предусмотренные ст. 65 Водного кодекса Российской Федерации.</w:t>
      </w:r>
    </w:p>
    <w:p w:rsidR="004F1C21" w:rsidRPr="00A14DDB" w:rsidRDefault="004F1C21" w:rsidP="00A14DDB">
      <w:pPr>
        <w:ind w:firstLine="567"/>
        <w:jc w:val="both"/>
        <w:rPr>
          <w:lang w:val="ru-RU"/>
        </w:rPr>
      </w:pPr>
      <w:r w:rsidRPr="00173D58">
        <w:rPr>
          <w:b/>
          <w:color w:val="000000"/>
          <w:lang w:val="ru-RU"/>
        </w:rPr>
        <w:t>Сведения о возможности подключения ОКС к сетям инженерно-технического обеспечения:</w:t>
      </w:r>
      <w:r>
        <w:rPr>
          <w:b/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Имеется возможно</w:t>
      </w:r>
      <w:r w:rsidR="00A14DDB">
        <w:rPr>
          <w:color w:val="000000"/>
          <w:lang w:val="ru-RU"/>
        </w:rPr>
        <w:t>сть подключения к сетям водоснабжения, связи</w:t>
      </w:r>
      <w:r w:rsidRPr="00173D58">
        <w:rPr>
          <w:color w:val="000000"/>
          <w:lang w:val="ru-RU"/>
        </w:rPr>
        <w:t>. Возмож</w:t>
      </w:r>
      <w:r w:rsidR="00A14DDB">
        <w:rPr>
          <w:color w:val="000000"/>
          <w:lang w:val="ru-RU"/>
        </w:rPr>
        <w:t>ность подключения к сетям водоотведения, газораспределения, теплоснабжения, газоснабжения отсутствует</w:t>
      </w:r>
      <w:r w:rsidR="00A14DDB">
        <w:rPr>
          <w:lang w:val="ru-RU"/>
        </w:rPr>
        <w:t>.</w:t>
      </w:r>
    </w:p>
    <w:p w:rsidR="004F1C21" w:rsidRPr="00173D58" w:rsidRDefault="004F1C21" w:rsidP="004F1C21">
      <w:pPr>
        <w:ind w:firstLine="567"/>
        <w:contextualSpacing/>
        <w:jc w:val="both"/>
        <w:rPr>
          <w:color w:val="000000"/>
          <w:lang w:val="ru-RU"/>
        </w:rPr>
      </w:pPr>
      <w:r w:rsidRPr="00A14DDB">
        <w:rPr>
          <w:b/>
          <w:color w:val="000000"/>
          <w:lang w:val="ru-RU"/>
        </w:rPr>
        <w:t>Начальная цена</w:t>
      </w:r>
      <w:r w:rsidRPr="00173D58">
        <w:rPr>
          <w:b/>
          <w:color w:val="000000"/>
          <w:lang w:val="ru-RU"/>
        </w:rPr>
        <w:t xml:space="preserve"> предмета </w:t>
      </w:r>
      <w:r w:rsidRPr="00A14DDB">
        <w:rPr>
          <w:b/>
          <w:color w:val="000000"/>
          <w:lang w:val="ru-RU"/>
        </w:rPr>
        <w:t>аукциона по продаже</w:t>
      </w:r>
      <w:r w:rsidRPr="00173D58">
        <w:rPr>
          <w:b/>
          <w:color w:val="000000"/>
          <w:lang w:val="ru-RU"/>
        </w:rPr>
        <w:t xml:space="preserve"> земельного участка:</w:t>
      </w:r>
      <w:r w:rsidR="00A14DDB" w:rsidRPr="00A14DDB">
        <w:rPr>
          <w:lang w:val="ru-RU"/>
        </w:rPr>
        <w:t xml:space="preserve"> </w:t>
      </w:r>
      <w:r w:rsidR="00A14DDB" w:rsidRPr="00A14DDB">
        <w:rPr>
          <w:color w:val="000000"/>
          <w:lang w:val="ru-RU"/>
        </w:rPr>
        <w:t>388 093,25</w:t>
      </w:r>
      <w:r w:rsidRPr="00173D58">
        <w:rPr>
          <w:color w:val="000000"/>
          <w:lang w:val="ru-RU"/>
        </w:rPr>
        <w:t xml:space="preserve"> руб.</w:t>
      </w:r>
    </w:p>
    <w:p w:rsidR="004F1C21" w:rsidRPr="00173D58" w:rsidRDefault="004F1C21" w:rsidP="004F1C21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="00A14DDB">
        <w:rPr>
          <w:color w:val="000000"/>
          <w:lang w:val="ru-RU"/>
        </w:rPr>
        <w:t xml:space="preserve"> </w:t>
      </w:r>
      <w:r w:rsidR="00A14DDB" w:rsidRPr="00A14DDB">
        <w:rPr>
          <w:color w:val="000000"/>
          <w:lang w:val="ru-RU"/>
        </w:rPr>
        <w:t>11 642,00</w:t>
      </w:r>
      <w:r w:rsidRPr="00173D58">
        <w:rPr>
          <w:color w:val="000000"/>
          <w:lang w:val="ru-RU"/>
        </w:rPr>
        <w:t xml:space="preserve"> руб.</w:t>
      </w:r>
    </w:p>
    <w:p w:rsidR="004F1C21" w:rsidRDefault="004F1C21" w:rsidP="004F1C21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Сумма задатка, вносимого для участия в аукционе:</w:t>
      </w:r>
      <w:r w:rsidR="00A14DDB">
        <w:rPr>
          <w:color w:val="000000"/>
          <w:lang w:val="ru-RU"/>
        </w:rPr>
        <w:t xml:space="preserve"> </w:t>
      </w:r>
      <w:r w:rsidR="00A14DDB" w:rsidRPr="00A14DDB">
        <w:rPr>
          <w:color w:val="000000"/>
          <w:lang w:val="ru-RU"/>
        </w:rPr>
        <w:t>310 500,00</w:t>
      </w:r>
      <w:r w:rsidRPr="00173D58">
        <w:rPr>
          <w:color w:val="000000"/>
          <w:lang w:val="ru-RU"/>
        </w:rPr>
        <w:t xml:space="preserve"> руб.</w:t>
      </w:r>
    </w:p>
    <w:p w:rsidR="004F1C21" w:rsidRPr="00711E3E" w:rsidRDefault="004F1C21" w:rsidP="004F1C21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2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4F1C21" w:rsidRPr="00711E3E" w:rsidRDefault="004F1C21" w:rsidP="00A14DDB">
      <w:pPr>
        <w:shd w:val="clear" w:color="auto" w:fill="FFFFFF"/>
        <w:jc w:val="both"/>
        <w:rPr>
          <w:lang w:val="ru-RU"/>
        </w:rPr>
      </w:pPr>
    </w:p>
    <w:p w:rsidR="004F1C21" w:rsidRPr="00711E3E" w:rsidRDefault="004F1C21" w:rsidP="004F1C21">
      <w:pPr>
        <w:pStyle w:val="afe"/>
        <w:numPr>
          <w:ilvl w:val="0"/>
          <w:numId w:val="12"/>
        </w:numPr>
        <w:shd w:val="clear" w:color="auto" w:fill="FFFFFF"/>
        <w:ind w:left="0" w:firstLine="567"/>
        <w:jc w:val="both"/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11E3E">
        <w:rPr>
          <w:b/>
          <w:lang w:eastAsia="en-US"/>
        </w:rPr>
        <w:t xml:space="preserve">Срок, место и порядок представления документации об аукционе: </w:t>
      </w:r>
    </w:p>
    <w:p w:rsidR="004F1C21" w:rsidRPr="00711E3E" w:rsidRDefault="004F1C21" w:rsidP="004F1C21">
      <w:pPr>
        <w:tabs>
          <w:tab w:val="left" w:pos="993"/>
        </w:tabs>
        <w:ind w:firstLine="567"/>
        <w:jc w:val="both"/>
        <w:rPr>
          <w:lang w:val="ru-RU"/>
        </w:rPr>
      </w:pPr>
      <w:r w:rsidRPr="00711E3E">
        <w:rPr>
          <w:lang w:val="ru-RU"/>
        </w:rPr>
        <w:t>Документация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4F1C21" w:rsidRPr="00711E3E" w:rsidRDefault="004F1C21" w:rsidP="004F1C21">
      <w:pPr>
        <w:shd w:val="clear" w:color="auto" w:fill="FFFFFF"/>
        <w:ind w:firstLine="567"/>
        <w:jc w:val="both"/>
        <w:rPr>
          <w:lang w:val="ru-RU"/>
        </w:rPr>
      </w:pPr>
    </w:p>
    <w:p w:rsidR="004F1C21" w:rsidRPr="00711E3E" w:rsidRDefault="004F1C21" w:rsidP="004F1C21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711E3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4F1C21" w:rsidRPr="00711E3E" w:rsidRDefault="004F1C21" w:rsidP="004F1C21">
      <w:pPr>
        <w:shd w:val="clear" w:color="auto" w:fill="FFFFFF"/>
        <w:ind w:firstLine="567"/>
        <w:jc w:val="both"/>
        <w:rPr>
          <w:b/>
          <w:lang w:val="ru-RU"/>
        </w:rPr>
      </w:pPr>
      <w:r w:rsidRPr="00711E3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4F1C21" w:rsidRPr="00711E3E" w:rsidRDefault="004F1C21" w:rsidP="004F1C21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711E3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F1C21" w:rsidRPr="00711E3E" w:rsidRDefault="004F1C21" w:rsidP="004F1C21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="00A14DDB" w:rsidRPr="00A14DDB">
        <w:rPr>
          <w:lang w:val="ru-RU"/>
        </w:rPr>
        <w:t>о земельных</w:t>
      </w:r>
      <w:r w:rsidRPr="00A14DDB">
        <w:rPr>
          <w:lang w:val="ru-RU"/>
        </w:rPr>
        <w:t xml:space="preserve"> у</w:t>
      </w:r>
      <w:r w:rsidR="00A14DDB" w:rsidRPr="00A14DDB">
        <w:rPr>
          <w:lang w:val="ru-RU"/>
        </w:rPr>
        <w:t>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4F1C21" w:rsidRPr="00711E3E" w:rsidRDefault="004F1C21" w:rsidP="004F1C21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4F1C21" w:rsidRPr="00711E3E" w:rsidRDefault="004F1C21" w:rsidP="004F1C21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711E3E">
        <w:rPr>
          <w:b/>
        </w:rPr>
        <w:t>Порядок регистрации на электронной площадке либо в ГИС Торги: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Для обеспечения доступа к участию в аукционе Заявителям необходимо</w:t>
      </w:r>
      <w:r>
        <w:t xml:space="preserve"> </w:t>
      </w:r>
      <w:r w:rsidRPr="00711E3E">
        <w:t>пройти процедуру регистрации на электронной площадке либо в ГИС Торги.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на электронной площадке осуществляется без взимания платы.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lastRenderedPageBreak/>
        <w:t>Регистрации на электронной площадке подлежат Заявители, ранее не</w:t>
      </w:r>
      <w:r>
        <w:t xml:space="preserve"> </w:t>
      </w:r>
      <w:r w:rsidRPr="00711E3E">
        <w:t xml:space="preserve">зарегистрированные на электронной площадке или регистрация которых на </w:t>
      </w:r>
      <w:proofErr w:type="gramStart"/>
      <w:r w:rsidRPr="00711E3E">
        <w:t>электронной</w:t>
      </w:r>
      <w:r>
        <w:t xml:space="preserve"> </w:t>
      </w:r>
      <w:r w:rsidRPr="00711E3E">
        <w:t>площадке</w:t>
      </w:r>
      <w:proofErr w:type="gramEnd"/>
      <w:r w:rsidRPr="00711E3E">
        <w:t xml:space="preserve"> была ими прекращена.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на электронной площадке проводится в соответствии</w:t>
      </w:r>
      <w:r>
        <w:t xml:space="preserve"> </w:t>
      </w:r>
      <w:r w:rsidRPr="00711E3E">
        <w:t>с Регламентом электронной площадки.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в ГИС Торги осуществляется без взимания платы в соответствии</w:t>
      </w:r>
      <w:r>
        <w:t xml:space="preserve"> </w:t>
      </w:r>
      <w:r w:rsidRPr="00711E3E">
        <w:t>с инструкцией по регистрации физических лиц либо инструкцией по регистрации для</w:t>
      </w:r>
      <w:r>
        <w:t xml:space="preserve"> </w:t>
      </w:r>
      <w:r w:rsidRPr="00711E3E">
        <w:t>юридических лиц и индивидуальных предпринимателей, размещенной на указанном сайте.</w:t>
      </w:r>
    </w:p>
    <w:p w:rsidR="004F1C21" w:rsidRPr="00711E3E" w:rsidRDefault="004F1C21" w:rsidP="004F1C21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Случаи, когда прохождение регистрации в ГИС Торги является обязательным,</w:t>
      </w:r>
      <w:r>
        <w:t xml:space="preserve"> </w:t>
      </w:r>
      <w:r w:rsidRPr="00711E3E">
        <w:t>указываются в Регламенте электронной площадки.</w:t>
      </w:r>
    </w:p>
    <w:p w:rsidR="004F1C21" w:rsidRDefault="004F1C21" w:rsidP="004F1C21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850AA3">
        <w:rPr>
          <w:spacing w:val="-6"/>
          <w:lang w:val="ru-RU"/>
        </w:rPr>
        <w:t xml:space="preserve">Необходимым условием участия в аукционе </w:t>
      </w:r>
      <w:r w:rsidRPr="00850AA3">
        <w:rPr>
          <w:lang w:val="ru-RU"/>
        </w:rPr>
        <w:t>по продаже и на право заключения договоров аренды земельных участков</w:t>
      </w:r>
      <w:r w:rsidRPr="00850AA3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4F1C21" w:rsidRPr="00850AA3" w:rsidRDefault="004F1C21" w:rsidP="004F1C21">
      <w:pPr>
        <w:tabs>
          <w:tab w:val="left" w:pos="993"/>
        </w:tabs>
        <w:ind w:firstLine="567"/>
        <w:jc w:val="both"/>
        <w:rPr>
          <w:lang w:val="ru-RU"/>
        </w:rPr>
      </w:pPr>
    </w:p>
    <w:p w:rsidR="004F1C21" w:rsidRPr="004C1789" w:rsidRDefault="004F1C21" w:rsidP="004F1C21">
      <w:pPr>
        <w:pStyle w:val="afd"/>
        <w:shd w:val="clear" w:color="auto" w:fill="FFFFFF"/>
        <w:tabs>
          <w:tab w:val="left" w:pos="993"/>
        </w:tabs>
        <w:spacing w:before="0" w:after="0"/>
        <w:ind w:firstLine="567"/>
        <w:jc w:val="both"/>
        <w:rPr>
          <w:b/>
        </w:rPr>
      </w:pPr>
      <w:r>
        <w:rPr>
          <w:b/>
          <w:lang w:eastAsia="en-US"/>
        </w:rPr>
        <w:t xml:space="preserve">16. </w:t>
      </w:r>
      <w:r w:rsidRPr="004C1789">
        <w:rPr>
          <w:b/>
          <w:lang w:eastAsia="en-US"/>
        </w:rPr>
        <w:t>Порядок подачи заявок на участие в аукционе, а также перечень прилага</w:t>
      </w:r>
      <w:r w:rsidRPr="004C1789">
        <w:rPr>
          <w:b/>
          <w:bCs/>
        </w:rPr>
        <w:t xml:space="preserve">емых </w:t>
      </w:r>
      <w:r>
        <w:rPr>
          <w:b/>
          <w:bCs/>
        </w:rPr>
        <w:t xml:space="preserve">                  </w:t>
      </w:r>
      <w:r w:rsidRPr="004C1789">
        <w:rPr>
          <w:b/>
          <w:bCs/>
        </w:rPr>
        <w:t>документов:</w:t>
      </w:r>
    </w:p>
    <w:p w:rsidR="004F1C21" w:rsidRPr="0047538E" w:rsidRDefault="004F1C21" w:rsidP="004F1C21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5" w:tooltip="http://www.lot-onlinr.ru/" w:history="1">
        <w:r w:rsidRPr="0047538E">
          <w:t>www.</w:t>
        </w:r>
      </w:hyperlink>
      <w:hyperlink r:id="rId26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4F1C21" w:rsidRPr="0047538E" w:rsidRDefault="004F1C21" w:rsidP="004F1C21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4F1C21" w:rsidRDefault="004F1C21" w:rsidP="004F1C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4F1C21" w:rsidRPr="0047538E" w:rsidRDefault="004F1C21" w:rsidP="004F1C2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4F1C21" w:rsidRPr="0047538E" w:rsidRDefault="004F1C21" w:rsidP="004F1C21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4F1C21" w:rsidRPr="0047538E" w:rsidRDefault="004F1C21" w:rsidP="004F1C21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4F1C21" w:rsidRPr="0047538E" w:rsidRDefault="004F1C21" w:rsidP="004F1C21">
      <w:pPr>
        <w:pStyle w:val="afd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4F1C21" w:rsidRPr="0047538E" w:rsidRDefault="004F1C21" w:rsidP="004F1C21">
      <w:pPr>
        <w:pStyle w:val="afd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4F1C21" w:rsidRPr="0047538E" w:rsidRDefault="004F1C21" w:rsidP="004F1C21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4F1C21" w:rsidRPr="0047538E" w:rsidRDefault="004F1C21" w:rsidP="004F1C21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4F1C21" w:rsidRPr="0047538E" w:rsidRDefault="004F1C21" w:rsidP="004F1C21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</w:t>
      </w:r>
      <w:r>
        <w:rPr>
          <w:lang w:val="ru-RU"/>
        </w:rPr>
        <w:t>матах графических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4F1C21" w:rsidRPr="0047538E" w:rsidRDefault="004F1C21" w:rsidP="004F1C21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4F1C21" w:rsidRPr="0047538E" w:rsidRDefault="004F1C21" w:rsidP="004F1C21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4F1C21" w:rsidRPr="0047538E" w:rsidRDefault="004F1C21" w:rsidP="004F1C21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F1C21" w:rsidRPr="0047538E" w:rsidRDefault="004F1C21" w:rsidP="004F1C21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4F1C21" w:rsidRDefault="004F1C21" w:rsidP="004F1C21">
      <w:pPr>
        <w:pStyle w:val="Standard"/>
        <w:tabs>
          <w:tab w:val="left" w:pos="566"/>
        </w:tabs>
        <w:ind w:firstLine="709"/>
        <w:jc w:val="both"/>
      </w:pPr>
    </w:p>
    <w:p w:rsidR="004F1C21" w:rsidRPr="0024308D" w:rsidRDefault="004F1C21" w:rsidP="004F1C21">
      <w:pPr>
        <w:pStyle w:val="afe"/>
        <w:numPr>
          <w:ilvl w:val="0"/>
          <w:numId w:val="14"/>
        </w:numPr>
        <w:ind w:left="0" w:firstLine="567"/>
        <w:jc w:val="both"/>
        <w:rPr>
          <w:b/>
          <w:color w:val="000000"/>
        </w:rPr>
      </w:pPr>
      <w:r w:rsidRPr="0024308D">
        <w:rPr>
          <w:b/>
          <w:color w:val="000000"/>
        </w:rPr>
        <w:t>Порядок внесения и возврата задатка для участия в аукционе, банковские</w:t>
      </w:r>
      <w:r>
        <w:rPr>
          <w:b/>
          <w:color w:val="000000"/>
        </w:rPr>
        <w:t xml:space="preserve"> </w:t>
      </w:r>
      <w:r w:rsidRPr="0024308D">
        <w:rPr>
          <w:b/>
          <w:color w:val="000000"/>
        </w:rPr>
        <w:t>реквизиты счета для перечисления задатка</w:t>
      </w:r>
      <w:r>
        <w:rPr>
          <w:b/>
          <w:color w:val="000000"/>
        </w:rPr>
        <w:t>:</w:t>
      </w:r>
    </w:p>
    <w:p w:rsidR="004F1C21" w:rsidRPr="00173D58" w:rsidRDefault="004F1C21" w:rsidP="004F1C21">
      <w:pPr>
        <w:ind w:firstLine="567"/>
        <w:jc w:val="both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Порядок внесения задатка:</w:t>
      </w:r>
    </w:p>
    <w:p w:rsidR="004F1C21" w:rsidRPr="00F565C0" w:rsidRDefault="004F1C21" w:rsidP="004F1C21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F565C0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F8458B">
        <w:rPr>
          <w:lang w:val="ru-RU"/>
        </w:rPr>
        <w:t>с</w:t>
      </w:r>
      <w:r w:rsidR="00F8458B" w:rsidRPr="00F8458B">
        <w:rPr>
          <w:b/>
          <w:lang w:val="ru-RU"/>
        </w:rPr>
        <w:t xml:space="preserve"> 16.02.2024</w:t>
      </w:r>
      <w:r w:rsidRPr="00F8458B">
        <w:rPr>
          <w:lang w:val="ru-RU"/>
        </w:rPr>
        <w:t xml:space="preserve"> (с 09 ч. 00 мин.)  по </w:t>
      </w:r>
      <w:r w:rsidR="00F8458B" w:rsidRPr="00F8458B">
        <w:rPr>
          <w:b/>
          <w:lang w:val="ru-RU"/>
        </w:rPr>
        <w:t>12.02.2024</w:t>
      </w:r>
      <w:r w:rsidRPr="00F8458B">
        <w:rPr>
          <w:lang w:val="ru-RU"/>
        </w:rPr>
        <w:t xml:space="preserve"> (до 16 ч. 00 мин.).</w:t>
      </w:r>
    </w:p>
    <w:p w:rsidR="004F1C21" w:rsidRPr="00711E3E" w:rsidRDefault="004F1C21" w:rsidP="004F1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711E3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4F1C21" w:rsidRPr="00D54A39" w:rsidRDefault="004F1C21" w:rsidP="004F1C21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711E3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</w:t>
      </w:r>
      <w:r>
        <w:rPr>
          <w:lang w:val="ru-RU"/>
        </w:rPr>
        <w:t>Заявителя</w:t>
      </w:r>
      <w:r w:rsidRPr="00711E3E">
        <w:rPr>
          <w:lang w:val="ru-RU"/>
        </w:rPr>
        <w:t xml:space="preserve"> и осуществляет блокирование необходимой суммы. Если денежных средств на лицевом счете </w:t>
      </w:r>
      <w:r>
        <w:rPr>
          <w:lang w:val="ru-RU"/>
        </w:rPr>
        <w:t>Заявителя</w:t>
      </w:r>
      <w:r w:rsidRPr="00711E3E">
        <w:rPr>
          <w:lang w:val="ru-RU"/>
        </w:rPr>
        <w:t xml:space="preserve"> недостаточно для произведения операции блокирования, то </w:t>
      </w:r>
      <w:r>
        <w:rPr>
          <w:lang w:val="ru-RU"/>
        </w:rPr>
        <w:t>Заявителю</w:t>
      </w:r>
      <w:r w:rsidRPr="00711E3E">
        <w:rPr>
          <w:lang w:val="ru-RU"/>
        </w:rPr>
        <w:t xml:space="preserve">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</w:t>
      </w:r>
      <w:r w:rsidRPr="00D54A39">
        <w:rPr>
          <w:lang w:val="ru-RU"/>
        </w:rPr>
        <w:t xml:space="preserve"> </w:t>
      </w:r>
    </w:p>
    <w:p w:rsidR="004F1C21" w:rsidRPr="00F0291A" w:rsidRDefault="004F1C21" w:rsidP="004F1C21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4F1C21" w:rsidRPr="00F0291A" w:rsidRDefault="004F1C21" w:rsidP="004F1C21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4F1C21" w:rsidRPr="00F0291A" w:rsidRDefault="004F1C21" w:rsidP="004F1C21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4F1C21" w:rsidRPr="000D51C8" w:rsidRDefault="004F1C21" w:rsidP="004F1C21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</w:t>
      </w:r>
      <w:r>
        <w:rPr>
          <w:lang w:val="ru-RU"/>
        </w:rPr>
        <w:t>по продаже/</w:t>
      </w:r>
      <w:r w:rsidRPr="00F0291A">
        <w:rPr>
          <w:lang w:val="ru-RU"/>
        </w:rPr>
        <w:t xml:space="preserve">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4F1C21" w:rsidRPr="00173D58" w:rsidRDefault="004F1C21" w:rsidP="004F1C21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4F1C21" w:rsidRPr="00173D58" w:rsidRDefault="004F1C21" w:rsidP="004F1C21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F1C21" w:rsidRPr="00173D58" w:rsidRDefault="004F1C21" w:rsidP="004F1C21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173D58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4F1C21" w:rsidRPr="00173D58" w:rsidRDefault="004F1C21" w:rsidP="004F1C21">
      <w:pPr>
        <w:pStyle w:val="Standard"/>
        <w:ind w:left="720" w:firstLine="567"/>
        <w:jc w:val="both"/>
        <w:rPr>
          <w:b/>
          <w:color w:val="auto"/>
          <w:sz w:val="24"/>
          <w:szCs w:val="24"/>
          <w:lang w:eastAsia="en-US"/>
        </w:rPr>
      </w:pPr>
      <w:r w:rsidRPr="00173D58">
        <w:rPr>
          <w:b/>
          <w:color w:val="auto"/>
          <w:sz w:val="24"/>
          <w:szCs w:val="24"/>
          <w:lang w:eastAsia="en-US"/>
        </w:rPr>
        <w:t>Порядок возврата задатка</w:t>
      </w:r>
    </w:p>
    <w:p w:rsidR="004F1C21" w:rsidRPr="00173D58" w:rsidRDefault="004F1C21" w:rsidP="004F1C21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F1C21" w:rsidRPr="0047538E" w:rsidRDefault="004F1C21" w:rsidP="004F1C21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</w:t>
      </w:r>
      <w:r>
        <w:rPr>
          <w:color w:val="auto"/>
          <w:sz w:val="24"/>
          <w:szCs w:val="24"/>
          <w:lang w:eastAsia="en-US"/>
        </w:rPr>
        <w:t xml:space="preserve"> </w:t>
      </w:r>
      <w:r w:rsidRPr="00173D58">
        <w:rPr>
          <w:color w:val="auto"/>
          <w:sz w:val="24"/>
          <w:szCs w:val="24"/>
          <w:lang w:eastAsia="en-US"/>
        </w:rPr>
        <w:t>на</w:t>
      </w:r>
      <w:r>
        <w:rPr>
          <w:color w:val="auto"/>
          <w:sz w:val="24"/>
          <w:szCs w:val="24"/>
          <w:lang w:eastAsia="en-US"/>
        </w:rPr>
        <w:t xml:space="preserve"> </w:t>
      </w:r>
      <w:r w:rsidRPr="00173D58">
        <w:rPr>
          <w:color w:val="auto"/>
          <w:sz w:val="24"/>
          <w:szCs w:val="24"/>
          <w:lang w:eastAsia="en-US"/>
        </w:rPr>
        <w:t>электронной площадке</w:t>
      </w:r>
      <w:r w:rsidRPr="002D6779">
        <w:rPr>
          <w:color w:val="auto"/>
          <w:sz w:val="24"/>
          <w:szCs w:val="24"/>
          <w:lang w:eastAsia="en-US"/>
        </w:rPr>
        <w:t xml:space="preserve"> </w:t>
      </w:r>
      <w:r w:rsidRPr="0047538E">
        <w:rPr>
          <w:color w:val="auto"/>
          <w:sz w:val="24"/>
          <w:szCs w:val="24"/>
          <w:lang w:eastAsia="en-US"/>
        </w:rPr>
        <w:t>АО «Единая электронная торговая площадка» (</w:t>
      </w:r>
      <w:hyperlink r:id="rId27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8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29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0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4F1C21" w:rsidRPr="00173D58" w:rsidRDefault="004F1C21" w:rsidP="004F1C21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  <w:r w:rsidRPr="00173D58">
        <w:rPr>
          <w:color w:val="030000"/>
          <w:lang w:val="ru-RU"/>
        </w:rPr>
        <w:t>При уклонении или отказе победителя аукциона от заключения в установленный срок договора аренды или купли-продажи земельного участка задаток ему не возвращается.</w:t>
      </w:r>
    </w:p>
    <w:p w:rsidR="004F1C21" w:rsidRPr="00173D58" w:rsidRDefault="004F1C21" w:rsidP="004F1C21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4F1C21" w:rsidRPr="0024308D" w:rsidRDefault="004F1C21" w:rsidP="004F1C21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24308D">
        <w:rPr>
          <w:rFonts w:eastAsia="Lucida Sans Unicode"/>
          <w:b/>
          <w:kern w:val="1"/>
        </w:rPr>
        <w:t>Основания не допуска Заявителя к участию в аукционе</w:t>
      </w:r>
      <w:r>
        <w:rPr>
          <w:rFonts w:eastAsia="Lucida Sans Unicode"/>
          <w:b/>
          <w:kern w:val="1"/>
        </w:rPr>
        <w:t>: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Заявитель не допускается к участию в аукционе в следующих случаях: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4F1C21" w:rsidRPr="00173D58" w:rsidRDefault="004F1C21" w:rsidP="004F1C21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4F1C21" w:rsidRPr="00173D58" w:rsidRDefault="004F1C21" w:rsidP="004F1C21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73D58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4F1C21" w:rsidRPr="00173D58" w:rsidRDefault="004F1C21" w:rsidP="004F1C2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D58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4F1C21" w:rsidRPr="00173D58" w:rsidRDefault="004F1C21" w:rsidP="004F1C2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1C21" w:rsidRPr="00173D58" w:rsidRDefault="004F1C21" w:rsidP="004F1C21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173D58">
        <w:rPr>
          <w:b/>
          <w:color w:val="auto"/>
          <w:sz w:val="24"/>
          <w:szCs w:val="24"/>
          <w:lang w:eastAsia="en-US"/>
        </w:rPr>
        <w:t>1</w:t>
      </w:r>
      <w:r>
        <w:rPr>
          <w:b/>
          <w:color w:val="auto"/>
          <w:sz w:val="24"/>
          <w:szCs w:val="24"/>
          <w:lang w:eastAsia="en-US"/>
        </w:rPr>
        <w:t xml:space="preserve">9. </w:t>
      </w:r>
      <w:r w:rsidRPr="00173D58">
        <w:rPr>
          <w:b/>
          <w:color w:val="auto"/>
          <w:sz w:val="24"/>
          <w:szCs w:val="24"/>
          <w:lang w:eastAsia="en-US"/>
        </w:rPr>
        <w:t>Порядок проведения электронного аукциона и определения победителя</w:t>
      </w:r>
      <w:r>
        <w:rPr>
          <w:b/>
          <w:color w:val="auto"/>
          <w:sz w:val="24"/>
          <w:szCs w:val="24"/>
          <w:lang w:eastAsia="en-US"/>
        </w:rPr>
        <w:t>: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 xml:space="preserve">Электронный аукцион проводится в назначенную дату и время </w:t>
      </w:r>
      <w:hyperlink r:id="rId31" w:history="1">
        <w:r w:rsidRPr="00711E3E">
          <w:rPr>
            <w:lang w:val="ru-RU"/>
          </w:rPr>
          <w:t>п</w:t>
        </w:r>
        <w:r w:rsidRPr="00173D58">
          <w:rPr>
            <w:lang w:val="ru-RU"/>
          </w:rPr>
          <w:t xml:space="preserve">ри условии, что по итогам рассмотрения заявок на участие в </w:t>
        </w:r>
        <w:r w:rsidRPr="00711E3E">
          <w:rPr>
            <w:lang w:val="ru-RU"/>
          </w:rPr>
          <w:t xml:space="preserve">электронном аукционе </w:t>
        </w:r>
        <w:r w:rsidRPr="00173D58">
          <w:rPr>
            <w:lang w:val="ru-RU"/>
          </w:rPr>
          <w:t xml:space="preserve">были допущены не менее двух </w:t>
        </w:r>
        <w:r w:rsidRPr="00711E3E">
          <w:rPr>
            <w:lang w:val="ru-RU"/>
          </w:rPr>
          <w:t>Заявителей</w:t>
        </w:r>
        <w:r w:rsidRPr="00173D58">
          <w:rPr>
            <w:lang w:val="ru-RU"/>
          </w:rPr>
          <w:t>.</w:t>
        </w:r>
      </w:hyperlink>
    </w:p>
    <w:p w:rsidR="004F1C21" w:rsidRPr="00173D58" w:rsidRDefault="007D7D0C" w:rsidP="004F1C21">
      <w:pPr>
        <w:ind w:firstLine="567"/>
        <w:jc w:val="both"/>
        <w:rPr>
          <w:lang w:val="ru-RU"/>
        </w:rPr>
      </w:pPr>
      <w:hyperlink r:id="rId32" w:history="1">
        <w:r w:rsidR="004F1C21" w:rsidRPr="00173D58">
          <w:rPr>
            <w:lang w:val="ru-RU"/>
          </w:rPr>
          <w:t xml:space="preserve">В течение 10 (десяти) минут с момента начала проведения </w:t>
        </w:r>
        <w:r w:rsidR="004F1C21" w:rsidRPr="00711E3E">
          <w:rPr>
            <w:lang w:val="ru-RU"/>
          </w:rPr>
          <w:t xml:space="preserve">электронного </w:t>
        </w:r>
        <w:r w:rsidR="004F1C21" w:rsidRPr="00173D58">
          <w:rPr>
            <w:lang w:val="ru-RU"/>
          </w:rPr>
          <w:t>аукциона</w:t>
        </w:r>
        <w:r w:rsidR="004F1C21" w:rsidRPr="00711E3E">
          <w:rPr>
            <w:lang w:val="ru-RU"/>
          </w:rPr>
          <w:t xml:space="preserve"> У</w:t>
        </w:r>
        <w:r w:rsidR="004F1C21" w:rsidRPr="00173D58">
          <w:rPr>
            <w:lang w:val="ru-RU"/>
          </w:rPr>
          <w:t xml:space="preserve">частникам электронного аукциона, предлагается заявить свои ценовые предложения, предусматривающие повышение </w:t>
        </w:r>
        <w:r w:rsidR="004F1C21" w:rsidRPr="00711E3E">
          <w:rPr>
            <w:lang w:val="ru-RU"/>
          </w:rPr>
          <w:t xml:space="preserve">начальной цены предмета аукциона </w:t>
        </w:r>
        <w:r w:rsidR="004F1C21" w:rsidRPr="00173D58">
          <w:rPr>
            <w:lang w:val="ru-RU"/>
          </w:rPr>
          <w:t>на величину равную «шагу аукциона». В случае, если в течение указанного времени:</w:t>
        </w:r>
      </w:hyperlink>
    </w:p>
    <w:p w:rsidR="004F1C21" w:rsidRPr="00173D58" w:rsidRDefault="007D7D0C" w:rsidP="004F1C21">
      <w:pPr>
        <w:ind w:firstLine="567"/>
        <w:jc w:val="both"/>
        <w:rPr>
          <w:lang w:val="ru-RU"/>
        </w:rPr>
      </w:pPr>
      <w:hyperlink r:id="rId33" w:history="1">
        <w:r w:rsidR="004F1C21" w:rsidRPr="00173D58">
          <w:rPr>
            <w:lang w:val="ru-RU"/>
          </w:rPr>
          <w:t xml:space="preserve">1) </w:t>
        </w:r>
      </w:hyperlink>
      <w:hyperlink r:id="rId34" w:history="1">
        <w:r w:rsidR="004F1C21" w:rsidRPr="00173D58">
          <w:rPr>
            <w:lang w:val="ru-RU"/>
          </w:rPr>
          <w:t>п</w:t>
        </w:r>
      </w:hyperlink>
      <w:hyperlink r:id="rId35" w:history="1">
        <w:r w:rsidR="004F1C21" w:rsidRPr="00173D58">
          <w:rPr>
            <w:lang w:val="ru-RU"/>
          </w:rPr>
          <w:t>оступил</w:t>
        </w:r>
      </w:hyperlink>
      <w:hyperlink r:id="rId36" w:history="1">
        <w:r w:rsidR="004F1C21" w:rsidRPr="00173D58">
          <w:rPr>
            <w:lang w:val="ru-RU"/>
          </w:rPr>
          <w:t>о</w:t>
        </w:r>
      </w:hyperlink>
      <w:hyperlink r:id="rId37" w:history="1">
        <w:r w:rsidR="004F1C21" w:rsidRPr="00173D58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4F1C21" w:rsidRPr="00173D58">
        <w:rPr>
          <w:lang w:val="ru-RU"/>
        </w:rPr>
        <w:t xml:space="preserve"> </w:t>
      </w:r>
      <w:hyperlink r:id="rId38" w:history="1">
        <w:r w:rsidR="004F1C21" w:rsidRPr="00173D58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4F1C21" w:rsidRPr="00173D58">
          <w:rPr>
            <w:lang w:val="ru-RU"/>
          </w:rPr>
          <w:t>программно</w:t>
        </w:r>
        <w:proofErr w:type="spellEnd"/>
        <w:r w:rsidR="004F1C21" w:rsidRPr="00173D58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4F1C21" w:rsidRPr="00173D58" w:rsidRDefault="007D7D0C" w:rsidP="004F1C21">
      <w:pPr>
        <w:ind w:firstLine="567"/>
        <w:jc w:val="both"/>
        <w:rPr>
          <w:lang w:val="ru-RU"/>
        </w:rPr>
      </w:pPr>
      <w:hyperlink r:id="rId39" w:history="1">
        <w:r w:rsidR="004F1C21" w:rsidRPr="00711E3E">
          <w:rPr>
            <w:lang w:val="ru-RU"/>
          </w:rPr>
          <w:t>2)</w:t>
        </w:r>
        <w:r w:rsidR="004F1C21" w:rsidRPr="00173D58">
          <w:rPr>
            <w:lang w:val="ru-RU"/>
          </w:rPr>
          <w:t xml:space="preserve"> не поступило ни одного предложения, то аукцион с помощью </w:t>
        </w:r>
        <w:proofErr w:type="spellStart"/>
        <w:r w:rsidR="004F1C21" w:rsidRPr="00173D58">
          <w:rPr>
            <w:lang w:val="ru-RU"/>
          </w:rPr>
          <w:t>программно</w:t>
        </w:r>
        <w:proofErr w:type="spellEnd"/>
        <w:r w:rsidR="004F1C21" w:rsidRPr="00711E3E">
          <w:rPr>
            <w:lang w:val="ru-RU"/>
          </w:rPr>
          <w:t xml:space="preserve"> - </w:t>
        </w:r>
        <w:r w:rsidR="004F1C21" w:rsidRPr="00173D58">
          <w:rPr>
            <w:lang w:val="ru-RU"/>
          </w:rPr>
          <w:t>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4F1C21" w:rsidRPr="00173D58" w:rsidRDefault="007D7D0C" w:rsidP="004F1C21">
      <w:pPr>
        <w:ind w:firstLine="567"/>
        <w:jc w:val="both"/>
        <w:rPr>
          <w:lang w:val="ru-RU"/>
        </w:rPr>
      </w:pPr>
      <w:hyperlink r:id="rId40" w:history="1">
        <w:r w:rsidR="004F1C21" w:rsidRPr="00711E3E">
          <w:rPr>
            <w:lang w:val="ru-RU"/>
          </w:rPr>
          <w:t>2)</w:t>
        </w:r>
        <w:r w:rsidR="004F1C21" w:rsidRPr="00173D58">
          <w:rPr>
            <w:lang w:val="ru-RU"/>
          </w:rPr>
          <w:t xml:space="preserve"> не вправе подавать предложение о цене </w:t>
        </w:r>
        <w:r w:rsidR="004F1C21" w:rsidRPr="00711E3E">
          <w:rPr>
            <w:lang w:val="ru-RU"/>
          </w:rPr>
          <w:t xml:space="preserve">предмета аукциона </w:t>
        </w:r>
        <w:r w:rsidR="004F1C21" w:rsidRPr="00173D58">
          <w:rPr>
            <w:lang w:val="ru-RU"/>
          </w:rPr>
          <w:t>выше, чем текущее максимальное ценовое предложение, вне пределов «шага аукциона».</w:t>
        </w:r>
      </w:hyperlink>
    </w:p>
    <w:p w:rsidR="004F1C21" w:rsidRPr="00173D58" w:rsidRDefault="007D7D0C" w:rsidP="004F1C21">
      <w:pPr>
        <w:ind w:firstLine="567"/>
        <w:jc w:val="both"/>
        <w:rPr>
          <w:lang w:val="ru-RU"/>
        </w:rPr>
      </w:pPr>
      <w:hyperlink r:id="rId41" w:history="1">
        <w:r w:rsidR="004F1C21" w:rsidRPr="00173D58">
          <w:rPr>
            <w:lang w:val="ru-RU"/>
          </w:rPr>
          <w:t xml:space="preserve">Каждое ценовое предложение, подаваемое в ходе процедуры, подписывается </w:t>
        </w:r>
        <w:r w:rsidR="004F1C21" w:rsidRPr="00711E3E">
          <w:rPr>
            <w:lang w:val="ru-RU"/>
          </w:rPr>
          <w:t>электронной подписью.</w:t>
        </w:r>
      </w:hyperlink>
    </w:p>
    <w:p w:rsidR="004F1C21" w:rsidRPr="00173D58" w:rsidRDefault="004F1C21" w:rsidP="004F1C21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4F1C21" w:rsidRPr="00173D58" w:rsidRDefault="004F1C21" w:rsidP="004F1C21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t xml:space="preserve">Ход проведения процедуры аукциона фиксируется Операторов электронной площадки в электронном журнале, который размещается на электронной площадке </w:t>
      </w:r>
      <w:r w:rsidRPr="0047538E">
        <w:rPr>
          <w:sz w:val="24"/>
          <w:szCs w:val="24"/>
          <w:lang w:val="ru-RU"/>
        </w:rPr>
        <w:t>АО «Единая электронная торговая площадка» (www.roseltorg.ru)</w:t>
      </w:r>
      <w:r w:rsidRPr="00173D58">
        <w:rPr>
          <w:sz w:val="24"/>
          <w:szCs w:val="24"/>
          <w:lang w:val="ru-RU"/>
        </w:rPr>
        <w:t xml:space="preserve"> в течение 1 (одного) часа с момента окончания аукциона.</w:t>
      </w:r>
    </w:p>
    <w:p w:rsidR="004F1C21" w:rsidRPr="00173D58" w:rsidRDefault="004F1C21" w:rsidP="004F1C21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3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173D58">
        <w:rPr>
          <w:color w:val="auto"/>
          <w:sz w:val="24"/>
          <w:szCs w:val="24"/>
          <w:lang w:eastAsia="en-US"/>
        </w:rPr>
        <w:t>.</w:t>
      </w:r>
    </w:p>
    <w:p w:rsidR="004F1C21" w:rsidRPr="00173D58" w:rsidRDefault="004F1C21" w:rsidP="004F1C21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4F1C21" w:rsidRPr="00173D58" w:rsidRDefault="004F1C21" w:rsidP="004F1C21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купли продажи земельного участка </w:t>
      </w:r>
      <w:r>
        <w:rPr>
          <w:color w:val="auto"/>
          <w:sz w:val="24"/>
          <w:szCs w:val="24"/>
          <w:lang w:eastAsia="en-US"/>
        </w:rPr>
        <w:t>или</w:t>
      </w:r>
      <w:r w:rsidRPr="00173D58">
        <w:rPr>
          <w:color w:val="auto"/>
          <w:sz w:val="24"/>
          <w:szCs w:val="24"/>
          <w:lang w:eastAsia="en-US"/>
        </w:rPr>
        <w:t xml:space="preserve">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При заключении договора купли продажи выкупная стоимость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  <w:r w:rsidRPr="00173D58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</w:t>
      </w:r>
    </w:p>
    <w:p w:rsidR="004F1C21" w:rsidRPr="00173D58" w:rsidRDefault="004F1C21" w:rsidP="004F1C21">
      <w:pPr>
        <w:ind w:firstLine="567"/>
        <w:jc w:val="center"/>
        <w:rPr>
          <w:lang w:val="ru-RU"/>
        </w:rPr>
      </w:pPr>
    </w:p>
    <w:p w:rsidR="004F1C21" w:rsidRPr="00173D58" w:rsidRDefault="004F1C21" w:rsidP="004F1C21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  <w:t xml:space="preserve">20. </w:t>
      </w:r>
      <w:r w:rsidRPr="00173D58">
        <w:rPr>
          <w:b/>
          <w:color w:val="auto"/>
          <w:sz w:val="24"/>
          <w:szCs w:val="24"/>
          <w:lang w:eastAsia="en-US"/>
        </w:rPr>
        <w:t>Срок заключения договора</w:t>
      </w:r>
      <w:r>
        <w:rPr>
          <w:b/>
          <w:color w:val="auto"/>
          <w:sz w:val="24"/>
          <w:szCs w:val="24"/>
          <w:lang w:eastAsia="en-US"/>
        </w:rPr>
        <w:t>:</w:t>
      </w:r>
    </w:p>
    <w:p w:rsidR="004F1C21" w:rsidRPr="005D424B" w:rsidRDefault="004F1C21" w:rsidP="004F1C21">
      <w:pPr>
        <w:ind w:firstLine="567"/>
        <w:jc w:val="both"/>
        <w:rPr>
          <w:lang w:val="ru-RU"/>
        </w:rPr>
      </w:pPr>
      <w:r w:rsidRPr="005D424B">
        <w:rPr>
          <w:lang w:val="ru-RU"/>
        </w:rPr>
        <w:t xml:space="preserve">По результатам проведения электронного аукциона </w:t>
      </w:r>
      <w:r>
        <w:rPr>
          <w:lang w:val="ru-RU"/>
        </w:rPr>
        <w:t xml:space="preserve">договор </w:t>
      </w:r>
      <w:r w:rsidRPr="005D424B">
        <w:rPr>
          <w:lang w:val="ru-RU"/>
        </w:rPr>
        <w:t>купли продажи земельного участка или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4F1C21" w:rsidRPr="005D424B" w:rsidRDefault="004F1C21" w:rsidP="004F1C21">
      <w:pPr>
        <w:pStyle w:val="aff0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9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0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купли продажи земельного участка или договор аренды земельного участка, подписанный проект договора.</w:t>
      </w:r>
    </w:p>
    <w:p w:rsidR="004F1C21" w:rsidRPr="00173D58" w:rsidRDefault="004F1C21" w:rsidP="004F1C21">
      <w:pPr>
        <w:pStyle w:val="212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173D58">
        <w:rPr>
          <w:lang w:eastAsia="en-US"/>
        </w:rPr>
        <w:t xml:space="preserve">Договор заключается в установленном законодательством порядке в течение 30 (тридцати)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1" w:tooltip="http://www.lot-onlinr.ru/" w:history="1">
        <w:r w:rsidRPr="00173D58">
          <w:rPr>
            <w:lang w:eastAsia="en-US"/>
          </w:rPr>
          <w:t>www.</w:t>
        </w:r>
      </w:hyperlink>
      <w:hyperlink r:id="rId52" w:tooltip="https://torgi.gov.ru/new/public/legislation/reg" w:history="1">
        <w:r w:rsidRPr="00173D58">
          <w:rPr>
            <w:lang w:eastAsia="en-US"/>
          </w:rPr>
          <w:t>torgi.gov.ru</w:t>
        </w:r>
      </w:hyperlink>
      <w:hyperlink r:id="rId53" w:tooltip="https://torgi.gov.ru/new/public/legislation/reg" w:history="1">
        <w:r w:rsidRPr="00173D58">
          <w:rPr>
            <w:lang w:eastAsia="en-US"/>
          </w:rPr>
          <w:t>.</w:t>
        </w:r>
      </w:hyperlink>
      <w:r w:rsidRPr="00173D58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4F1C21" w:rsidRDefault="004F1C21" w:rsidP="004F1C21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4F1C21" w:rsidRPr="00173D58" w:rsidRDefault="004F1C21" w:rsidP="004F1C21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4F1C21" w:rsidRPr="00173D58" w:rsidRDefault="004F1C21" w:rsidP="004F1C21">
      <w:pPr>
        <w:ind w:firstLine="567"/>
        <w:rPr>
          <w:b/>
          <w:lang w:val="ru-RU"/>
        </w:rPr>
      </w:pPr>
      <w:r>
        <w:rPr>
          <w:b/>
          <w:lang w:val="ru-RU"/>
        </w:rPr>
        <w:t>21</w:t>
      </w:r>
      <w:r w:rsidRPr="00173D58">
        <w:rPr>
          <w:b/>
          <w:lang w:val="ru-RU"/>
        </w:rPr>
        <w:t>. Особые условия</w:t>
      </w:r>
      <w:r>
        <w:rPr>
          <w:b/>
          <w:lang w:val="ru-RU"/>
        </w:rPr>
        <w:t>:</w:t>
      </w:r>
      <w:r w:rsidRPr="00173D58">
        <w:rPr>
          <w:b/>
          <w:lang w:val="ru-RU"/>
        </w:rPr>
        <w:t xml:space="preserve"> </w:t>
      </w:r>
    </w:p>
    <w:p w:rsidR="004F1C21" w:rsidRPr="00173D58" w:rsidRDefault="004F1C21" w:rsidP="004F1C21">
      <w:pPr>
        <w:pStyle w:val="a5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173D58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4F1C21" w:rsidRPr="00173D58" w:rsidRDefault="004F1C21" w:rsidP="004F1C21">
      <w:pPr>
        <w:ind w:firstLine="567"/>
        <w:jc w:val="both"/>
        <w:rPr>
          <w:b/>
          <w:lang w:val="ru-RU"/>
        </w:rPr>
      </w:pPr>
    </w:p>
    <w:p w:rsidR="004F1C21" w:rsidRPr="00711E3E" w:rsidRDefault="004F1C21" w:rsidP="004F1C21">
      <w:pPr>
        <w:ind w:firstLine="567"/>
        <w:rPr>
          <w:b/>
          <w:lang w:val="ru-RU"/>
        </w:rPr>
      </w:pPr>
      <w:r>
        <w:rPr>
          <w:b/>
          <w:lang w:val="ru-RU"/>
        </w:rPr>
        <w:t>22.</w:t>
      </w:r>
      <w:r w:rsidRPr="00711E3E">
        <w:rPr>
          <w:b/>
          <w:lang w:val="ru-RU"/>
        </w:rPr>
        <w:t xml:space="preserve"> Заключительные положения</w:t>
      </w:r>
      <w:r>
        <w:rPr>
          <w:b/>
          <w:lang w:val="ru-RU"/>
        </w:rPr>
        <w:t>:</w:t>
      </w:r>
    </w:p>
    <w:p w:rsidR="004F1C21" w:rsidRPr="00173D58" w:rsidRDefault="004F1C21" w:rsidP="004F1C21">
      <w:pPr>
        <w:ind w:firstLine="567"/>
        <w:jc w:val="both"/>
        <w:rPr>
          <w:rFonts w:eastAsia="Calibri"/>
          <w:lang w:val="ru-RU"/>
        </w:rPr>
      </w:pPr>
      <w:r w:rsidRPr="00173D58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4F1C21" w:rsidRPr="00173D58" w:rsidRDefault="004F1C21" w:rsidP="004F1C21">
      <w:pPr>
        <w:ind w:firstLine="567"/>
        <w:jc w:val="both"/>
        <w:rPr>
          <w:lang w:val="ru-RU"/>
        </w:rPr>
      </w:pPr>
    </w:p>
    <w:p w:rsidR="004F1C21" w:rsidRPr="00173D58" w:rsidRDefault="004F1C21" w:rsidP="004F1C21">
      <w:pPr>
        <w:pStyle w:val="ae"/>
        <w:spacing w:after="0"/>
        <w:ind w:right="-1" w:firstLine="567"/>
        <w:rPr>
          <w:lang w:val="ru-RU"/>
        </w:rPr>
      </w:pPr>
    </w:p>
    <w:p w:rsidR="001A6B20" w:rsidRPr="004F1C21" w:rsidRDefault="001A6B20">
      <w:pPr>
        <w:rPr>
          <w:lang w:val="ru-RU"/>
        </w:rPr>
      </w:pPr>
    </w:p>
    <w:sectPr w:rsidR="001A6B20" w:rsidRPr="004F1C21" w:rsidSect="003E4CB3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21"/>
    <w:rsid w:val="001A6B20"/>
    <w:rsid w:val="004C0CE1"/>
    <w:rsid w:val="004F1C21"/>
    <w:rsid w:val="00773EBE"/>
    <w:rsid w:val="007D7D0C"/>
    <w:rsid w:val="008A7DC0"/>
    <w:rsid w:val="00A14DDB"/>
    <w:rsid w:val="00E03B30"/>
    <w:rsid w:val="00F8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A2212-B6B3-47C3-8F93-C6BA7E03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F1C21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4F1C2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4F1C21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F1C21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F1C21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F1C21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F1C21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4F1C21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4F1C21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F1C2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4F1C21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4F1C21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F1C2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F1C2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F1C2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4F1C2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4F1C21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4F1C21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4F1C21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F1C2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4F1C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4F1C2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F1C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4F1C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F1C21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4F1C2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F1C21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4F1C21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4F1C21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4F1C2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4F1C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4F1C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4F1C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4F1C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4F1C21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4F1C2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4F1C21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4F1C21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4F1C21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4F1C21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4F1C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4F1C21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4F1C2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4F1C21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4F1C21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4F1C21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4F1C21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4F1C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F1C2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4F1C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F1C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4F1C21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4F1C21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4F1C21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4F1C21"/>
    <w:rPr>
      <w:rFonts w:ascii="Symbol" w:hAnsi="Symbol" w:hint="default"/>
    </w:rPr>
  </w:style>
  <w:style w:type="character" w:customStyle="1" w:styleId="af5">
    <w:name w:val="Символ сноски"/>
    <w:rsid w:val="004F1C21"/>
    <w:rPr>
      <w:vertAlign w:val="superscript"/>
    </w:rPr>
  </w:style>
  <w:style w:type="table" w:styleId="af6">
    <w:name w:val="Table Grid"/>
    <w:basedOn w:val="a1"/>
    <w:rsid w:val="004F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4F1C21"/>
  </w:style>
  <w:style w:type="paragraph" w:styleId="af8">
    <w:name w:val="No Spacing"/>
    <w:qFormat/>
    <w:rsid w:val="004F1C2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4F1C21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4F1C21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4F1C21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4F1C21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4F1C21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4F1C21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4F1C21"/>
    <w:rPr>
      <w:i/>
      <w:iCs/>
    </w:rPr>
  </w:style>
  <w:style w:type="paragraph" w:styleId="afd">
    <w:name w:val="Normal (Web)"/>
    <w:basedOn w:val="a"/>
    <w:rsid w:val="004F1C21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4F1C21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4F1C21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4F1C21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4F1C21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4F1C21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4F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F1C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4F1C2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4F1C21"/>
    <w:rPr>
      <w:color w:val="0000FF"/>
      <w:u w:val="single"/>
    </w:rPr>
  </w:style>
  <w:style w:type="paragraph" w:customStyle="1" w:styleId="TextBoldCenter">
    <w:name w:val="TextBoldCenter"/>
    <w:rsid w:val="004F1C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4F1C21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4F1C2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4F1C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http://www.lot-onlinr.ru/" TargetMode="External"/><Relationship Id="rId53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://www.lot-onlinr.ru/" TargetMode="External"/><Relationship Id="rId52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4261</Words>
  <Characters>24294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2</cp:revision>
  <dcterms:created xsi:type="dcterms:W3CDTF">2024-02-12T08:17:00Z</dcterms:created>
  <dcterms:modified xsi:type="dcterms:W3CDTF">2024-02-15T06:51:00Z</dcterms:modified>
</cp:coreProperties>
</file>