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095A7F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76847890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095A7F">
        <w:rPr>
          <w:sz w:val="28"/>
          <w:szCs w:val="28"/>
        </w:rPr>
        <w:t>8 мая</w:t>
      </w:r>
      <w:r w:rsidR="00414DC6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095A7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97489E" w:rsidRPr="00CF6A40">
        <w:rPr>
          <w:sz w:val="28"/>
          <w:szCs w:val="28"/>
        </w:rPr>
        <w:t>р</w:t>
      </w:r>
      <w:proofErr w:type="gramEnd"/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 xml:space="preserve">очередное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095A7F">
        <w:rPr>
          <w:sz w:val="28"/>
          <w:szCs w:val="28"/>
        </w:rPr>
        <w:t>29 мая</w:t>
      </w:r>
      <w:bookmarkStart w:id="0" w:name="_GoBack"/>
      <w:bookmarkEnd w:id="0"/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заседания  и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CC4">
        <w:rPr>
          <w:sz w:val="28"/>
          <w:szCs w:val="28"/>
        </w:rPr>
        <w:t>И.И.Аутио</w:t>
      </w:r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5A7F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B7C66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695E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16B6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2856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4B1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74</cp:revision>
  <cp:lastPrinted>2024-05-10T09:05:00Z</cp:lastPrinted>
  <dcterms:created xsi:type="dcterms:W3CDTF">2017-10-04T09:05:00Z</dcterms:created>
  <dcterms:modified xsi:type="dcterms:W3CDTF">2024-05-10T09:05:00Z</dcterms:modified>
</cp:coreProperties>
</file>