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ED3326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67608423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732288" w:rsidRDefault="00CB1417" w:rsidP="00EE75CC">
      <w:pPr>
        <w:rPr>
          <w:szCs w:val="24"/>
        </w:rPr>
      </w:pPr>
      <w:r w:rsidRPr="00732288">
        <w:rPr>
          <w:szCs w:val="24"/>
        </w:rPr>
        <w:t>о</w:t>
      </w:r>
      <w:r w:rsidR="00D210EF" w:rsidRPr="00732288">
        <w:rPr>
          <w:szCs w:val="24"/>
        </w:rPr>
        <w:t xml:space="preserve">т </w:t>
      </w:r>
      <w:r w:rsidR="00C666D7" w:rsidRPr="00732288">
        <w:rPr>
          <w:szCs w:val="24"/>
        </w:rPr>
        <w:t>24 января 2024</w:t>
      </w:r>
      <w:r w:rsidRPr="00732288">
        <w:rPr>
          <w:szCs w:val="24"/>
        </w:rPr>
        <w:t xml:space="preserve"> года    </w:t>
      </w:r>
      <w:r w:rsidR="00D210EF" w:rsidRPr="00732288">
        <w:rPr>
          <w:szCs w:val="24"/>
        </w:rPr>
        <w:t xml:space="preserve"> № </w:t>
      </w:r>
      <w:r w:rsidR="00ED3326">
        <w:rPr>
          <w:szCs w:val="24"/>
        </w:rPr>
        <w:t>4</w:t>
      </w:r>
      <w:bookmarkStart w:id="0" w:name="_GoBack"/>
      <w:bookmarkEnd w:id="0"/>
      <w:r w:rsidRPr="00732288">
        <w:rPr>
          <w:szCs w:val="24"/>
        </w:rPr>
        <w:t xml:space="preserve"> </w:t>
      </w:r>
      <w:r w:rsidR="00C666D7" w:rsidRPr="00732288">
        <w:rPr>
          <w:szCs w:val="24"/>
        </w:rPr>
        <w:t xml:space="preserve"> </w:t>
      </w:r>
    </w:p>
    <w:p w:rsidR="00CB1417" w:rsidRPr="00732288" w:rsidRDefault="00CB1417" w:rsidP="00644E27">
      <w:pPr>
        <w:jc w:val="both"/>
        <w:rPr>
          <w:szCs w:val="24"/>
        </w:rPr>
      </w:pPr>
    </w:p>
    <w:p w:rsidR="00732288" w:rsidRPr="00732288" w:rsidRDefault="00732288" w:rsidP="00732288">
      <w:pPr>
        <w:pStyle w:val="2"/>
        <w:spacing w:line="276" w:lineRule="auto"/>
        <w:ind w:right="5102"/>
        <w:rPr>
          <w:szCs w:val="24"/>
        </w:rPr>
      </w:pPr>
      <w:r w:rsidRPr="00732288">
        <w:rPr>
          <w:szCs w:val="24"/>
        </w:rPr>
        <w:t>Об утверждении прогнозного плана приватизации муниципальных унитарных предприятий, подлежащих преобразованию в общество с органичной ответственностью в 2024 году</w:t>
      </w:r>
    </w:p>
    <w:p w:rsidR="00732288" w:rsidRPr="00732288" w:rsidRDefault="00732288" w:rsidP="00732288">
      <w:pPr>
        <w:pStyle w:val="2"/>
        <w:spacing w:line="276" w:lineRule="auto"/>
        <w:ind w:right="46"/>
        <w:rPr>
          <w:szCs w:val="24"/>
        </w:rPr>
      </w:pPr>
    </w:p>
    <w:p w:rsidR="00732288" w:rsidRPr="00732288" w:rsidRDefault="00732288" w:rsidP="00732288">
      <w:pPr>
        <w:tabs>
          <w:tab w:val="left" w:pos="851"/>
        </w:tabs>
        <w:suppressAutoHyphens/>
        <w:spacing w:line="276" w:lineRule="auto"/>
        <w:ind w:right="63" w:firstLine="709"/>
        <w:jc w:val="both"/>
        <w:rPr>
          <w:rFonts w:cs="Times New Roman"/>
          <w:szCs w:val="24"/>
          <w:lang w:eastAsia="ar-SA"/>
        </w:rPr>
      </w:pPr>
      <w:proofErr w:type="gramStart"/>
      <w:r w:rsidRPr="00732288">
        <w:rPr>
          <w:rFonts w:cs="Times New Roman"/>
          <w:szCs w:val="24"/>
          <w:lang w:eastAsia="ar-SA"/>
        </w:rPr>
        <w:t>В соответствии с Федеральным законом</w:t>
      </w:r>
      <w:r w:rsidRPr="00732288">
        <w:rPr>
          <w:rFonts w:cs="Times New Roman"/>
          <w:szCs w:val="24"/>
        </w:rPr>
        <w:t xml:space="preserve"> </w:t>
      </w:r>
      <w:r w:rsidRPr="00732288">
        <w:rPr>
          <w:rFonts w:cs="Times New Roman"/>
          <w:szCs w:val="24"/>
          <w:lang w:eastAsia="ar-SA"/>
        </w:rPr>
        <w:t>от 21.12.2001 № 178-ФЗ «О приватизации государственного и муниципального имущества»,</w:t>
      </w:r>
      <w:r w:rsidRPr="00732288">
        <w:rPr>
          <w:rFonts w:cs="Times New Roman"/>
          <w:szCs w:val="24"/>
        </w:rPr>
        <w:t xml:space="preserve"> Федеральным законом от 06.10.2003                № 131-ФЗ "Об общих принципах организации местного самоуправления в Российской Федерации", </w:t>
      </w:r>
      <w:r w:rsidRPr="00732288">
        <w:rPr>
          <w:rFonts w:cs="Times New Roman"/>
          <w:szCs w:val="24"/>
          <w:lang w:eastAsia="ar-SA"/>
        </w:rPr>
        <w:t>Постановлением Правительства Российской Федерации от 26.12.2005 N 806 "Об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</w:t>
      </w:r>
      <w:proofErr w:type="gramEnd"/>
      <w:r w:rsidRPr="00732288">
        <w:rPr>
          <w:rFonts w:cs="Times New Roman"/>
          <w:szCs w:val="24"/>
          <w:lang w:eastAsia="ar-SA"/>
        </w:rPr>
        <w:t xml:space="preserve"> федерального имущества", Порядком владения, пользования и распоряжения имуществом, находящимся в муниципальной собственности </w:t>
      </w:r>
      <w:proofErr w:type="spellStart"/>
      <w:r w:rsidRPr="00732288">
        <w:rPr>
          <w:rFonts w:cs="Times New Roman"/>
          <w:szCs w:val="24"/>
          <w:lang w:eastAsia="ar-SA"/>
        </w:rPr>
        <w:t>Олонецкого</w:t>
      </w:r>
      <w:proofErr w:type="spellEnd"/>
      <w:r w:rsidRPr="00732288">
        <w:rPr>
          <w:rFonts w:cs="Times New Roman"/>
          <w:szCs w:val="24"/>
          <w:lang w:eastAsia="ar-SA"/>
        </w:rPr>
        <w:t xml:space="preserve"> национального муниципального района, утвержденным решением Совета </w:t>
      </w:r>
      <w:proofErr w:type="spellStart"/>
      <w:r w:rsidRPr="00732288">
        <w:rPr>
          <w:rFonts w:cs="Times New Roman"/>
          <w:szCs w:val="24"/>
          <w:lang w:eastAsia="ar-SA"/>
        </w:rPr>
        <w:t>Олонецкого</w:t>
      </w:r>
      <w:proofErr w:type="spellEnd"/>
      <w:r w:rsidRPr="00732288">
        <w:rPr>
          <w:rFonts w:cs="Times New Roman"/>
          <w:szCs w:val="24"/>
          <w:lang w:eastAsia="ar-SA"/>
        </w:rPr>
        <w:t xml:space="preserve"> национального муниципального района от 25.01.2017 № 2, Уставом </w:t>
      </w:r>
      <w:proofErr w:type="spellStart"/>
      <w:r w:rsidRPr="00732288">
        <w:rPr>
          <w:rFonts w:cs="Times New Roman"/>
          <w:szCs w:val="24"/>
          <w:lang w:eastAsia="ar-SA"/>
        </w:rPr>
        <w:t>Олонецкого</w:t>
      </w:r>
      <w:proofErr w:type="spellEnd"/>
      <w:r w:rsidRPr="00732288">
        <w:rPr>
          <w:rFonts w:cs="Times New Roman"/>
          <w:szCs w:val="24"/>
          <w:lang w:eastAsia="ar-SA"/>
        </w:rPr>
        <w:t xml:space="preserve"> национального муниципального района, с целью повышения эффективности использования муниципальной собственности,</w:t>
      </w:r>
    </w:p>
    <w:p w:rsidR="00732288" w:rsidRPr="00732288" w:rsidRDefault="00732288" w:rsidP="00732288">
      <w:pPr>
        <w:pStyle w:val="2"/>
        <w:tabs>
          <w:tab w:val="left" w:pos="1276"/>
        </w:tabs>
        <w:spacing w:line="276" w:lineRule="auto"/>
        <w:ind w:right="46"/>
        <w:rPr>
          <w:szCs w:val="24"/>
        </w:rPr>
      </w:pPr>
    </w:p>
    <w:p w:rsidR="00732288" w:rsidRPr="00732288" w:rsidRDefault="00732288" w:rsidP="00732288">
      <w:pPr>
        <w:pStyle w:val="2"/>
        <w:tabs>
          <w:tab w:val="left" w:pos="709"/>
        </w:tabs>
        <w:spacing w:line="276" w:lineRule="auto"/>
        <w:ind w:right="46"/>
        <w:rPr>
          <w:b/>
          <w:szCs w:val="24"/>
        </w:rPr>
      </w:pPr>
      <w:r w:rsidRPr="00732288">
        <w:rPr>
          <w:szCs w:val="24"/>
        </w:rPr>
        <w:tab/>
        <w:t xml:space="preserve">Совет </w:t>
      </w:r>
      <w:proofErr w:type="spellStart"/>
      <w:r w:rsidRPr="00732288">
        <w:rPr>
          <w:szCs w:val="24"/>
        </w:rPr>
        <w:t>Олонецкого</w:t>
      </w:r>
      <w:proofErr w:type="spellEnd"/>
      <w:r w:rsidRPr="00732288">
        <w:rPr>
          <w:szCs w:val="24"/>
        </w:rPr>
        <w:t xml:space="preserve"> национального муниципального района решил:</w:t>
      </w:r>
    </w:p>
    <w:p w:rsidR="00732288" w:rsidRPr="00732288" w:rsidRDefault="00732288" w:rsidP="00732288">
      <w:pPr>
        <w:pStyle w:val="2"/>
        <w:tabs>
          <w:tab w:val="left" w:pos="1276"/>
        </w:tabs>
        <w:spacing w:line="276" w:lineRule="auto"/>
        <w:ind w:right="46"/>
        <w:rPr>
          <w:b/>
          <w:szCs w:val="24"/>
        </w:rPr>
      </w:pPr>
    </w:p>
    <w:p w:rsidR="00732288" w:rsidRPr="00732288" w:rsidRDefault="00732288" w:rsidP="00732288">
      <w:pPr>
        <w:pStyle w:val="2"/>
        <w:numPr>
          <w:ilvl w:val="0"/>
          <w:numId w:val="4"/>
        </w:numPr>
        <w:tabs>
          <w:tab w:val="clear" w:pos="720"/>
          <w:tab w:val="num" w:pos="0"/>
          <w:tab w:val="left" w:pos="1134"/>
          <w:tab w:val="left" w:pos="1276"/>
        </w:tabs>
        <w:spacing w:line="276" w:lineRule="auto"/>
        <w:ind w:left="0" w:right="46" w:firstLine="709"/>
        <w:rPr>
          <w:szCs w:val="24"/>
        </w:rPr>
      </w:pPr>
      <w:r w:rsidRPr="00732288">
        <w:rPr>
          <w:szCs w:val="24"/>
        </w:rPr>
        <w:t>Утвердить прогнозный план приватизации муниципальных унитарных предприятий, подлежащих преобразованию в общество с ограниченной ответственностью в 2024 году, согласно приложению.</w:t>
      </w:r>
    </w:p>
    <w:p w:rsidR="00732288" w:rsidRPr="00732288" w:rsidRDefault="00732288" w:rsidP="00732288">
      <w:pPr>
        <w:pStyle w:val="2"/>
        <w:numPr>
          <w:ilvl w:val="0"/>
          <w:numId w:val="4"/>
        </w:numPr>
        <w:tabs>
          <w:tab w:val="clear" w:pos="720"/>
          <w:tab w:val="num" w:pos="0"/>
          <w:tab w:val="left" w:pos="1134"/>
          <w:tab w:val="left" w:pos="1276"/>
        </w:tabs>
        <w:spacing w:line="276" w:lineRule="auto"/>
        <w:ind w:left="0" w:right="46" w:firstLine="709"/>
        <w:rPr>
          <w:szCs w:val="24"/>
        </w:rPr>
      </w:pPr>
      <w:r w:rsidRPr="00732288">
        <w:rPr>
          <w:szCs w:val="24"/>
        </w:rPr>
        <w:lastRenderedPageBreak/>
        <w:t xml:space="preserve">Поручить администрации </w:t>
      </w:r>
      <w:proofErr w:type="spellStart"/>
      <w:r w:rsidRPr="00732288">
        <w:rPr>
          <w:szCs w:val="24"/>
        </w:rPr>
        <w:t>Олонецкого</w:t>
      </w:r>
      <w:proofErr w:type="spellEnd"/>
      <w:r w:rsidRPr="00732288">
        <w:rPr>
          <w:szCs w:val="24"/>
        </w:rPr>
        <w:t xml:space="preserve"> национального муниципального района осуществить приватизацию муниципальных унитарных предприятий, согласно приложению, в соответствии с действующим законодательством.</w:t>
      </w:r>
    </w:p>
    <w:p w:rsidR="00732288" w:rsidRPr="00732288" w:rsidRDefault="00732288" w:rsidP="00732288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276" w:lineRule="auto"/>
        <w:ind w:left="0" w:firstLine="709"/>
        <w:jc w:val="both"/>
        <w:rPr>
          <w:rFonts w:cs="Times New Roman"/>
          <w:szCs w:val="24"/>
        </w:rPr>
      </w:pPr>
      <w:r w:rsidRPr="00732288">
        <w:rPr>
          <w:rFonts w:cs="Times New Roman"/>
          <w:szCs w:val="24"/>
        </w:rPr>
        <w:t>Опубликовать настоящее решение в газете «</w:t>
      </w:r>
      <w:proofErr w:type="spellStart"/>
      <w:r w:rsidRPr="00732288">
        <w:rPr>
          <w:rFonts w:cs="Times New Roman"/>
          <w:szCs w:val="24"/>
        </w:rPr>
        <w:t>Олония</w:t>
      </w:r>
      <w:proofErr w:type="spellEnd"/>
      <w:r w:rsidRPr="00732288">
        <w:rPr>
          <w:rFonts w:cs="Times New Roman"/>
          <w:szCs w:val="24"/>
        </w:rPr>
        <w:t xml:space="preserve">» и разместить на официальном сайте администрации </w:t>
      </w:r>
      <w:proofErr w:type="spellStart"/>
      <w:r w:rsidRPr="00732288">
        <w:rPr>
          <w:rFonts w:cs="Times New Roman"/>
          <w:szCs w:val="24"/>
        </w:rPr>
        <w:t>Олонецкого</w:t>
      </w:r>
      <w:proofErr w:type="spellEnd"/>
      <w:r w:rsidRPr="00732288">
        <w:rPr>
          <w:rFonts w:cs="Times New Roman"/>
          <w:szCs w:val="24"/>
        </w:rPr>
        <w:t xml:space="preserve"> национального муниципального района www.olon.rayon.ru.</w:t>
      </w:r>
    </w:p>
    <w:p w:rsidR="00732288" w:rsidRPr="00732288" w:rsidRDefault="00732288" w:rsidP="00732288">
      <w:pPr>
        <w:pStyle w:val="2"/>
        <w:numPr>
          <w:ilvl w:val="0"/>
          <w:numId w:val="4"/>
        </w:numPr>
        <w:tabs>
          <w:tab w:val="clear" w:pos="720"/>
          <w:tab w:val="num" w:pos="0"/>
          <w:tab w:val="left" w:pos="1134"/>
          <w:tab w:val="left" w:pos="1276"/>
        </w:tabs>
        <w:spacing w:line="276" w:lineRule="auto"/>
        <w:ind w:left="0" w:right="46" w:firstLine="709"/>
        <w:rPr>
          <w:szCs w:val="24"/>
        </w:rPr>
      </w:pPr>
      <w:r w:rsidRPr="00732288">
        <w:rPr>
          <w:szCs w:val="24"/>
        </w:rPr>
        <w:t>Настоящее решение вступает в силу со дня его официального опубликования.</w:t>
      </w:r>
    </w:p>
    <w:p w:rsidR="00732288" w:rsidRPr="00732288" w:rsidRDefault="00732288" w:rsidP="00732288">
      <w:pPr>
        <w:pStyle w:val="2"/>
        <w:numPr>
          <w:ilvl w:val="0"/>
          <w:numId w:val="4"/>
        </w:numPr>
        <w:tabs>
          <w:tab w:val="clear" w:pos="720"/>
          <w:tab w:val="num" w:pos="0"/>
          <w:tab w:val="left" w:pos="1134"/>
          <w:tab w:val="left" w:pos="1276"/>
        </w:tabs>
        <w:spacing w:line="276" w:lineRule="auto"/>
        <w:ind w:left="0" w:right="46" w:firstLine="709"/>
        <w:rPr>
          <w:szCs w:val="24"/>
        </w:rPr>
      </w:pPr>
      <w:r w:rsidRPr="00732288">
        <w:rPr>
          <w:szCs w:val="24"/>
        </w:rPr>
        <w:t xml:space="preserve">Возложить </w:t>
      </w:r>
      <w:proofErr w:type="gramStart"/>
      <w:r w:rsidRPr="00732288">
        <w:rPr>
          <w:szCs w:val="24"/>
        </w:rPr>
        <w:t>контроль за</w:t>
      </w:r>
      <w:proofErr w:type="gramEnd"/>
      <w:r w:rsidRPr="00732288">
        <w:rPr>
          <w:szCs w:val="24"/>
        </w:rPr>
        <w:t xml:space="preserve"> исполнением настоящего решения за Управлением экономического развития администрации </w:t>
      </w:r>
      <w:proofErr w:type="spellStart"/>
      <w:r w:rsidRPr="00732288">
        <w:rPr>
          <w:szCs w:val="24"/>
        </w:rPr>
        <w:t>Олонецкого</w:t>
      </w:r>
      <w:proofErr w:type="spellEnd"/>
      <w:r w:rsidRPr="00732288">
        <w:rPr>
          <w:szCs w:val="24"/>
        </w:rPr>
        <w:t xml:space="preserve"> национального муниципального района (Ю. Богданова).</w:t>
      </w:r>
    </w:p>
    <w:p w:rsidR="00732288" w:rsidRPr="00732288" w:rsidRDefault="00732288" w:rsidP="00732288">
      <w:pPr>
        <w:pStyle w:val="2"/>
        <w:tabs>
          <w:tab w:val="num" w:pos="0"/>
          <w:tab w:val="left" w:pos="1134"/>
        </w:tabs>
        <w:spacing w:line="276" w:lineRule="auto"/>
        <w:ind w:right="46" w:firstLine="709"/>
        <w:rPr>
          <w:szCs w:val="24"/>
        </w:rPr>
      </w:pPr>
    </w:p>
    <w:p w:rsidR="00732288" w:rsidRPr="00732288" w:rsidRDefault="00732288" w:rsidP="00732288">
      <w:pPr>
        <w:pStyle w:val="2"/>
        <w:tabs>
          <w:tab w:val="num" w:pos="0"/>
          <w:tab w:val="left" w:pos="1134"/>
        </w:tabs>
        <w:spacing w:line="276" w:lineRule="auto"/>
        <w:ind w:right="46" w:firstLine="709"/>
        <w:rPr>
          <w:szCs w:val="24"/>
        </w:rPr>
      </w:pPr>
    </w:p>
    <w:p w:rsidR="00732288" w:rsidRPr="00732288" w:rsidRDefault="00732288" w:rsidP="00732288">
      <w:pPr>
        <w:spacing w:line="276" w:lineRule="auto"/>
        <w:ind w:right="46"/>
        <w:jc w:val="both"/>
        <w:rPr>
          <w:rFonts w:cs="Times New Roman"/>
          <w:szCs w:val="24"/>
        </w:rPr>
      </w:pPr>
      <w:r w:rsidRPr="00732288">
        <w:rPr>
          <w:rFonts w:cs="Times New Roman"/>
          <w:szCs w:val="24"/>
        </w:rPr>
        <w:t xml:space="preserve">Глава </w:t>
      </w:r>
      <w:proofErr w:type="spellStart"/>
      <w:r w:rsidRPr="00732288">
        <w:rPr>
          <w:rFonts w:cs="Times New Roman"/>
          <w:szCs w:val="24"/>
        </w:rPr>
        <w:t>Олонецкого</w:t>
      </w:r>
      <w:proofErr w:type="spellEnd"/>
      <w:r w:rsidRPr="00732288">
        <w:rPr>
          <w:rFonts w:cs="Times New Roman"/>
          <w:szCs w:val="24"/>
        </w:rPr>
        <w:t xml:space="preserve"> </w:t>
      </w:r>
      <w:proofErr w:type="gramStart"/>
      <w:r w:rsidRPr="00732288">
        <w:rPr>
          <w:rFonts w:cs="Times New Roman"/>
          <w:szCs w:val="24"/>
        </w:rPr>
        <w:t>национального</w:t>
      </w:r>
      <w:proofErr w:type="gramEnd"/>
      <w:r w:rsidRPr="00732288">
        <w:rPr>
          <w:rFonts w:cs="Times New Roman"/>
          <w:szCs w:val="24"/>
        </w:rPr>
        <w:t xml:space="preserve"> </w:t>
      </w:r>
    </w:p>
    <w:p w:rsidR="00732288" w:rsidRPr="00732288" w:rsidRDefault="00732288" w:rsidP="00732288">
      <w:pPr>
        <w:spacing w:line="276" w:lineRule="auto"/>
        <w:ind w:right="46"/>
        <w:jc w:val="both"/>
        <w:rPr>
          <w:rFonts w:cs="Times New Roman"/>
          <w:szCs w:val="24"/>
        </w:rPr>
      </w:pPr>
      <w:r w:rsidRPr="00732288">
        <w:rPr>
          <w:rFonts w:cs="Times New Roman"/>
          <w:szCs w:val="24"/>
        </w:rPr>
        <w:t xml:space="preserve">муниципального района                                                                      </w:t>
      </w:r>
      <w:r>
        <w:rPr>
          <w:rFonts w:cs="Times New Roman"/>
          <w:szCs w:val="24"/>
        </w:rPr>
        <w:t xml:space="preserve">                      </w:t>
      </w:r>
      <w:r w:rsidRPr="00732288">
        <w:rPr>
          <w:rFonts w:cs="Times New Roman"/>
          <w:szCs w:val="24"/>
        </w:rPr>
        <w:t xml:space="preserve">В.Н. </w:t>
      </w:r>
      <w:proofErr w:type="spellStart"/>
      <w:r w:rsidRPr="00732288">
        <w:rPr>
          <w:rFonts w:cs="Times New Roman"/>
          <w:szCs w:val="24"/>
        </w:rPr>
        <w:t>Мурый</w:t>
      </w:r>
      <w:proofErr w:type="spellEnd"/>
    </w:p>
    <w:p w:rsidR="00732288" w:rsidRPr="00732288" w:rsidRDefault="00732288" w:rsidP="00732288">
      <w:pPr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jc w:val="both"/>
        <w:outlineLvl w:val="0"/>
        <w:rPr>
          <w:rFonts w:cs="Times New Roman"/>
          <w:szCs w:val="24"/>
        </w:rPr>
      </w:pPr>
    </w:p>
    <w:p w:rsidR="00732288" w:rsidRDefault="00732288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  <w:r w:rsidRPr="00732288">
        <w:rPr>
          <w:rFonts w:cs="Times New Roman"/>
          <w:szCs w:val="24"/>
        </w:rPr>
        <w:lastRenderedPageBreak/>
        <w:t xml:space="preserve">Приложение </w:t>
      </w: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  <w:r w:rsidRPr="00732288">
        <w:rPr>
          <w:rFonts w:cs="Times New Roman"/>
          <w:szCs w:val="24"/>
        </w:rPr>
        <w:t>УТВЕРЖДЕН</w:t>
      </w: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  <w:r w:rsidRPr="00732288">
        <w:rPr>
          <w:rFonts w:cs="Times New Roman"/>
          <w:szCs w:val="24"/>
        </w:rPr>
        <w:t xml:space="preserve">решением Совета </w:t>
      </w: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  <w:proofErr w:type="spellStart"/>
      <w:r w:rsidRPr="00732288">
        <w:rPr>
          <w:rFonts w:cs="Times New Roman"/>
          <w:szCs w:val="24"/>
        </w:rPr>
        <w:t>Олонецкого</w:t>
      </w:r>
      <w:proofErr w:type="spellEnd"/>
      <w:r w:rsidRPr="00732288">
        <w:rPr>
          <w:rFonts w:cs="Times New Roman"/>
          <w:szCs w:val="24"/>
        </w:rPr>
        <w:t xml:space="preserve"> национального </w:t>
      </w: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  <w:r w:rsidRPr="00732288">
        <w:rPr>
          <w:rFonts w:cs="Times New Roman"/>
          <w:szCs w:val="24"/>
        </w:rPr>
        <w:t xml:space="preserve">муниципального района </w:t>
      </w:r>
    </w:p>
    <w:p w:rsidR="00732288" w:rsidRPr="00732288" w:rsidRDefault="00732288" w:rsidP="00732288">
      <w:pPr>
        <w:ind w:left="6237"/>
        <w:jc w:val="both"/>
        <w:outlineLvl w:val="0"/>
        <w:rPr>
          <w:rFonts w:cs="Times New Roman"/>
          <w:szCs w:val="24"/>
        </w:rPr>
      </w:pPr>
      <w:r w:rsidRPr="00732288">
        <w:rPr>
          <w:rFonts w:cs="Times New Roman"/>
          <w:szCs w:val="24"/>
        </w:rPr>
        <w:t>от 24.01.2024 № 4</w:t>
      </w:r>
    </w:p>
    <w:p w:rsidR="00732288" w:rsidRPr="00732288" w:rsidRDefault="00732288" w:rsidP="00732288">
      <w:pPr>
        <w:ind w:right="46"/>
        <w:jc w:val="both"/>
        <w:rPr>
          <w:rFonts w:cs="Times New Roman"/>
          <w:b/>
          <w:szCs w:val="24"/>
        </w:rPr>
      </w:pPr>
    </w:p>
    <w:p w:rsidR="00732288" w:rsidRPr="00732288" w:rsidRDefault="00732288" w:rsidP="00732288">
      <w:pPr>
        <w:spacing w:line="276" w:lineRule="auto"/>
        <w:ind w:right="46"/>
        <w:jc w:val="both"/>
        <w:rPr>
          <w:rFonts w:cs="Times New Roman"/>
          <w:b/>
          <w:szCs w:val="24"/>
        </w:rPr>
      </w:pPr>
    </w:p>
    <w:p w:rsidR="00732288" w:rsidRPr="00732288" w:rsidRDefault="00732288" w:rsidP="00732288">
      <w:pPr>
        <w:spacing w:line="276" w:lineRule="auto"/>
        <w:ind w:right="46"/>
        <w:jc w:val="center"/>
        <w:rPr>
          <w:rFonts w:cs="Times New Roman"/>
          <w:szCs w:val="24"/>
        </w:rPr>
      </w:pPr>
      <w:r w:rsidRPr="00732288">
        <w:rPr>
          <w:rFonts w:cs="Times New Roman"/>
          <w:szCs w:val="24"/>
        </w:rPr>
        <w:t>Прогнозный план приватизации муниципальных унитарных предприятий,</w:t>
      </w:r>
    </w:p>
    <w:p w:rsidR="00732288" w:rsidRPr="00732288" w:rsidRDefault="00732288" w:rsidP="00732288">
      <w:pPr>
        <w:spacing w:line="276" w:lineRule="auto"/>
        <w:ind w:right="46"/>
        <w:jc w:val="center"/>
        <w:rPr>
          <w:rFonts w:cs="Times New Roman"/>
          <w:szCs w:val="24"/>
        </w:rPr>
      </w:pPr>
      <w:r w:rsidRPr="00732288">
        <w:rPr>
          <w:rFonts w:cs="Times New Roman"/>
          <w:szCs w:val="24"/>
        </w:rPr>
        <w:t>подлежащих преобразованию в общество с ограниченной ответственностью</w:t>
      </w:r>
    </w:p>
    <w:p w:rsidR="00732288" w:rsidRPr="00732288" w:rsidRDefault="00732288" w:rsidP="00732288">
      <w:pPr>
        <w:spacing w:line="276" w:lineRule="auto"/>
        <w:ind w:right="46"/>
        <w:jc w:val="center"/>
        <w:rPr>
          <w:rFonts w:cs="Times New Roman"/>
          <w:szCs w:val="24"/>
        </w:rPr>
      </w:pPr>
      <w:r w:rsidRPr="00732288">
        <w:rPr>
          <w:rFonts w:cs="Times New Roman"/>
          <w:szCs w:val="24"/>
        </w:rPr>
        <w:t>в 2024 году</w:t>
      </w:r>
    </w:p>
    <w:p w:rsidR="00732288" w:rsidRPr="00732288" w:rsidRDefault="00732288" w:rsidP="00732288">
      <w:pPr>
        <w:ind w:right="46"/>
        <w:jc w:val="both"/>
        <w:rPr>
          <w:rFonts w:cs="Times New Roman"/>
          <w:b/>
          <w:szCs w:val="24"/>
        </w:rPr>
      </w:pPr>
    </w:p>
    <w:p w:rsidR="00732288" w:rsidRPr="00732288" w:rsidRDefault="00732288" w:rsidP="00732288">
      <w:pPr>
        <w:ind w:right="46"/>
        <w:jc w:val="both"/>
        <w:rPr>
          <w:rFonts w:cs="Times New Roman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253"/>
        <w:gridCol w:w="4678"/>
      </w:tblGrid>
      <w:tr w:rsidR="00732288" w:rsidRPr="00732288" w:rsidTr="00141C2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88" w:rsidRPr="00732288" w:rsidRDefault="00732288" w:rsidP="00732288">
            <w:pPr>
              <w:spacing w:line="276" w:lineRule="auto"/>
              <w:ind w:right="46"/>
              <w:jc w:val="both"/>
              <w:rPr>
                <w:rFonts w:cs="Times New Roman"/>
                <w:szCs w:val="24"/>
              </w:rPr>
            </w:pPr>
            <w:r w:rsidRPr="00732288">
              <w:rPr>
                <w:rFonts w:cs="Times New Roman"/>
                <w:szCs w:val="24"/>
              </w:rPr>
              <w:t xml:space="preserve">N </w:t>
            </w:r>
            <w:proofErr w:type="gramStart"/>
            <w:r w:rsidRPr="00732288">
              <w:rPr>
                <w:rFonts w:cs="Times New Roman"/>
                <w:szCs w:val="24"/>
              </w:rPr>
              <w:t>п</w:t>
            </w:r>
            <w:proofErr w:type="gramEnd"/>
            <w:r w:rsidRPr="00732288">
              <w:rPr>
                <w:rFonts w:cs="Times New Roman"/>
                <w:szCs w:val="24"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88" w:rsidRPr="00732288" w:rsidRDefault="00732288" w:rsidP="00732288">
            <w:pPr>
              <w:spacing w:line="276" w:lineRule="auto"/>
              <w:ind w:right="46"/>
              <w:jc w:val="both"/>
              <w:rPr>
                <w:rFonts w:cs="Times New Roman"/>
                <w:szCs w:val="24"/>
              </w:rPr>
            </w:pPr>
            <w:r w:rsidRPr="00732288">
              <w:rPr>
                <w:rFonts w:cs="Times New Roman"/>
                <w:szCs w:val="24"/>
              </w:rPr>
              <w:t>Наименование имущества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88" w:rsidRPr="00732288" w:rsidRDefault="00732288" w:rsidP="00732288">
            <w:pPr>
              <w:spacing w:line="276" w:lineRule="auto"/>
              <w:ind w:right="46"/>
              <w:jc w:val="both"/>
              <w:rPr>
                <w:rFonts w:cs="Times New Roman"/>
                <w:szCs w:val="24"/>
              </w:rPr>
            </w:pPr>
            <w:r w:rsidRPr="00732288">
              <w:rPr>
                <w:rFonts w:cs="Times New Roman"/>
                <w:szCs w:val="24"/>
              </w:rPr>
              <w:t>Местонахождение муниципального имущества</w:t>
            </w:r>
          </w:p>
        </w:tc>
      </w:tr>
      <w:tr w:rsidR="00732288" w:rsidRPr="00732288" w:rsidTr="00141C2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88" w:rsidRPr="00732288" w:rsidRDefault="00732288" w:rsidP="00732288">
            <w:pPr>
              <w:spacing w:line="276" w:lineRule="auto"/>
              <w:ind w:right="46"/>
              <w:jc w:val="center"/>
              <w:rPr>
                <w:rFonts w:cs="Times New Roman"/>
                <w:szCs w:val="24"/>
              </w:rPr>
            </w:pPr>
            <w:r w:rsidRPr="00732288">
              <w:rPr>
                <w:rFonts w:cs="Times New Roman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88" w:rsidRPr="00732288" w:rsidRDefault="00732288" w:rsidP="00732288">
            <w:pPr>
              <w:spacing w:line="276" w:lineRule="auto"/>
              <w:ind w:right="46"/>
              <w:jc w:val="center"/>
              <w:rPr>
                <w:rFonts w:cs="Times New Roman"/>
                <w:szCs w:val="24"/>
              </w:rPr>
            </w:pPr>
            <w:r w:rsidRPr="00732288">
              <w:rPr>
                <w:rFonts w:cs="Times New Roman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88" w:rsidRPr="00732288" w:rsidRDefault="00732288" w:rsidP="00732288">
            <w:pPr>
              <w:spacing w:line="276" w:lineRule="auto"/>
              <w:ind w:right="46"/>
              <w:jc w:val="center"/>
              <w:rPr>
                <w:rFonts w:cs="Times New Roman"/>
                <w:szCs w:val="24"/>
              </w:rPr>
            </w:pPr>
            <w:r w:rsidRPr="00732288">
              <w:rPr>
                <w:rFonts w:cs="Times New Roman"/>
                <w:szCs w:val="24"/>
              </w:rPr>
              <w:t>3</w:t>
            </w:r>
          </w:p>
        </w:tc>
      </w:tr>
      <w:tr w:rsidR="00732288" w:rsidRPr="00732288" w:rsidTr="00141C24">
        <w:trPr>
          <w:trHeight w:val="104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88" w:rsidRPr="00732288" w:rsidRDefault="00732288" w:rsidP="00732288">
            <w:pPr>
              <w:spacing w:line="276" w:lineRule="auto"/>
              <w:ind w:right="46"/>
              <w:jc w:val="both"/>
              <w:rPr>
                <w:rFonts w:cs="Times New Roman"/>
                <w:szCs w:val="24"/>
              </w:rPr>
            </w:pPr>
            <w:r w:rsidRPr="00732288">
              <w:rPr>
                <w:rFonts w:cs="Times New Roman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88" w:rsidRPr="00732288" w:rsidRDefault="00732288" w:rsidP="00732288">
            <w:pPr>
              <w:spacing w:line="276" w:lineRule="auto"/>
              <w:ind w:right="46"/>
              <w:jc w:val="both"/>
              <w:rPr>
                <w:rFonts w:cs="Times New Roman"/>
                <w:szCs w:val="24"/>
                <w:lang w:eastAsia="ar-SA"/>
              </w:rPr>
            </w:pPr>
            <w:r w:rsidRPr="00732288">
              <w:rPr>
                <w:rFonts w:cs="Times New Roman"/>
                <w:szCs w:val="24"/>
                <w:lang w:eastAsia="ar-SA"/>
              </w:rPr>
              <w:t>Имущественный комплекс:</w:t>
            </w:r>
          </w:p>
          <w:p w:rsidR="00732288" w:rsidRPr="00732288" w:rsidRDefault="00732288" w:rsidP="00732288">
            <w:pPr>
              <w:spacing w:line="276" w:lineRule="auto"/>
              <w:ind w:right="46"/>
              <w:jc w:val="both"/>
              <w:rPr>
                <w:rFonts w:cs="Times New Roman"/>
                <w:szCs w:val="24"/>
                <w:lang w:eastAsia="ar-SA"/>
              </w:rPr>
            </w:pPr>
            <w:r w:rsidRPr="00732288">
              <w:rPr>
                <w:rFonts w:cs="Times New Roman"/>
                <w:szCs w:val="24"/>
                <w:lang w:eastAsia="ar-SA"/>
              </w:rPr>
              <w:t>Муниципальное унитарное предприятие «</w:t>
            </w:r>
            <w:proofErr w:type="spellStart"/>
            <w:r w:rsidRPr="00732288">
              <w:rPr>
                <w:rFonts w:cs="Times New Roman"/>
                <w:szCs w:val="24"/>
                <w:lang w:eastAsia="ar-SA"/>
              </w:rPr>
              <w:t>Олонецобщепит</w:t>
            </w:r>
            <w:proofErr w:type="spellEnd"/>
            <w:r w:rsidRPr="00732288">
              <w:rPr>
                <w:rFonts w:cs="Times New Roman"/>
                <w:szCs w:val="24"/>
                <w:lang w:eastAsia="ar-SA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288" w:rsidRPr="00732288" w:rsidRDefault="00732288" w:rsidP="00732288">
            <w:pPr>
              <w:tabs>
                <w:tab w:val="left" w:pos="851"/>
              </w:tabs>
              <w:spacing w:line="276" w:lineRule="auto"/>
              <w:ind w:right="-84"/>
              <w:jc w:val="both"/>
              <w:rPr>
                <w:rFonts w:cs="Times New Roman"/>
                <w:szCs w:val="24"/>
                <w:lang w:eastAsia="ar-SA"/>
              </w:rPr>
            </w:pPr>
            <w:r w:rsidRPr="00732288">
              <w:rPr>
                <w:rFonts w:cs="Times New Roman"/>
                <w:szCs w:val="24"/>
              </w:rPr>
              <w:t>Республика Карелия, г. Олонец, ул. Пролетарская, д.4.</w:t>
            </w:r>
          </w:p>
        </w:tc>
      </w:tr>
    </w:tbl>
    <w:p w:rsidR="00732288" w:rsidRPr="00732288" w:rsidRDefault="00732288" w:rsidP="00732288">
      <w:pPr>
        <w:ind w:right="46"/>
        <w:jc w:val="both"/>
        <w:rPr>
          <w:rFonts w:cs="Times New Roman"/>
          <w:sz w:val="28"/>
          <w:szCs w:val="28"/>
        </w:rPr>
      </w:pPr>
    </w:p>
    <w:p w:rsidR="0002046E" w:rsidRPr="00732288" w:rsidRDefault="0002046E" w:rsidP="00732288">
      <w:pPr>
        <w:jc w:val="both"/>
        <w:rPr>
          <w:rFonts w:cs="Times New Roman"/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30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C07C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2288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326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paragraph" w:styleId="2">
    <w:name w:val="Body Text 2"/>
    <w:basedOn w:val="a"/>
    <w:link w:val="20"/>
    <w:rsid w:val="00732288"/>
    <w:pPr>
      <w:ind w:right="2494"/>
      <w:jc w:val="both"/>
    </w:pPr>
    <w:rPr>
      <w:rFonts w:eastAsia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32288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C1E1B-03EB-42A0-8474-B54E32B6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31</cp:revision>
  <cp:lastPrinted>2024-01-24T10:32:00Z</cp:lastPrinted>
  <dcterms:created xsi:type="dcterms:W3CDTF">2017-08-23T10:32:00Z</dcterms:created>
  <dcterms:modified xsi:type="dcterms:W3CDTF">2024-01-24T10:34:00Z</dcterms:modified>
</cp:coreProperties>
</file>