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4023F0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86349282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9341A0">
        <w:rPr>
          <w:sz w:val="28"/>
          <w:szCs w:val="28"/>
        </w:rPr>
        <w:t>8</w:t>
      </w:r>
      <w:r w:rsidR="00C666D7">
        <w:rPr>
          <w:sz w:val="28"/>
          <w:szCs w:val="28"/>
        </w:rPr>
        <w:t xml:space="preserve"> </w:t>
      </w:r>
      <w:r w:rsidR="009341A0">
        <w:rPr>
          <w:sz w:val="28"/>
          <w:szCs w:val="28"/>
        </w:rPr>
        <w:t>августа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4023F0">
        <w:rPr>
          <w:sz w:val="28"/>
          <w:szCs w:val="28"/>
        </w:rPr>
        <w:t>34</w:t>
      </w:r>
      <w:r w:rsidR="00BC51C3">
        <w:rPr>
          <w:sz w:val="28"/>
          <w:szCs w:val="28"/>
        </w:rPr>
        <w:t xml:space="preserve"> </w:t>
      </w:r>
      <w:r w:rsidR="00C666D7">
        <w:rPr>
          <w:sz w:val="28"/>
          <w:szCs w:val="28"/>
        </w:rPr>
        <w:t xml:space="preserve"> </w:t>
      </w:r>
      <w:r w:rsidR="0007533A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9341A0" w:rsidRDefault="009341A0" w:rsidP="004023F0">
      <w:pPr>
        <w:pStyle w:val="a3"/>
        <w:tabs>
          <w:tab w:val="left" w:pos="0"/>
        </w:tabs>
        <w:ind w:left="0" w:right="4535"/>
        <w:jc w:val="both"/>
        <w:outlineLvl w:val="0"/>
        <w:rPr>
          <w:rFonts w:cs="Times New Roman"/>
          <w:color w:val="000000"/>
          <w:sz w:val="28"/>
          <w:szCs w:val="28"/>
        </w:rPr>
      </w:pPr>
      <w:r w:rsidRPr="007C6E0A">
        <w:rPr>
          <w:rFonts w:cs="Times New Roman"/>
          <w:color w:val="000000"/>
          <w:sz w:val="28"/>
          <w:szCs w:val="28"/>
        </w:rPr>
        <w:t xml:space="preserve">О ситуации в сфере занятости населения </w:t>
      </w:r>
      <w:proofErr w:type="spellStart"/>
      <w:r w:rsidRPr="007C6E0A">
        <w:rPr>
          <w:rFonts w:cs="Times New Roman"/>
          <w:color w:val="000000"/>
          <w:sz w:val="28"/>
          <w:szCs w:val="28"/>
        </w:rPr>
        <w:t>Олонецкого</w:t>
      </w:r>
      <w:proofErr w:type="spellEnd"/>
      <w:r w:rsidRPr="007C6E0A">
        <w:rPr>
          <w:rFonts w:cs="Times New Roman"/>
          <w:color w:val="000000"/>
          <w:sz w:val="28"/>
          <w:szCs w:val="28"/>
        </w:rPr>
        <w:t xml:space="preserve"> национального муниципального района</w:t>
      </w:r>
    </w:p>
    <w:p w:rsidR="004023F0" w:rsidRPr="007C6E0A" w:rsidRDefault="004023F0" w:rsidP="004023F0">
      <w:pPr>
        <w:pStyle w:val="a3"/>
        <w:tabs>
          <w:tab w:val="left" w:pos="0"/>
        </w:tabs>
        <w:ind w:left="0" w:right="4535"/>
        <w:jc w:val="both"/>
        <w:outlineLvl w:val="0"/>
        <w:rPr>
          <w:rFonts w:cs="Times New Roman"/>
          <w:sz w:val="28"/>
          <w:szCs w:val="28"/>
        </w:rPr>
      </w:pP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9341A0" w:rsidRDefault="004023F0" w:rsidP="009341A0">
      <w:pPr>
        <w:pStyle w:val="a3"/>
        <w:tabs>
          <w:tab w:val="left" w:pos="0"/>
        </w:tabs>
        <w:ind w:left="0"/>
        <w:jc w:val="both"/>
        <w:outlineLvl w:val="0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2046E" w:rsidRPr="00CB1417">
        <w:rPr>
          <w:sz w:val="28"/>
          <w:szCs w:val="28"/>
        </w:rPr>
        <w:t xml:space="preserve">Заслушав и обсудив информацию  </w:t>
      </w:r>
      <w:r w:rsidR="009341A0" w:rsidRPr="007C6E0A">
        <w:rPr>
          <w:rFonts w:cs="Times New Roman"/>
          <w:sz w:val="28"/>
          <w:szCs w:val="28"/>
        </w:rPr>
        <w:t>Исаев А.Н.</w:t>
      </w:r>
      <w:proofErr w:type="gramEnd"/>
      <w:r w:rsidR="009341A0" w:rsidRPr="007C6E0A">
        <w:rPr>
          <w:rFonts w:cs="Times New Roman"/>
          <w:sz w:val="28"/>
          <w:szCs w:val="28"/>
        </w:rPr>
        <w:t>, руководител</w:t>
      </w:r>
      <w:r w:rsidR="009341A0">
        <w:rPr>
          <w:rFonts w:cs="Times New Roman"/>
          <w:sz w:val="28"/>
          <w:szCs w:val="28"/>
        </w:rPr>
        <w:t>я</w:t>
      </w:r>
      <w:r w:rsidR="009341A0" w:rsidRPr="007C6E0A">
        <w:rPr>
          <w:rFonts w:cs="Times New Roman"/>
          <w:sz w:val="28"/>
          <w:szCs w:val="28"/>
        </w:rPr>
        <w:t xml:space="preserve"> </w:t>
      </w:r>
      <w:r w:rsidR="009341A0" w:rsidRPr="007C6E0A">
        <w:rPr>
          <w:rFonts w:cs="Times New Roman"/>
          <w:color w:val="000000"/>
          <w:sz w:val="28"/>
          <w:szCs w:val="28"/>
          <w:shd w:val="clear" w:color="auto" w:fill="FFFFFF"/>
        </w:rPr>
        <w:t xml:space="preserve">ГКУ ЦЗН РК «Кадровый центр </w:t>
      </w:r>
      <w:proofErr w:type="spellStart"/>
      <w:r w:rsidR="009341A0" w:rsidRPr="007C6E0A">
        <w:rPr>
          <w:rFonts w:cs="Times New Roman"/>
          <w:color w:val="000000"/>
          <w:sz w:val="28"/>
          <w:szCs w:val="28"/>
          <w:shd w:val="clear" w:color="auto" w:fill="FFFFFF"/>
        </w:rPr>
        <w:t>Олонецкого</w:t>
      </w:r>
      <w:proofErr w:type="spellEnd"/>
      <w:r w:rsidR="009341A0" w:rsidRPr="007C6E0A"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района»</w:t>
      </w:r>
      <w:r w:rsidR="009341A0">
        <w:rPr>
          <w:rFonts w:cs="Times New Roman"/>
          <w:color w:val="000000"/>
          <w:sz w:val="28"/>
          <w:szCs w:val="28"/>
          <w:shd w:val="clear" w:color="auto" w:fill="FFFFFF"/>
        </w:rPr>
        <w:t>,</w:t>
      </w:r>
      <w:r w:rsidR="00782B80" w:rsidRPr="00CB1417">
        <w:rPr>
          <w:sz w:val="28"/>
          <w:szCs w:val="28"/>
        </w:rPr>
        <w:t xml:space="preserve">  </w:t>
      </w:r>
      <w:r w:rsidR="00B94AFE" w:rsidRPr="00CB1417">
        <w:rPr>
          <w:sz w:val="28"/>
          <w:szCs w:val="28"/>
        </w:rPr>
        <w:t>«</w:t>
      </w:r>
      <w:r w:rsidR="009341A0" w:rsidRPr="007C6E0A">
        <w:rPr>
          <w:rFonts w:cs="Times New Roman"/>
          <w:color w:val="000000"/>
          <w:sz w:val="28"/>
          <w:szCs w:val="28"/>
        </w:rPr>
        <w:t xml:space="preserve">О ситуации в сфере занятости населения </w:t>
      </w:r>
      <w:proofErr w:type="spellStart"/>
      <w:r w:rsidR="009341A0" w:rsidRPr="007C6E0A">
        <w:rPr>
          <w:rFonts w:cs="Times New Roman"/>
          <w:color w:val="000000"/>
          <w:sz w:val="28"/>
          <w:szCs w:val="28"/>
        </w:rPr>
        <w:t>Олонецкого</w:t>
      </w:r>
      <w:proofErr w:type="spellEnd"/>
      <w:r w:rsidR="009341A0" w:rsidRPr="007C6E0A">
        <w:rPr>
          <w:rFonts w:cs="Times New Roman"/>
          <w:color w:val="000000"/>
          <w:sz w:val="28"/>
          <w:szCs w:val="28"/>
        </w:rPr>
        <w:t xml:space="preserve"> национального муниципального района</w:t>
      </w:r>
      <w:r w:rsidR="00B94AFE" w:rsidRPr="009341A0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8A76C1" w:rsidRDefault="004023F0" w:rsidP="008A7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bookmarkEnd w:id="0"/>
      <w:r w:rsidR="0002046E" w:rsidRPr="008A76C1">
        <w:rPr>
          <w:sz w:val="28"/>
          <w:szCs w:val="28"/>
        </w:rPr>
        <w:t>Информацию принять к сведению</w:t>
      </w:r>
      <w:r w:rsidR="00EE75CC" w:rsidRPr="008A76C1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F4ED9"/>
    <w:multiLevelType w:val="hybridMultilevel"/>
    <w:tmpl w:val="2180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7533A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B6C3C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C07C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3F0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94C70"/>
    <w:rsid w:val="008A2F60"/>
    <w:rsid w:val="008A5258"/>
    <w:rsid w:val="008A76C1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1A0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C51C3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E4E7-CAC9-4DCA-9F61-482E8601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cp:lastPrinted>2024-08-28T08:22:00Z</cp:lastPrinted>
  <dcterms:created xsi:type="dcterms:W3CDTF">2017-08-23T10:32:00Z</dcterms:created>
  <dcterms:modified xsi:type="dcterms:W3CDTF">2024-08-28T08:22:00Z</dcterms:modified>
</cp:coreProperties>
</file>