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</w:t>
      </w:r>
      <w:r w:rsidR="00D73389" w:rsidRPr="007F0EFF">
        <w:rPr>
          <w:rFonts w:ascii="Times New Roman" w:hAnsi="Times New Roman" w:cs="Times New Roman"/>
          <w:sz w:val="28"/>
          <w:szCs w:val="28"/>
        </w:rPr>
        <w:t>20</w:t>
      </w:r>
      <w:r w:rsidR="007C09FB" w:rsidRPr="007F0EFF">
        <w:rPr>
          <w:rFonts w:ascii="Times New Roman" w:hAnsi="Times New Roman" w:cs="Times New Roman"/>
          <w:sz w:val="28"/>
          <w:szCs w:val="28"/>
        </w:rPr>
        <w:t>1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7C09FB" w:rsidRPr="007F0EFF">
        <w:rPr>
          <w:rFonts w:ascii="Times New Roman" w:hAnsi="Times New Roman" w:cs="Times New Roman"/>
          <w:sz w:val="28"/>
          <w:szCs w:val="28"/>
        </w:rPr>
        <w:t>1365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7F0EFF" w:rsidRPr="007F0EFF" w:rsidRDefault="007F0EFF" w:rsidP="007F0EF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0EFF">
        <w:rPr>
          <w:rFonts w:ascii="Times New Roman" w:hAnsi="Times New Roman" w:cs="Times New Roman"/>
          <w:sz w:val="28"/>
          <w:szCs w:val="28"/>
        </w:rPr>
        <w:t>Ограничения, предусмотренные ст. 56 Земельного кодекса РФ:</w:t>
      </w:r>
    </w:p>
    <w:p w:rsidR="007F0EFF" w:rsidRDefault="007F0EFF" w:rsidP="007F0EF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0EFF">
        <w:rPr>
          <w:rFonts w:ascii="Times New Roman" w:hAnsi="Times New Roman" w:cs="Times New Roman"/>
          <w:sz w:val="28"/>
          <w:szCs w:val="28"/>
        </w:rPr>
        <w:t>По земельному участку  10:14:0050104: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7F0EFF">
        <w:rPr>
          <w:rFonts w:ascii="Times New Roman" w:hAnsi="Times New Roman" w:cs="Times New Roman"/>
          <w:sz w:val="28"/>
          <w:szCs w:val="28"/>
        </w:rPr>
        <w:t xml:space="preserve"> проходит линия связи -  установлена охранная зона с </w:t>
      </w:r>
      <w:bookmarkStart w:id="3" w:name="_GoBack"/>
      <w:r w:rsidRPr="007F0EFF">
        <w:rPr>
          <w:rFonts w:ascii="Times New Roman" w:hAnsi="Times New Roman" w:cs="Times New Roman"/>
          <w:sz w:val="28"/>
          <w:szCs w:val="28"/>
        </w:rPr>
        <w:t>особыми условиями использования, в соответствии с постановлением Правительс</w:t>
      </w:r>
      <w:bookmarkEnd w:id="3"/>
      <w:r w:rsidRPr="007F0EFF">
        <w:rPr>
          <w:rFonts w:ascii="Times New Roman" w:hAnsi="Times New Roman" w:cs="Times New Roman"/>
          <w:sz w:val="28"/>
          <w:szCs w:val="28"/>
        </w:rPr>
        <w:t>тва РФ от 9 июня 1995 г. N 578 "Об утверждении Правил охраны линий и сооружений связи Российской Федерации".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5.5. Стороны освобождаются от ответственности за неисполнение или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ОГРН 1021001027629, ИНН 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7F0EFF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7C09FB"/>
    <w:rsid w:val="007F0EFF"/>
    <w:rsid w:val="009856C9"/>
    <w:rsid w:val="00A143AE"/>
    <w:rsid w:val="00B04D6B"/>
    <w:rsid w:val="00B7181F"/>
    <w:rsid w:val="00D40D98"/>
    <w:rsid w:val="00D73389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2024-07-26T11:57:00Z</dcterms:created>
  <dcterms:modified xsi:type="dcterms:W3CDTF">2024-07-26T15:10:00Z</dcterms:modified>
</cp:coreProperties>
</file>