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736470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Calibri" w:hAnsi="Times New Roman" w:cs="Times New Roman"/>
          <w:sz w:val="28"/>
          <w:szCs w:val="28"/>
        </w:rPr>
        <w:t>Олонецкого национального муниципального района</w:t>
      </w:r>
    </w:p>
    <w:p w:rsidR="00736470" w:rsidRPr="00736470" w:rsidRDefault="001937DA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 Н. Мурому</w:t>
      </w:r>
    </w:p>
    <w:p w:rsidR="00736470" w:rsidRPr="00736470" w:rsidRDefault="00736470" w:rsidP="00736470">
      <w:pPr>
        <w:widowControl w:val="0"/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736470" w:rsidRPr="00736470" w:rsidRDefault="00736470" w:rsidP="00736470">
      <w:pPr>
        <w:widowControl w:val="0"/>
        <w:tabs>
          <w:tab w:val="left" w:pos="58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организации /Ф.И.О.)</w:t>
      </w:r>
    </w:p>
    <w:p w:rsidR="00736470" w:rsidRPr="00736470" w:rsidRDefault="00736470" w:rsidP="00736470">
      <w:pPr>
        <w:widowControl w:val="0"/>
        <w:tabs>
          <w:tab w:val="left" w:pos="552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36470" w:rsidRPr="00736470" w:rsidRDefault="00736470" w:rsidP="00736470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(адрес местонахождения/проживания с указанием почтового индекса и адреса электронной почты)</w:t>
      </w:r>
    </w:p>
    <w:p w:rsidR="00736470" w:rsidRPr="00736470" w:rsidRDefault="00736470" w:rsidP="00736470">
      <w:pPr>
        <w:widowControl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7364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Информация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364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замечаниях и предложениях</w:t>
      </w:r>
    </w:p>
    <w:bookmarkEnd w:id="0"/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70" w:rsidRPr="00736470" w:rsidRDefault="00736470" w:rsidP="007364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связи с уведомлением </w:t>
      </w:r>
      <w:r w:rsidRPr="00736470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1937DA">
        <w:rPr>
          <w:rFonts w:ascii="Times New Roman" w:eastAsia="Calibri" w:hAnsi="Times New Roman" w:cs="Times New Roman"/>
          <w:bCs/>
          <w:sz w:val="28"/>
          <w:szCs w:val="28"/>
        </w:rPr>
        <w:t>Олонецкого национального муниципального района</w:t>
      </w:r>
      <w:r w:rsidRPr="007364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 начале сбора замечаний и предложений по </w:t>
      </w:r>
      <w:r w:rsidRPr="00736470">
        <w:rPr>
          <w:rFonts w:ascii="Times New Roman" w:eastAsia="Calibri" w:hAnsi="Times New Roman" w:cs="Times New Roman"/>
          <w:sz w:val="28"/>
          <w:szCs w:val="28"/>
        </w:rPr>
        <w:t xml:space="preserve">исчерпывающему </w:t>
      </w:r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перечню нормативных правовых актов, размещенному на официальном сайте 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подразделе «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«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7" w:anchor="%7B%22filter%22:null,%22groups%22:[%22%D0%A2%D0%B5%D0%BA%D1%83%D1%89%D0%B8%D0%B5%20%D1%80%D0%B5%D0%B4%D0%B0%D0%BA%D1%86%D0%B8%D0%B8%22],%22dateFrom%22:null,%22dateTo%22:null,%22sortOrder%22:%22desc%22,%22sortField%22:%22document_date_edition%22,%22groupFi" w:history="1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</w:t>
      </w:r>
      <w:proofErr w:type="gramEnd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Российской Федерации сообщаем, что в указанный перечень включен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73647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(наименование и реквизиты нормативного правового акта)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котором содержатся положения, влекущие риск нарушения антимонопольного законодательства, а именно: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7364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647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736470" w:rsidRPr="00736470" w:rsidRDefault="00736470" w:rsidP="00736470">
      <w:pPr>
        <w:widowControl w:val="0"/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устранения рисков нарушения антимонопольного законодательства предлагается: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(указывается способ устранения рисков)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:rsidR="00736470" w:rsidRPr="00736470" w:rsidRDefault="00736470" w:rsidP="00736470">
      <w:pPr>
        <w:widowControl w:val="0"/>
        <w:tabs>
          <w:tab w:val="left" w:leader="underscore" w:pos="2901"/>
          <w:tab w:val="left" w:leader="underscore" w:pos="9328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____________         ______________                ____________________________</w:t>
      </w:r>
    </w:p>
    <w:p w:rsidR="001A7454" w:rsidRDefault="00736470" w:rsidP="001937DA">
      <w:pPr>
        <w:widowControl w:val="0"/>
        <w:tabs>
          <w:tab w:val="left" w:pos="7621"/>
        </w:tabs>
        <w:spacing w:after="0" w:line="240" w:lineRule="auto"/>
        <w:ind w:right="-7"/>
        <w:jc w:val="both"/>
      </w:pPr>
      <w:r w:rsidRPr="00736470">
        <w:rPr>
          <w:rFonts w:ascii="Times New Roman" w:eastAsia="Times New Roman" w:hAnsi="Times New Roman" w:cs="Times New Roman"/>
          <w:sz w:val="20"/>
          <w:szCs w:val="20"/>
        </w:rPr>
        <w:t xml:space="preserve">       (дата)                                            </w:t>
      </w:r>
      <w:r w:rsidRPr="0073647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(подпись)                                                       (расшифровка подписи)</w:t>
      </w:r>
    </w:p>
    <w:p w:rsidR="001A7454" w:rsidRPr="00DF7DFC" w:rsidRDefault="001A7454" w:rsidP="00DF7DFC">
      <w:pPr>
        <w:tabs>
          <w:tab w:val="left" w:pos="945"/>
        </w:tabs>
      </w:pPr>
    </w:p>
    <w:sectPr w:rsidR="001A7454" w:rsidRPr="00DF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60" w:rsidRDefault="001B1B60" w:rsidP="001A7454">
      <w:pPr>
        <w:spacing w:after="0" w:line="240" w:lineRule="auto"/>
      </w:pPr>
      <w:r>
        <w:separator/>
      </w:r>
    </w:p>
  </w:endnote>
  <w:endnote w:type="continuationSeparator" w:id="0">
    <w:p w:rsidR="001B1B60" w:rsidRDefault="001B1B60" w:rsidP="001A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60" w:rsidRDefault="001B1B60" w:rsidP="001A7454">
      <w:pPr>
        <w:spacing w:after="0" w:line="240" w:lineRule="auto"/>
      </w:pPr>
      <w:r>
        <w:separator/>
      </w:r>
    </w:p>
  </w:footnote>
  <w:footnote w:type="continuationSeparator" w:id="0">
    <w:p w:rsidR="001B1B60" w:rsidRDefault="001B1B60" w:rsidP="001A7454">
      <w:pPr>
        <w:spacing w:after="0" w:line="240" w:lineRule="auto"/>
      </w:pPr>
      <w:r>
        <w:continuationSeparator/>
      </w:r>
    </w:p>
  </w:footnote>
  <w:footnote w:id="1">
    <w:p w:rsidR="00736470" w:rsidRPr="00C11684" w:rsidRDefault="00736470" w:rsidP="00736470">
      <w:pPr>
        <w:pStyle w:val="a7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 w:rsidRPr="00C11684">
        <w:rPr>
          <w:rFonts w:ascii="Times New Roman" w:hAnsi="Times New Roman" w:cs="Times New Roman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 нормативного правового акта, со ссылкой на нормы Федерального закона от 26.07.2006 № 135-ФЗ «О защите конкуренции» и правовым обоснованием возможных рисков нарушения антимонопольного законодательства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E"/>
    <w:rsid w:val="000934ED"/>
    <w:rsid w:val="001937DA"/>
    <w:rsid w:val="001A7454"/>
    <w:rsid w:val="001B1B60"/>
    <w:rsid w:val="001E2004"/>
    <w:rsid w:val="00201FC7"/>
    <w:rsid w:val="002058E0"/>
    <w:rsid w:val="00207755"/>
    <w:rsid w:val="004B4FBC"/>
    <w:rsid w:val="005F532F"/>
    <w:rsid w:val="006B58C8"/>
    <w:rsid w:val="006B7B5F"/>
    <w:rsid w:val="006F7474"/>
    <w:rsid w:val="00736470"/>
    <w:rsid w:val="00793C6D"/>
    <w:rsid w:val="00A01036"/>
    <w:rsid w:val="00A32428"/>
    <w:rsid w:val="00A46CC9"/>
    <w:rsid w:val="00AB2CDE"/>
    <w:rsid w:val="00B423BA"/>
    <w:rsid w:val="00B54EDE"/>
    <w:rsid w:val="00B97245"/>
    <w:rsid w:val="00CA3FD8"/>
    <w:rsid w:val="00DB0AAA"/>
    <w:rsid w:val="00DF7DFC"/>
    <w:rsid w:val="00EC26C0"/>
    <w:rsid w:val="00F21D10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004"/>
    <w:rPr>
      <w:color w:val="0563C1" w:themeColor="hyperlink"/>
      <w:u w:val="single"/>
    </w:rPr>
  </w:style>
  <w:style w:type="character" w:styleId="a4">
    <w:name w:val="footnote reference"/>
    <w:uiPriority w:val="99"/>
    <w:rsid w:val="001A7454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4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CC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364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364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004"/>
    <w:rPr>
      <w:color w:val="0563C1" w:themeColor="hyperlink"/>
      <w:u w:val="single"/>
    </w:rPr>
  </w:style>
  <w:style w:type="character" w:styleId="a4">
    <w:name w:val="footnote reference"/>
    <w:uiPriority w:val="99"/>
    <w:rsid w:val="001A7454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4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CC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364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364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porta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Козачек Оксана</dc:creator>
  <cp:lastModifiedBy>Пользователь</cp:lastModifiedBy>
  <cp:revision>2</cp:revision>
  <cp:lastPrinted>2021-04-01T13:49:00Z</cp:lastPrinted>
  <dcterms:created xsi:type="dcterms:W3CDTF">2024-11-05T05:58:00Z</dcterms:created>
  <dcterms:modified xsi:type="dcterms:W3CDTF">2024-11-05T05:58:00Z</dcterms:modified>
</cp:coreProperties>
</file>