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B650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593726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656718" w:rsidRDefault="00471DB8" w:rsidP="00CF6A40">
      <w:pPr>
        <w:jc w:val="center"/>
        <w:rPr>
          <w:sz w:val="1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656718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56718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56718">
        <w:rPr>
          <w:szCs w:val="24"/>
        </w:rPr>
        <w:t>16</w:t>
      </w:r>
      <w:r w:rsidR="003E1C00">
        <w:rPr>
          <w:szCs w:val="24"/>
        </w:rPr>
        <w:t xml:space="preserve"> </w:t>
      </w:r>
      <w:r w:rsidR="00656718">
        <w:rPr>
          <w:szCs w:val="24"/>
        </w:rPr>
        <w:t>дека</w:t>
      </w:r>
      <w:r w:rsidR="00DE10AA">
        <w:rPr>
          <w:szCs w:val="24"/>
        </w:rPr>
        <w:t xml:space="preserve">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</w:t>
      </w:r>
      <w:r w:rsidR="00656718">
        <w:rPr>
          <w:szCs w:val="24"/>
        </w:rPr>
        <w:t xml:space="preserve"> </w:t>
      </w:r>
      <w:r w:rsidR="00A83F90" w:rsidRPr="00C00C55">
        <w:rPr>
          <w:szCs w:val="24"/>
        </w:rPr>
        <w:t xml:space="preserve">      </w:t>
      </w:r>
      <w:r w:rsidR="009C23D1">
        <w:rPr>
          <w:szCs w:val="24"/>
        </w:rPr>
        <w:t xml:space="preserve">       </w:t>
      </w:r>
      <w:r w:rsidR="00656718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56718">
        <w:rPr>
          <w:szCs w:val="24"/>
        </w:rPr>
        <w:t>59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56718">
      <w:pPr>
        <w:widowControl w:val="0"/>
        <w:rPr>
          <w:szCs w:val="24"/>
        </w:rPr>
      </w:pPr>
    </w:p>
    <w:p w:rsidR="00656718" w:rsidRPr="00656718" w:rsidRDefault="00656718" w:rsidP="00656718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10:14:0051701:153</w:t>
      </w:r>
    </w:p>
    <w:p w:rsidR="00656718" w:rsidRDefault="00656718" w:rsidP="0065671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56718" w:rsidRPr="00656718" w:rsidRDefault="00656718" w:rsidP="0065671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65671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65671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5671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656718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65671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65671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21 (в ред. от 30.11.2022 № 71),</w:t>
      </w:r>
    </w:p>
    <w:p w:rsidR="00656718" w:rsidRPr="00656718" w:rsidRDefault="00656718" w:rsidP="0065671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656718" w:rsidRDefault="00656718" w:rsidP="0065671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65671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56718">
        <w:rPr>
          <w:rFonts w:eastAsia="Times New Roman" w:cs="Times New Roman"/>
          <w:szCs w:val="24"/>
          <w:lang w:eastAsia="x-none"/>
        </w:rPr>
        <w:t xml:space="preserve"> ю</w:t>
      </w:r>
      <w:r w:rsidRPr="00656718">
        <w:rPr>
          <w:rFonts w:eastAsia="Times New Roman" w:cs="Times New Roman"/>
          <w:szCs w:val="24"/>
          <w:lang w:val="x-none" w:eastAsia="x-none"/>
        </w:rPr>
        <w:t>:</w:t>
      </w:r>
    </w:p>
    <w:p w:rsidR="00656718" w:rsidRPr="00656718" w:rsidRDefault="00656718" w:rsidP="0065671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1. </w:t>
      </w:r>
      <w:r w:rsidRPr="00656718">
        <w:rPr>
          <w:rFonts w:eastAsia="Times New Roman" w:cs="Times New Roman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2. </w:t>
      </w:r>
      <w:r w:rsidR="00BF6E48">
        <w:rPr>
          <w:rFonts w:eastAsia="Times New Roman" w:cs="Times New Roman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65671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65671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>3.</w:t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BF6E48">
        <w:rPr>
          <w:rFonts w:eastAsia="Times New Roman" w:cs="Times New Roman"/>
          <w:spacing w:val="2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BF6E48">
        <w:rPr>
          <w:rFonts w:eastAsia="Times New Roman" w:cs="Times New Roman"/>
          <w:spacing w:val="2"/>
          <w:szCs w:val="24"/>
          <w:lang w:eastAsia="ru-RU"/>
        </w:rPr>
        <w:t>,</w:t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BF6E48">
        <w:rPr>
          <w:rFonts w:eastAsia="Times New Roman" w:cs="Times New Roman"/>
          <w:spacing w:val="2"/>
          <w:szCs w:val="24"/>
          <w:lang w:eastAsia="ru-RU"/>
        </w:rPr>
        <w:t>,</w:t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56718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4. </w:t>
      </w:r>
      <w:r w:rsidR="00BF6E48">
        <w:rPr>
          <w:rFonts w:eastAsia="Times New Roman" w:cs="Times New Roman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BF6E48"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656718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65671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>-</w:t>
      </w:r>
      <w:r w:rsidRPr="00656718">
        <w:rPr>
          <w:rFonts w:eastAsia="Times New Roman" w:cs="Times New Roman"/>
          <w:szCs w:val="24"/>
          <w:lang w:val="en-US" w:eastAsia="ru-RU"/>
        </w:rPr>
        <w:t>rayon</w:t>
      </w:r>
      <w:r w:rsidRPr="00656718">
        <w:rPr>
          <w:rFonts w:eastAsia="Times New Roman" w:cs="Times New Roman"/>
          <w:szCs w:val="24"/>
          <w:lang w:eastAsia="ru-RU"/>
        </w:rPr>
        <w:t>.</w:t>
      </w:r>
      <w:proofErr w:type="spellStart"/>
      <w:r w:rsidRPr="0065671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>.</w:t>
      </w: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5. </w:t>
      </w:r>
      <w:r w:rsidR="00BF6E48">
        <w:rPr>
          <w:rFonts w:eastAsia="Times New Roman" w:cs="Times New Roman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>Разместить 20.12.2024 проект, подлежащий рассмотрению на публичных слушаниях, на официальном сайте</w:t>
      </w:r>
      <w:r w:rsidRPr="0065671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65671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6. </w:t>
      </w:r>
      <w:r w:rsidR="00BF6E48">
        <w:rPr>
          <w:rFonts w:eastAsia="Times New Roman" w:cs="Times New Roman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>Изготовить 27.12.2024 протокол  и заключение публичных слушаний.</w:t>
      </w:r>
    </w:p>
    <w:p w:rsidR="00656718" w:rsidRPr="00656718" w:rsidRDefault="00656718" w:rsidP="00BF6E4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BF6E48">
        <w:rPr>
          <w:rFonts w:eastAsia="Times New Roman" w:cs="Times New Roman"/>
          <w:spacing w:val="2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Разместить 27.12.2024 на официальном сайте </w:t>
      </w:r>
      <w:proofErr w:type="spellStart"/>
      <w:r w:rsidRPr="0065671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656718" w:rsidP="00BF6E4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8. </w:t>
      </w:r>
      <w:r w:rsidRPr="0065671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65671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>-</w:t>
      </w:r>
      <w:r w:rsidRPr="00656718">
        <w:rPr>
          <w:rFonts w:eastAsia="Times New Roman" w:cs="Times New Roman"/>
          <w:szCs w:val="24"/>
          <w:lang w:val="en-US" w:eastAsia="ru-RU"/>
        </w:rPr>
        <w:t>rayon</w:t>
      </w:r>
      <w:r w:rsidRPr="00656718">
        <w:rPr>
          <w:rFonts w:eastAsia="Times New Roman" w:cs="Times New Roman"/>
          <w:szCs w:val="24"/>
          <w:lang w:eastAsia="ru-RU"/>
        </w:rPr>
        <w:t>.</w:t>
      </w:r>
      <w:proofErr w:type="spellStart"/>
      <w:r w:rsidRPr="0065671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>.</w:t>
      </w:r>
    </w:p>
    <w:p w:rsidR="00656718" w:rsidRDefault="00656718" w:rsidP="00656718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656718" w:rsidRDefault="00656718" w:rsidP="00656718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5671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5671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656718">
      <w:pPr>
        <w:pStyle w:val="a3"/>
        <w:widowControl w:val="0"/>
        <w:ind w:left="0"/>
        <w:jc w:val="both"/>
        <w:rPr>
          <w:szCs w:val="24"/>
        </w:rPr>
      </w:pPr>
    </w:p>
    <w:p w:rsidR="00656718" w:rsidRDefault="00656718" w:rsidP="0065671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BF6E48" w:rsidRPr="00656718" w:rsidRDefault="00BF6E48" w:rsidP="0065671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>УТВЕРЖДЕНО</w:t>
      </w:r>
    </w:p>
    <w:p w:rsidR="00BF6E4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BF6E48">
        <w:rPr>
          <w:rFonts w:eastAsia="Times New Roman" w:cs="Times New Roman"/>
          <w:szCs w:val="24"/>
          <w:lang w:eastAsia="ru-RU"/>
        </w:rPr>
        <w:t>г</w:t>
      </w:r>
      <w:r w:rsidRPr="00656718">
        <w:rPr>
          <w:rFonts w:eastAsia="Times New Roman" w:cs="Times New Roman"/>
          <w:szCs w:val="24"/>
          <w:lang w:eastAsia="ru-RU"/>
        </w:rPr>
        <w:t xml:space="preserve">лавы </w:t>
      </w:r>
    </w:p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65671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>от 16</w:t>
      </w:r>
      <w:r w:rsidR="00BF6E48">
        <w:rPr>
          <w:rFonts w:eastAsia="Times New Roman" w:cs="Times New Roman"/>
          <w:szCs w:val="24"/>
          <w:lang w:eastAsia="ru-RU"/>
        </w:rPr>
        <w:t>.12.</w:t>
      </w:r>
      <w:r w:rsidRPr="00656718">
        <w:rPr>
          <w:rFonts w:eastAsia="Times New Roman" w:cs="Times New Roman"/>
          <w:szCs w:val="24"/>
          <w:lang w:eastAsia="ru-RU"/>
        </w:rPr>
        <w:t>2024 №</w:t>
      </w:r>
      <w:r w:rsidR="00BF6E48">
        <w:rPr>
          <w:rFonts w:eastAsia="Times New Roman" w:cs="Times New Roman"/>
          <w:szCs w:val="24"/>
          <w:lang w:eastAsia="ru-RU"/>
        </w:rPr>
        <w:t xml:space="preserve"> 59</w:t>
      </w:r>
      <w:r w:rsidRPr="00656718">
        <w:rPr>
          <w:rFonts w:eastAsia="Times New Roman" w:cs="Times New Roman"/>
          <w:szCs w:val="24"/>
          <w:lang w:eastAsia="ru-RU"/>
        </w:rPr>
        <w:t xml:space="preserve"> </w:t>
      </w:r>
    </w:p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56718" w:rsidRPr="00656718" w:rsidRDefault="00656718" w:rsidP="00656718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65671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56718" w:rsidRPr="00656718" w:rsidRDefault="00656718" w:rsidP="0065671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5671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10:14:0051701:153.</w:t>
      </w:r>
    </w:p>
    <w:p w:rsidR="00656718" w:rsidRPr="00656718" w:rsidRDefault="00656718" w:rsidP="0065671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56718" w:rsidRPr="00656718" w:rsidRDefault="00656718" w:rsidP="00BF6E4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BF6E48">
        <w:rPr>
          <w:rFonts w:eastAsia="Times New Roman" w:cs="Times New Roman"/>
          <w:spacing w:val="2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65671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65671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656718" w:rsidRPr="00656718" w:rsidRDefault="00656718" w:rsidP="00BF6E4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BF6E48">
        <w:rPr>
          <w:rFonts w:eastAsia="Times New Roman" w:cs="Times New Roman"/>
          <w:spacing w:val="2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656718" w:rsidRDefault="00656718" w:rsidP="00BF6E4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56718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BF6E48">
        <w:rPr>
          <w:rFonts w:eastAsia="Times New Roman" w:cs="Times New Roman"/>
          <w:spacing w:val="2"/>
          <w:szCs w:val="24"/>
          <w:lang w:eastAsia="ru-RU"/>
        </w:rPr>
        <w:tab/>
      </w:r>
      <w:r w:rsidRPr="00656718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p w:rsidR="00BF6E48" w:rsidRPr="00656718" w:rsidRDefault="00BF6E48" w:rsidP="00BF6E4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10:14:0051701:153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с 16.12.2024 по 27.12.2024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6E4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п. Ильинский, земельный участок с кадастровым номером 10:14:0051701:153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6E4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Шапкин Н. А., тел.: +79643178108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6E4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5671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с 20.12.2024 по 26.12.2024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с 20.12.2024 по 26.12.2024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5671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6E4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27.12.2024 в 11.50,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район, п. Ильинский, земельный участок с кадастровым номером 10:14:0051701:153</w:t>
            </w:r>
          </w:p>
        </w:tc>
      </w:tr>
      <w:tr w:rsidR="00656718" w:rsidRPr="00656718" w:rsidTr="00BF6E4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718" w:rsidRPr="00656718" w:rsidRDefault="00656718" w:rsidP="0065671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27.12.2024 в 11.50, </w:t>
            </w:r>
            <w:proofErr w:type="spellStart"/>
            <w:r w:rsidRPr="0065671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656718">
              <w:rPr>
                <w:rFonts w:eastAsia="Times New Roman" w:cs="Times New Roman"/>
                <w:szCs w:val="24"/>
                <w:lang w:eastAsia="ru-RU"/>
              </w:rPr>
              <w:t xml:space="preserve"> район, п. Ильинский, земельный участок с кадастровым номером 10:14:0051701:153</w:t>
            </w:r>
          </w:p>
        </w:tc>
      </w:tr>
    </w:tbl>
    <w:p w:rsidR="00656718" w:rsidRPr="00656718" w:rsidRDefault="00656718" w:rsidP="0065671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656718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04" w:rsidRDefault="003B6504" w:rsidP="00656718">
      <w:r>
        <w:separator/>
      </w:r>
    </w:p>
  </w:endnote>
  <w:endnote w:type="continuationSeparator" w:id="0">
    <w:p w:rsidR="003B6504" w:rsidRDefault="003B6504" w:rsidP="0065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04" w:rsidRDefault="003B6504" w:rsidP="00656718">
      <w:r>
        <w:separator/>
      </w:r>
    </w:p>
  </w:footnote>
  <w:footnote w:type="continuationSeparator" w:id="0">
    <w:p w:rsidR="003B6504" w:rsidRDefault="003B6504" w:rsidP="00656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861724"/>
      <w:docPartObj>
        <w:docPartGallery w:val="Page Numbers (Top of Page)"/>
        <w:docPartUnique/>
      </w:docPartObj>
    </w:sdtPr>
    <w:sdtContent>
      <w:p w:rsidR="00656718" w:rsidRDefault="006567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E48">
          <w:rPr>
            <w:noProof/>
          </w:rPr>
          <w:t>1</w:t>
        </w:r>
        <w:r>
          <w:fldChar w:fldCharType="end"/>
        </w:r>
      </w:p>
    </w:sdtContent>
  </w:sdt>
  <w:p w:rsidR="00656718" w:rsidRDefault="006567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B6504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6718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6E48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5671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6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6718"/>
  </w:style>
  <w:style w:type="paragraph" w:styleId="a7">
    <w:name w:val="footer"/>
    <w:basedOn w:val="a"/>
    <w:link w:val="a8"/>
    <w:uiPriority w:val="99"/>
    <w:unhideWhenUsed/>
    <w:rsid w:val="00656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6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5671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6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6718"/>
  </w:style>
  <w:style w:type="paragraph" w:styleId="a7">
    <w:name w:val="footer"/>
    <w:basedOn w:val="a"/>
    <w:link w:val="a8"/>
    <w:uiPriority w:val="99"/>
    <w:unhideWhenUsed/>
    <w:rsid w:val="00656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2024-12-17T07:41:00Z</dcterms:created>
  <dcterms:modified xsi:type="dcterms:W3CDTF">2024-12-17T07:41:00Z</dcterms:modified>
</cp:coreProperties>
</file>