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6175DE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904711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995C39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95C39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95C39">
        <w:rPr>
          <w:szCs w:val="24"/>
        </w:rPr>
        <w:t>20</w:t>
      </w:r>
      <w:r w:rsidR="003E1C00">
        <w:rPr>
          <w:szCs w:val="24"/>
        </w:rPr>
        <w:t xml:space="preserve"> </w:t>
      </w:r>
      <w:r w:rsidR="00995C39">
        <w:rPr>
          <w:szCs w:val="24"/>
        </w:rPr>
        <w:t>янва</w:t>
      </w:r>
      <w:r w:rsidR="00DE10AA">
        <w:rPr>
          <w:szCs w:val="24"/>
        </w:rPr>
        <w:t xml:space="preserve">ря </w:t>
      </w:r>
      <w:r w:rsidR="006E105E" w:rsidRPr="00C00C55">
        <w:rPr>
          <w:szCs w:val="24"/>
        </w:rPr>
        <w:t>202</w:t>
      </w:r>
      <w:r w:rsidR="00995C39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</w:t>
      </w:r>
      <w:r w:rsidR="00995C39">
        <w:rPr>
          <w:szCs w:val="24"/>
        </w:rPr>
        <w:t xml:space="preserve"> </w:t>
      </w:r>
      <w:r w:rsidR="009C23D1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95C39">
        <w:rPr>
          <w:szCs w:val="24"/>
        </w:rPr>
        <w:t>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95C39">
      <w:pPr>
        <w:widowControl w:val="0"/>
        <w:rPr>
          <w:szCs w:val="24"/>
        </w:rPr>
      </w:pPr>
    </w:p>
    <w:p w:rsidR="00995C39" w:rsidRPr="00995C39" w:rsidRDefault="00995C39" w:rsidP="00BA2834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10:14:0020403:298</w:t>
      </w:r>
    </w:p>
    <w:p w:rsidR="00995C39" w:rsidRPr="00995C39" w:rsidRDefault="00995C39" w:rsidP="00BA2834">
      <w:pPr>
        <w:widowControl w:val="0"/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995C39" w:rsidRDefault="00995C39" w:rsidP="00BA283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995C39" w:rsidRPr="00995C39" w:rsidRDefault="00995C39" w:rsidP="00BA283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995C39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995C3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995C39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995C39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995C39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995C39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25.01.2023 № 4,</w:t>
      </w:r>
    </w:p>
    <w:p w:rsidR="00995C39" w:rsidRPr="00995C39" w:rsidRDefault="00995C39" w:rsidP="00BA283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995C39" w:rsidRPr="00995C39" w:rsidRDefault="00995C39" w:rsidP="00BA2834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995C3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995C39">
        <w:rPr>
          <w:rFonts w:eastAsia="Times New Roman" w:cs="Times New Roman"/>
          <w:szCs w:val="24"/>
          <w:lang w:eastAsia="x-none"/>
        </w:rPr>
        <w:t xml:space="preserve"> ю</w:t>
      </w:r>
      <w:r w:rsidRPr="00995C39">
        <w:rPr>
          <w:rFonts w:eastAsia="Times New Roman" w:cs="Times New Roman"/>
          <w:szCs w:val="24"/>
          <w:lang w:val="x-none" w:eastAsia="x-none"/>
        </w:rPr>
        <w:t>:</w:t>
      </w:r>
    </w:p>
    <w:p w:rsidR="00995C39" w:rsidRPr="00995C39" w:rsidRDefault="00995C39" w:rsidP="00BA283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 xml:space="preserve">1. </w:t>
      </w:r>
      <w:r w:rsidRPr="00995C39">
        <w:rPr>
          <w:rFonts w:eastAsia="Times New Roman" w:cs="Times New Roman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995C39" w:rsidRPr="00995C39" w:rsidRDefault="00995C39" w:rsidP="00BA283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995C3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995C39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995C39" w:rsidRPr="00995C39" w:rsidRDefault="00995C39" w:rsidP="00BA283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>3.</w:t>
      </w: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995C39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995C39" w:rsidRPr="00995C39" w:rsidRDefault="00995C39" w:rsidP="00BA283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995C39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995C3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>-</w:t>
      </w:r>
      <w:r w:rsidRPr="00995C39">
        <w:rPr>
          <w:rFonts w:eastAsia="Times New Roman" w:cs="Times New Roman"/>
          <w:szCs w:val="24"/>
          <w:lang w:val="en-US" w:eastAsia="ru-RU"/>
        </w:rPr>
        <w:t>rayon</w:t>
      </w:r>
      <w:r w:rsidRPr="00995C39">
        <w:rPr>
          <w:rFonts w:eastAsia="Times New Roman" w:cs="Times New Roman"/>
          <w:szCs w:val="24"/>
          <w:lang w:eastAsia="ru-RU"/>
        </w:rPr>
        <w:t>.</w:t>
      </w:r>
      <w:proofErr w:type="spellStart"/>
      <w:r w:rsidRPr="00995C3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>.</w:t>
      </w:r>
    </w:p>
    <w:p w:rsidR="00995C39" w:rsidRPr="00995C39" w:rsidRDefault="00995C39" w:rsidP="00BA283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>Разместить 27.01.2025 проект, подлежащий рассмотрению на публичных слушаниях, на официальном сайте</w:t>
      </w:r>
      <w:r w:rsidRPr="00995C39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995C3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995C39" w:rsidRPr="00995C39" w:rsidRDefault="00995C39" w:rsidP="00BA283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>Изготовить 07.02.2025 протокол  и заключение публичных слушаний.</w:t>
      </w:r>
    </w:p>
    <w:p w:rsidR="00995C39" w:rsidRPr="00995C39" w:rsidRDefault="00995C39" w:rsidP="00BA283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Разместить 07.02.2025 на официальном сайте </w:t>
      </w:r>
      <w:proofErr w:type="spellStart"/>
      <w:r w:rsidRPr="00995C3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995C39" w:rsidP="00BA2834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 xml:space="preserve">8. </w:t>
      </w:r>
      <w:r w:rsidRPr="00995C3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995C3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>-</w:t>
      </w:r>
      <w:r w:rsidRPr="00995C39">
        <w:rPr>
          <w:rFonts w:eastAsia="Times New Roman" w:cs="Times New Roman"/>
          <w:szCs w:val="24"/>
          <w:lang w:val="en-US" w:eastAsia="ru-RU"/>
        </w:rPr>
        <w:t>rayon</w:t>
      </w:r>
      <w:r w:rsidRPr="00995C39">
        <w:rPr>
          <w:rFonts w:eastAsia="Times New Roman" w:cs="Times New Roman"/>
          <w:szCs w:val="24"/>
          <w:lang w:eastAsia="ru-RU"/>
        </w:rPr>
        <w:t>.</w:t>
      </w:r>
      <w:proofErr w:type="spellStart"/>
      <w:r w:rsidRPr="00995C3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>.</w:t>
      </w:r>
    </w:p>
    <w:p w:rsidR="00995C39" w:rsidRDefault="00995C39" w:rsidP="00BA2834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995C39" w:rsidRDefault="00995C39" w:rsidP="00BA2834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BA2834" w:rsidP="00BA2834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BA2834" w:rsidP="00BA2834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BA2834">
      <w:pPr>
        <w:pStyle w:val="a3"/>
        <w:widowControl w:val="0"/>
        <w:ind w:left="0"/>
        <w:jc w:val="both"/>
        <w:rPr>
          <w:szCs w:val="24"/>
        </w:rPr>
      </w:pPr>
    </w:p>
    <w:p w:rsidR="00995C39" w:rsidRDefault="00995C39" w:rsidP="00BA283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>Приложение</w:t>
      </w:r>
    </w:p>
    <w:p w:rsidR="00BA2834" w:rsidRPr="00995C39" w:rsidRDefault="00BA2834" w:rsidP="00BA283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995C39" w:rsidRPr="00995C39" w:rsidRDefault="00995C39" w:rsidP="00BA283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>УТВЕРЖДЕНО</w:t>
      </w:r>
    </w:p>
    <w:p w:rsidR="00BA2834" w:rsidRDefault="00BA2834" w:rsidP="00BA283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="00995C39" w:rsidRPr="00995C39">
        <w:rPr>
          <w:rFonts w:eastAsia="Times New Roman" w:cs="Times New Roman"/>
          <w:szCs w:val="24"/>
          <w:lang w:eastAsia="ru-RU"/>
        </w:rPr>
        <w:t>остановлением</w:t>
      </w:r>
      <w:r>
        <w:rPr>
          <w:rFonts w:eastAsia="Times New Roman" w:cs="Times New Roman"/>
          <w:szCs w:val="24"/>
          <w:lang w:eastAsia="ru-RU"/>
        </w:rPr>
        <w:t xml:space="preserve"> г</w:t>
      </w:r>
      <w:r w:rsidR="00995C39" w:rsidRPr="00995C39">
        <w:rPr>
          <w:rFonts w:eastAsia="Times New Roman" w:cs="Times New Roman"/>
          <w:szCs w:val="24"/>
          <w:lang w:eastAsia="ru-RU"/>
        </w:rPr>
        <w:t xml:space="preserve">лавы </w:t>
      </w:r>
    </w:p>
    <w:p w:rsidR="00995C39" w:rsidRPr="00995C39" w:rsidRDefault="00995C39" w:rsidP="00BA283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995C3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995C39" w:rsidRPr="00995C39" w:rsidRDefault="00995C39" w:rsidP="00BA283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 xml:space="preserve"> муниципального района </w:t>
      </w:r>
    </w:p>
    <w:p w:rsidR="00995C39" w:rsidRPr="00995C39" w:rsidRDefault="00995C39" w:rsidP="00BA283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>от 20</w:t>
      </w:r>
      <w:r w:rsidR="00BA2834">
        <w:rPr>
          <w:rFonts w:eastAsia="Times New Roman" w:cs="Times New Roman"/>
          <w:szCs w:val="24"/>
          <w:lang w:eastAsia="ru-RU"/>
        </w:rPr>
        <w:t>.01.</w:t>
      </w:r>
      <w:r w:rsidRPr="00995C39">
        <w:rPr>
          <w:rFonts w:eastAsia="Times New Roman" w:cs="Times New Roman"/>
          <w:szCs w:val="24"/>
          <w:lang w:eastAsia="ru-RU"/>
        </w:rPr>
        <w:t>2025 №</w:t>
      </w:r>
      <w:r w:rsidR="00BA2834">
        <w:rPr>
          <w:rFonts w:eastAsia="Times New Roman" w:cs="Times New Roman"/>
          <w:szCs w:val="24"/>
          <w:lang w:eastAsia="ru-RU"/>
        </w:rPr>
        <w:t xml:space="preserve"> 1</w:t>
      </w:r>
      <w:r w:rsidRPr="00995C39">
        <w:rPr>
          <w:rFonts w:eastAsia="Times New Roman" w:cs="Times New Roman"/>
          <w:szCs w:val="24"/>
          <w:lang w:eastAsia="ru-RU"/>
        </w:rPr>
        <w:t xml:space="preserve"> </w:t>
      </w:r>
    </w:p>
    <w:p w:rsidR="00995C39" w:rsidRPr="00995C39" w:rsidRDefault="00995C39" w:rsidP="00BA283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95C39" w:rsidRPr="00995C39" w:rsidRDefault="00995C39" w:rsidP="00BA283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95C39" w:rsidRPr="00995C39" w:rsidRDefault="00995C39" w:rsidP="00BA2834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995C3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995C39" w:rsidRPr="00995C39" w:rsidRDefault="00995C39" w:rsidP="00BA2834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995C3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 использования земельного участка «Ведение огородничества» земельному участку с кадастровым номером 10:14:0020403:298.</w:t>
      </w:r>
    </w:p>
    <w:p w:rsidR="00995C39" w:rsidRPr="00995C39" w:rsidRDefault="00995C39" w:rsidP="00BA283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995C39" w:rsidRPr="00995C39" w:rsidRDefault="00995C39" w:rsidP="00BA283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BA2834">
        <w:rPr>
          <w:rFonts w:eastAsia="Times New Roman" w:cs="Times New Roman"/>
          <w:spacing w:val="2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995C3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995C3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995C39" w:rsidRPr="00995C39" w:rsidRDefault="00995C39" w:rsidP="00BA283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BA2834">
        <w:rPr>
          <w:rFonts w:eastAsia="Times New Roman" w:cs="Times New Roman"/>
          <w:spacing w:val="2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995C39" w:rsidRPr="00995C39" w:rsidRDefault="00995C39" w:rsidP="00BA283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95C3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BA2834">
        <w:rPr>
          <w:rFonts w:eastAsia="Times New Roman" w:cs="Times New Roman"/>
          <w:spacing w:val="2"/>
          <w:szCs w:val="24"/>
          <w:lang w:eastAsia="ru-RU"/>
        </w:rPr>
        <w:tab/>
      </w:r>
      <w:r w:rsidRPr="00995C3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5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96"/>
        <w:gridCol w:w="3791"/>
      </w:tblGrid>
      <w:tr w:rsidR="00995C39" w:rsidRPr="00995C39" w:rsidTr="00951C5A">
        <w:trPr>
          <w:trHeight w:val="15"/>
          <w:jc w:val="center"/>
        </w:trPr>
        <w:tc>
          <w:tcPr>
            <w:tcW w:w="547" w:type="dxa"/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96" w:type="dxa"/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1" w:type="dxa"/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10:14:0020403:298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с 20.01.2025 по 07.02.2025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834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п. Устье Видлицы, земельный участок с кадастровым номером 10:14:0020403:298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2834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</w:p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Шапкин Н.А., тел.: +79643178108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951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</w:t>
            </w: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  <w:bookmarkStart w:id="0" w:name="_GoBack"/>
            <w:bookmarkEnd w:id="0"/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</w:t>
            </w:r>
            <w:r w:rsidRPr="00995C3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проведения публичных слушаний на территории </w:t>
            </w: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с 27.01.2025 по 06.02.2025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с 27.01.2025 по 06.02.2025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995C3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1C5A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</w:p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</w:t>
            </w:r>
            <w:r w:rsidRPr="00995C39">
              <w:rPr>
                <w:rFonts w:eastAsia="Times New Roman" w:cs="Times New Roman"/>
                <w:szCs w:val="24"/>
                <w:lang w:eastAsia="ru-RU"/>
              </w:rPr>
              <w:lastRenderedPageBreak/>
              <w:t>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07.02.2025 в 11.00, </w:t>
            </w: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 район, п. Устье Видлицы, земельный участок с кадастровым номером 10:14:0020403:298</w:t>
            </w:r>
          </w:p>
        </w:tc>
      </w:tr>
      <w:tr w:rsidR="00995C39" w:rsidRPr="00995C39" w:rsidTr="00951C5A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5C39" w:rsidRPr="00995C39" w:rsidRDefault="00995C39" w:rsidP="00BA2834">
            <w:pPr>
              <w:widowControl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07.02.2025 в 11.00, </w:t>
            </w:r>
            <w:proofErr w:type="spellStart"/>
            <w:r w:rsidRPr="00995C3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995C39">
              <w:rPr>
                <w:rFonts w:eastAsia="Times New Roman" w:cs="Times New Roman"/>
                <w:szCs w:val="24"/>
                <w:lang w:eastAsia="ru-RU"/>
              </w:rPr>
              <w:t xml:space="preserve"> район, п. Устье Видлицы, земельный участок с кадастровым номером 10:14:0020403:298</w:t>
            </w:r>
          </w:p>
        </w:tc>
      </w:tr>
    </w:tbl>
    <w:p w:rsidR="00C00C55" w:rsidRPr="00C00C55" w:rsidRDefault="00C00C55" w:rsidP="00BA2834">
      <w:pPr>
        <w:widowControl w:val="0"/>
        <w:tabs>
          <w:tab w:val="left" w:pos="8080"/>
        </w:tabs>
        <w:rPr>
          <w:szCs w:val="24"/>
        </w:rPr>
      </w:pPr>
    </w:p>
    <w:sectPr w:rsidR="00C00C55" w:rsidRPr="00C00C55" w:rsidSect="00951C5A">
      <w:headerReference w:type="default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5DE" w:rsidRDefault="006175DE" w:rsidP="00995C39">
      <w:r>
        <w:separator/>
      </w:r>
    </w:p>
  </w:endnote>
  <w:endnote w:type="continuationSeparator" w:id="0">
    <w:p w:rsidR="006175DE" w:rsidRDefault="006175DE" w:rsidP="0099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5DE" w:rsidRDefault="006175DE" w:rsidP="00995C39">
      <w:r>
        <w:separator/>
      </w:r>
    </w:p>
  </w:footnote>
  <w:footnote w:type="continuationSeparator" w:id="0">
    <w:p w:rsidR="006175DE" w:rsidRDefault="006175DE" w:rsidP="00995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2902762"/>
      <w:docPartObj>
        <w:docPartGallery w:val="Page Numbers (Top of Page)"/>
        <w:docPartUnique/>
      </w:docPartObj>
    </w:sdtPr>
    <w:sdtContent>
      <w:p w:rsidR="00995C39" w:rsidRDefault="00995C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C5A">
          <w:rPr>
            <w:noProof/>
          </w:rPr>
          <w:t>1</w:t>
        </w:r>
        <w:r>
          <w:fldChar w:fldCharType="end"/>
        </w:r>
      </w:p>
    </w:sdtContent>
  </w:sdt>
  <w:p w:rsidR="00995C39" w:rsidRDefault="00995C3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175DE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1C5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5C39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2834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995C3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5C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5C39"/>
  </w:style>
  <w:style w:type="paragraph" w:styleId="a7">
    <w:name w:val="footer"/>
    <w:basedOn w:val="a"/>
    <w:link w:val="a8"/>
    <w:uiPriority w:val="99"/>
    <w:unhideWhenUsed/>
    <w:rsid w:val="00995C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5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995C3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5C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5C39"/>
  </w:style>
  <w:style w:type="paragraph" w:styleId="a7">
    <w:name w:val="footer"/>
    <w:basedOn w:val="a"/>
    <w:link w:val="a8"/>
    <w:uiPriority w:val="99"/>
    <w:unhideWhenUsed/>
    <w:rsid w:val="00995C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5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2025-01-22T07:32:00Z</dcterms:created>
  <dcterms:modified xsi:type="dcterms:W3CDTF">2025-01-22T07:32:00Z</dcterms:modified>
</cp:coreProperties>
</file>