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7F" w:rsidRDefault="009A4C25">
      <w:pPr>
        <w:jc w:val="center"/>
        <w:rPr>
          <w:b/>
        </w:rPr>
      </w:pPr>
      <w:r>
        <w:rPr>
          <w:b/>
        </w:rPr>
        <w:t>ДОКЛАД</w:t>
      </w:r>
    </w:p>
    <w:p w:rsidR="00F26D7F" w:rsidRDefault="009A4C25">
      <w:pPr>
        <w:jc w:val="center"/>
        <w:rPr>
          <w:b/>
        </w:rPr>
      </w:pPr>
      <w:r>
        <w:rPr>
          <w:b/>
        </w:rPr>
        <w:t xml:space="preserve">о </w:t>
      </w:r>
      <w:proofErr w:type="spellStart"/>
      <w:r>
        <w:rPr>
          <w:b/>
        </w:rPr>
        <w:t>наркоситуации</w:t>
      </w:r>
      <w:proofErr w:type="spellEnd"/>
      <w:r>
        <w:rPr>
          <w:b/>
        </w:rPr>
        <w:t xml:space="preserve"> на территории </w:t>
      </w:r>
      <w:proofErr w:type="spellStart"/>
      <w:r>
        <w:rPr>
          <w:b/>
        </w:rPr>
        <w:t>Олонецкого</w:t>
      </w:r>
      <w:proofErr w:type="spellEnd"/>
      <w:r>
        <w:rPr>
          <w:b/>
        </w:rPr>
        <w:t xml:space="preserve"> национального муниципального района и результатах деятельности Межведомственной комиссии по противодействию злоупотреблению наркотическими и психотропными веществами и их незаконному обороту за 2024 год</w:t>
      </w:r>
    </w:p>
    <w:p w:rsidR="00F26D7F" w:rsidRDefault="00F26D7F">
      <w:pPr>
        <w:spacing w:after="240"/>
        <w:rPr>
          <w:b/>
        </w:rPr>
      </w:pPr>
    </w:p>
    <w:p w:rsidR="00F26D7F" w:rsidRDefault="009A4C25">
      <w:pPr>
        <w:ind w:firstLine="709"/>
        <w:jc w:val="both"/>
      </w:pPr>
      <w:r>
        <w:t xml:space="preserve">Полномочия по разработке и реализации мероприятий по профилактике незаконного потребления наркотических средств и психотропных веществ, наркомании осуществляет администрация </w:t>
      </w:r>
      <w:proofErr w:type="spellStart"/>
      <w:r>
        <w:t>Олонецкого</w:t>
      </w:r>
      <w:proofErr w:type="spellEnd"/>
      <w:r>
        <w:t xml:space="preserve"> национального муниципального района. Координация деятельности органов м</w:t>
      </w:r>
      <w:r>
        <w:t xml:space="preserve">естного самоуправления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 ведется в рамках работы Межведомственной комиссии по противодействию злоупотреблению наркотическими и психотропными веществами и их н</w:t>
      </w:r>
      <w:r>
        <w:t xml:space="preserve">езаконному обороту. </w:t>
      </w:r>
    </w:p>
    <w:p w:rsidR="00F26D7F" w:rsidRDefault="009A4C25">
      <w:pPr>
        <w:ind w:firstLine="708"/>
        <w:jc w:val="both"/>
      </w:pPr>
      <w:proofErr w:type="gramStart"/>
      <w:r>
        <w:t xml:space="preserve">Комиссия в своей деятельности руководствуется Положение о Межведомственной комиссии по противодействию злоупотреблению наркотическими и психотропными веществами и их незаконному обороту (утверждено постановлением администрации </w:t>
      </w:r>
      <w:proofErr w:type="spellStart"/>
      <w:r>
        <w:t>Олонецко</w:t>
      </w:r>
      <w:r>
        <w:t>го</w:t>
      </w:r>
      <w:proofErr w:type="spellEnd"/>
      <w:r>
        <w:t xml:space="preserve"> национального муниципального района от 10.05.2018 года №409 с изменениями, внесенными постановлением от 07.03.2019 г. №184, постановлением от 21.12.2023 г. № 1074), регламентом Межведомственной комиссии по противодействию злоупотреблению наркотическими </w:t>
      </w:r>
      <w:r>
        <w:t>и психотропными веществами и их незаконному обороту, утвержденным постановлением</w:t>
      </w:r>
      <w:proofErr w:type="gramEnd"/>
      <w:r>
        <w:t xml:space="preserve">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21.07.2021 года № 579. В соответствии с Положением план работы </w:t>
      </w:r>
      <w:r>
        <w:rPr>
          <w:highlight w:val="white"/>
        </w:rPr>
        <w:t>утверждается председателем Комиссии. Состав Коми</w:t>
      </w:r>
      <w:r>
        <w:rPr>
          <w:highlight w:val="white"/>
        </w:rPr>
        <w:t xml:space="preserve">ссии утвержден постановлением администрации </w:t>
      </w:r>
      <w:proofErr w:type="spellStart"/>
      <w:r>
        <w:rPr>
          <w:highlight w:val="white"/>
        </w:rPr>
        <w:t>Олонецкого</w:t>
      </w:r>
      <w:proofErr w:type="spellEnd"/>
      <w:r>
        <w:rPr>
          <w:highlight w:val="white"/>
        </w:rPr>
        <w:t xml:space="preserve"> национального муниципального района от 05.11.2024 года №926 (с учетом последних кадровых изменений). Председателем Комиссии является Глава </w:t>
      </w:r>
      <w:proofErr w:type="spellStart"/>
      <w:r>
        <w:rPr>
          <w:highlight w:val="white"/>
        </w:rPr>
        <w:t>Олонецкого</w:t>
      </w:r>
      <w:proofErr w:type="spellEnd"/>
      <w:r>
        <w:rPr>
          <w:highlight w:val="white"/>
        </w:rPr>
        <w:t xml:space="preserve"> национального муниципального района. В состав комис</w:t>
      </w:r>
      <w:r>
        <w:rPr>
          <w:highlight w:val="white"/>
        </w:rPr>
        <w:t xml:space="preserve">сии также входят  первый заместитель главы администрации, начальник ОМВД России по </w:t>
      </w:r>
      <w:proofErr w:type="spellStart"/>
      <w:r>
        <w:rPr>
          <w:highlight w:val="white"/>
        </w:rPr>
        <w:t>Олонецкому</w:t>
      </w:r>
      <w:proofErr w:type="spellEnd"/>
      <w:r>
        <w:rPr>
          <w:highlight w:val="white"/>
        </w:rPr>
        <w:t xml:space="preserve"> району, руководитель отделения управления Ф</w:t>
      </w:r>
      <w:r>
        <w:t xml:space="preserve">СБ России по Республике Карелия в </w:t>
      </w:r>
      <w:proofErr w:type="spellStart"/>
      <w:r>
        <w:t>г</w:t>
      </w:r>
      <w:proofErr w:type="gramStart"/>
      <w:r>
        <w:t>.О</w:t>
      </w:r>
      <w:proofErr w:type="gramEnd"/>
      <w:r>
        <w:t>лонце</w:t>
      </w:r>
      <w:proofErr w:type="spellEnd"/>
      <w:r>
        <w:t>, начальник отдела культуры, молодежной политики, туризма и спорта Управления</w:t>
      </w:r>
      <w:r>
        <w:t xml:space="preserve"> социального развития, начальник отдела образования и социальной работы Управления социального развития, главный врач ГБУЗ РК «</w:t>
      </w:r>
      <w:proofErr w:type="spellStart"/>
      <w:r>
        <w:t>Олонецкая</w:t>
      </w:r>
      <w:proofErr w:type="spellEnd"/>
      <w:r>
        <w:t xml:space="preserve"> ЦРБ», начальник ГБУ СО «КЦСОН РК» по </w:t>
      </w:r>
      <w:proofErr w:type="spellStart"/>
      <w:r>
        <w:t>Олонецкому</w:t>
      </w:r>
      <w:proofErr w:type="spellEnd"/>
      <w:r>
        <w:t xml:space="preserve"> району, директор МКУ «</w:t>
      </w:r>
      <w:proofErr w:type="spellStart"/>
      <w:r>
        <w:t>Олонецкая</w:t>
      </w:r>
      <w:proofErr w:type="spellEnd"/>
      <w:r>
        <w:t xml:space="preserve"> централизованная библиотечная система».</w:t>
      </w:r>
    </w:p>
    <w:p w:rsidR="00F26D7F" w:rsidRDefault="009A4C25">
      <w:pPr>
        <w:pStyle w:val="af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состоянию на 01.01.2025 года психиатром-наркологом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Олонецком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национальном муниципальном районе с диагнозом «наркомания» зарегистрировано 10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человек (на 01.01.2024 - 4) из них несовершеннолетних 0 (на 01.01.2024 – 0, на 01.01.2023 - 0); с «пагубным уп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отреблением наркотиков» - 3 (на 01.01.2024 – 2, на 01.01.2023 - 1), из них 0 несовершеннолетних (на 01.01.2024 – 0, на 01.01.2023 - 0).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Общее количество лиц, состоявших под диспансерным наблюдением в связи с наркоманией и злоупотреблением наркотиками, сост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авило по состоянию на 01.01.2025 г. 7 человек (в 2024 – 6, в 2022 - 1). Доля несовершеннолетних в общем массиве лиц с диагнозом «пагубное употребление наркотиков» составила 0 % (в 2024 - 0 %, в 2023 – 0%), соответственно в общем массиве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наркопотребителей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акже несовершеннолетних - 0. </w:t>
      </w:r>
    </w:p>
    <w:p w:rsidR="00F26D7F" w:rsidRDefault="009A4C25">
      <w:pPr>
        <w:pStyle w:val="af9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 соответствии со сведениями, представленными ПДН ОМВД России по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Олонецкому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району, по состоянию на 01.01.2025 года на учете в ПДН состоит 14 несовершеннолетних (на 01.01.2024 – 9, на 01.01.2023 - 11), из них в связи с употреб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лением наркотиков – 0 (в 2024 – 0, в 2023 - 0), в связи с токсикоманией – 0 (в 2023 – 0, в 2024- 0).</w:t>
      </w:r>
      <w:proofErr w:type="gramEnd"/>
    </w:p>
    <w:p w:rsidR="00F26D7F" w:rsidRDefault="009A4C25">
      <w:pPr>
        <w:pStyle w:val="af9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 2024 году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Олонецкого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национального муниципального района зарегистрировано 5 преступлений, связанных с незаконным оборотом наркотиков (в 202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3 – 10, в 2022 -8).</w:t>
      </w:r>
    </w:p>
    <w:p w:rsidR="00F26D7F" w:rsidRDefault="009A4C25">
      <w:pPr>
        <w:jc w:val="both"/>
      </w:pPr>
      <w:r>
        <w:lastRenderedPageBreak/>
        <w:t xml:space="preserve">Возбуждено 5 уголовных дел по факту незаконного оборота наркотических средств: </w:t>
      </w:r>
      <w:proofErr w:type="gramStart"/>
      <w:r>
        <w:t>З</w:t>
      </w:r>
      <w:proofErr w:type="gramEnd"/>
      <w:r>
        <w:t xml:space="preserve"> преступления выявлено сотрудниками ОУР в ходе проведения ОРМ; 1 преступление выявлено ОГИБДД ОМВД России по </w:t>
      </w:r>
      <w:proofErr w:type="spellStart"/>
      <w:r>
        <w:t>Олонецкому</w:t>
      </w:r>
      <w:proofErr w:type="spellEnd"/>
      <w:r>
        <w:t xml:space="preserve"> району; 1 преступление выявлено сотр</w:t>
      </w:r>
      <w:r>
        <w:t>удниками УНК. В 2024 году к ответственности за незаконный оборот наркотических сре</w:t>
      </w:r>
      <w:proofErr w:type="gramStart"/>
      <w:r>
        <w:t>дств пр</w:t>
      </w:r>
      <w:proofErr w:type="gramEnd"/>
      <w:r>
        <w:t xml:space="preserve">ивлекались мужчины. Возраст от 33 до 54 лет. Все лица, задержанные за преступления, совершенные в сфере незаконного оборота наркотических средств не имеют постоянного </w:t>
      </w:r>
      <w:r>
        <w:t xml:space="preserve">источника дохода. Из </w:t>
      </w:r>
      <w:proofErr w:type="gramStart"/>
      <w:r>
        <w:t>привлеченных</w:t>
      </w:r>
      <w:proofErr w:type="gramEnd"/>
      <w:r>
        <w:t xml:space="preserve"> к ответственности 1 проживает в г. Олонец, 2 в сельской местности. К административной ответственности за немедицинское употребление наркотических средств в 2024 году привлекались только мужчины. </w:t>
      </w:r>
    </w:p>
    <w:p w:rsidR="00F26D7F" w:rsidRDefault="009A4C25">
      <w:pPr>
        <w:jc w:val="both"/>
      </w:pPr>
      <w:r>
        <w:t xml:space="preserve">            В отношении </w:t>
      </w:r>
      <w:proofErr w:type="gramStart"/>
      <w:r>
        <w:t>вс</w:t>
      </w:r>
      <w:r>
        <w:t xml:space="preserve">ех лиц, </w:t>
      </w:r>
      <w:proofErr w:type="spellStart"/>
      <w:r>
        <w:t>привлекавшихся</w:t>
      </w:r>
      <w:proofErr w:type="spellEnd"/>
      <w:r>
        <w:t xml:space="preserve"> за совершение преступления в сфере незаконного оборота наркотических средств организована</w:t>
      </w:r>
      <w:proofErr w:type="gramEnd"/>
      <w:r>
        <w:t xml:space="preserve"> профилактическая работа. Осуществляется </w:t>
      </w:r>
      <w:proofErr w:type="gramStart"/>
      <w:r>
        <w:t>контроль за</w:t>
      </w:r>
      <w:proofErr w:type="gramEnd"/>
      <w:r>
        <w:t xml:space="preserve"> выполнением ими в полном объеме решений суда о прохождения лечения и реабилитации. В случае</w:t>
      </w:r>
      <w:r>
        <w:t xml:space="preserve"> выявления нарушений по указанному направлению лица также привлекаются к административной ответственности.</w:t>
      </w:r>
    </w:p>
    <w:p w:rsidR="00F26D7F" w:rsidRDefault="009A4C25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Сложность выявления и раскрытия преступлений, связанных с бесконтактным сбытом наркотиков, обусловлена высокими мерами конспирации при сбыте наркотик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ов, которые исключают возможность личного контакта или общения со сбытчиками наркотиков. Настенная уличная реклама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интернет-магазинов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, которая отсылает к сайтам данных магазинов в Интернете, даёт наглядное представление об агрессивности и целеустремлённост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 маркетологов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наркогруппировок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>, однако, стратегии ответной контрпропаганды и наступательной антинаркотической пропаганды и средств на их организацию не имеется.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 2024 году проведено 3 заседания Комиссии. </w:t>
      </w:r>
      <w:r>
        <w:rPr>
          <w:color w:val="000000" w:themeColor="text1"/>
          <w:lang w:bidi="he-IL"/>
        </w:rPr>
        <w:t>Заседания Комиссии ведет председатель Комиссии. Во</w:t>
      </w:r>
      <w:r>
        <w:rPr>
          <w:color w:val="000000" w:themeColor="text1"/>
          <w:lang w:bidi="he-IL"/>
        </w:rPr>
        <w:t xml:space="preserve"> время отсутствия председателя Комиссии его полномочия исполняет заместитель председателя Комиссии (председательствующий в заседании)</w:t>
      </w:r>
      <w:r>
        <w:rPr>
          <w:color w:val="000000" w:themeColor="text1"/>
        </w:rPr>
        <w:t>.  Заседание проводится только в случае присутствия на нем более половины членов Комиссии. Для учас</w:t>
      </w:r>
      <w:r>
        <w:rPr>
          <w:color w:val="000000" w:themeColor="text1"/>
        </w:rPr>
        <w:t>тия в заседаниях Комиссии в 2024 году приглашались представители отдела образования и социальной работы АОНМР, врач психиатр-нарколог ГУБЗ РК «</w:t>
      </w:r>
      <w:proofErr w:type="spellStart"/>
      <w:r>
        <w:rPr>
          <w:color w:val="000000" w:themeColor="text1"/>
        </w:rPr>
        <w:t>Олонецкая</w:t>
      </w:r>
      <w:proofErr w:type="spellEnd"/>
      <w:r>
        <w:rPr>
          <w:color w:val="000000" w:themeColor="text1"/>
        </w:rPr>
        <w:t xml:space="preserve"> ЦРБ», агентства занятости населения </w:t>
      </w:r>
      <w:proofErr w:type="spellStart"/>
      <w:r>
        <w:rPr>
          <w:color w:val="000000" w:themeColor="text1"/>
        </w:rPr>
        <w:t>Олонецкого</w:t>
      </w:r>
      <w:proofErr w:type="spellEnd"/>
      <w:r>
        <w:rPr>
          <w:color w:val="000000" w:themeColor="text1"/>
        </w:rPr>
        <w:t xml:space="preserve"> района ГКУ РК «Центр занятости населения РК», главы сель</w:t>
      </w:r>
      <w:r>
        <w:rPr>
          <w:color w:val="000000" w:themeColor="text1"/>
        </w:rPr>
        <w:t>ских поселений района.</w:t>
      </w:r>
    </w:p>
    <w:p w:rsidR="00F26D7F" w:rsidRDefault="009A4C25">
      <w:pPr>
        <w:ind w:firstLine="735"/>
        <w:jc w:val="both"/>
        <w:rPr>
          <w:color w:val="000000" w:themeColor="text1"/>
        </w:rPr>
      </w:pPr>
      <w:r>
        <w:rPr>
          <w:color w:val="000000" w:themeColor="text1"/>
        </w:rPr>
        <w:t xml:space="preserve">За отчетный период Комиссией в соответствии с Планом работы на заседаниях рассмотрены следующие вопросы: 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 xml:space="preserve">Анализ </w:t>
      </w:r>
      <w:proofErr w:type="spellStart"/>
      <w:r>
        <w:rPr>
          <w:color w:val="000000"/>
        </w:rPr>
        <w:t>наркоситуации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национальном муниципальном районе в 2023 году. Итоги работы Межведомственной комиссии. Анализ </w:t>
      </w:r>
      <w:r>
        <w:rPr>
          <w:color w:val="000000"/>
        </w:rPr>
        <w:t>исполнения решений, принятых Межведомственной комиссией в 2023 году</w:t>
      </w:r>
      <w:r>
        <w:t>;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 xml:space="preserve">О состоянии заболеваемости наркоманией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национальном муниципальном районе, мерах, направленных на снижение уровня смертности от отравления наркотическими средствами, работа по </w:t>
      </w:r>
      <w:r>
        <w:rPr>
          <w:color w:val="000000"/>
        </w:rPr>
        <w:t xml:space="preserve">профилактике наркологических расстройств, снижению потребления алкоголя и курения,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с лицами, склонными к употреблению алкоголя и наркотических веществ в немедицинских целях, их лечение и реабилитация</w:t>
      </w:r>
      <w:r>
        <w:t>;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>О реализации в 2023 году муниципальной программы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 «Профилактика правонарушений и преступлений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национальном муниципальном районе на 2020 - 2024 годы» в части профилактики употребления наркотиков и других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 году</w:t>
      </w:r>
      <w:r>
        <w:t>;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 xml:space="preserve">О результатах </w:t>
      </w:r>
      <w:proofErr w:type="spellStart"/>
      <w:r>
        <w:rPr>
          <w:color w:val="000000"/>
        </w:rPr>
        <w:t>ф</w:t>
      </w:r>
      <w:r>
        <w:rPr>
          <w:color w:val="000000"/>
        </w:rPr>
        <w:t>оторейда</w:t>
      </w:r>
      <w:proofErr w:type="spellEnd"/>
      <w:r>
        <w:rPr>
          <w:color w:val="000000"/>
        </w:rPr>
        <w:t xml:space="preserve"> по выявлению надписей, адресованных потребителем наркотических средств и мероприятиям по их устранению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 xml:space="preserve">О результатах мониторинга </w:t>
      </w:r>
      <w:proofErr w:type="spellStart"/>
      <w:r>
        <w:rPr>
          <w:color w:val="000000"/>
        </w:rPr>
        <w:t>наркоситуации</w:t>
      </w:r>
      <w:proofErr w:type="spellEnd"/>
      <w:r>
        <w:rPr>
          <w:color w:val="000000"/>
        </w:rPr>
        <w:t xml:space="preserve"> в Республике Карелия за 2023 год. Анализ </w:t>
      </w:r>
      <w:proofErr w:type="spellStart"/>
      <w:r>
        <w:rPr>
          <w:color w:val="000000"/>
        </w:rPr>
        <w:t>наркоситуации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национальном муниципальном районе в 2</w:t>
      </w:r>
      <w:r>
        <w:rPr>
          <w:color w:val="000000"/>
        </w:rPr>
        <w:t>023 году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>О работе по размещению в средствах массовой информации материалов по профилактике употребления наркотических средств и психотропных веществ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lastRenderedPageBreak/>
        <w:t xml:space="preserve">О работе по профилактике наркомании в сельских поселениях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 xml:space="preserve">О </w:t>
      </w:r>
      <w:r>
        <w:rPr>
          <w:color w:val="000000"/>
        </w:rPr>
        <w:t xml:space="preserve">формировании здорового образа жизни среди несовершеннолетних, противодействия распространения алкоголизма, наркомании, токсикомании и </w:t>
      </w:r>
      <w:proofErr w:type="spellStart"/>
      <w:r>
        <w:rPr>
          <w:color w:val="000000"/>
        </w:rPr>
        <w:t>табакокурения</w:t>
      </w:r>
      <w:proofErr w:type="spellEnd"/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 xml:space="preserve">О проводимой профилактической работе и организации трудовой занятости осужденных, состоящих на учете в </w:t>
      </w:r>
      <w:proofErr w:type="spellStart"/>
      <w:r>
        <w:rPr>
          <w:color w:val="000000"/>
        </w:rPr>
        <w:t>Прионежском</w:t>
      </w:r>
      <w:proofErr w:type="spellEnd"/>
      <w:r>
        <w:rPr>
          <w:color w:val="000000"/>
        </w:rPr>
        <w:t xml:space="preserve"> МФ ФКУ УИИ УФСИН России по РК дислокация г. Олонец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>О проведение раннего выявления незаконного потребления наркотиков в образовательных органи</w:t>
      </w:r>
      <w:r>
        <w:rPr>
          <w:color w:val="000000"/>
        </w:rPr>
        <w:t>зациях, создание условий обязательного участия обучающихся в проведении социально-психологического тестирования лиц, обучающихся в общеобразовательных организациях профессиональных образовательных организациях ОНМР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>Итоги исполнения в 2024 году плана реализ</w:t>
      </w:r>
      <w:r>
        <w:rPr>
          <w:color w:val="000000"/>
        </w:rPr>
        <w:t xml:space="preserve">ации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национальном муниципальном районе Стратегии государственной антинаркотической политики РФ на период до 2030 года, утвержденной Указом Президента Российской Федерации от 23.11.2020 №733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>Об организации временного трудоустройства несовершенно</w:t>
      </w:r>
      <w:r>
        <w:rPr>
          <w:color w:val="000000"/>
        </w:rPr>
        <w:t>летних в период летних каникул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 xml:space="preserve">Об итогах работы в сфере противодействия  незаконному обороту наркотических средств, психотропных веществ на территории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района. Анализ </w:t>
      </w:r>
      <w:proofErr w:type="spellStart"/>
      <w:r>
        <w:rPr>
          <w:color w:val="000000"/>
        </w:rPr>
        <w:t>наркоситуации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районе за 2024</w:t>
      </w:r>
    </w:p>
    <w:p w:rsidR="00F26D7F" w:rsidRDefault="009A4C25">
      <w:pPr>
        <w:pStyle w:val="afa"/>
        <w:numPr>
          <w:ilvl w:val="0"/>
          <w:numId w:val="17"/>
        </w:numPr>
        <w:jc w:val="both"/>
      </w:pPr>
      <w:r>
        <w:rPr>
          <w:color w:val="000000"/>
        </w:rPr>
        <w:t>Утверждение плана работы на 2025 год</w:t>
      </w:r>
      <w:r>
        <w:t>.</w:t>
      </w:r>
    </w:p>
    <w:p w:rsidR="00F26D7F" w:rsidRDefault="00F26D7F">
      <w:pPr>
        <w:jc w:val="both"/>
        <w:rPr>
          <w:color w:val="FF0000"/>
          <w:lang w:eastAsia="en-US"/>
        </w:rPr>
      </w:pPr>
    </w:p>
    <w:p w:rsidR="00F26D7F" w:rsidRDefault="00F26D7F">
      <w:pPr>
        <w:pStyle w:val="afa"/>
        <w:jc w:val="both"/>
        <w:rPr>
          <w:color w:val="FF0000"/>
        </w:rPr>
      </w:pPr>
    </w:p>
    <w:p w:rsidR="00F26D7F" w:rsidRDefault="009A4C25">
      <w:pPr>
        <w:jc w:val="both"/>
        <w:rPr>
          <w:color w:val="000000" w:themeColor="text1"/>
        </w:rPr>
      </w:pPr>
      <w:r>
        <w:rPr>
          <w:color w:val="000000" w:themeColor="text1"/>
        </w:rPr>
        <w:t>1.По итогам рассмотрения вопроса «</w:t>
      </w:r>
      <w:r>
        <w:rPr>
          <w:color w:val="000000" w:themeColor="text1"/>
        </w:rPr>
        <w:t xml:space="preserve">Анализ </w:t>
      </w:r>
      <w:proofErr w:type="spellStart"/>
      <w:r>
        <w:rPr>
          <w:color w:val="000000" w:themeColor="text1"/>
        </w:rPr>
        <w:t>наркоситуации</w:t>
      </w:r>
      <w:proofErr w:type="spellEnd"/>
      <w:r>
        <w:rPr>
          <w:color w:val="000000" w:themeColor="text1"/>
        </w:rPr>
        <w:t xml:space="preserve"> в </w:t>
      </w:r>
      <w:proofErr w:type="spellStart"/>
      <w:r>
        <w:rPr>
          <w:color w:val="000000" w:themeColor="text1"/>
        </w:rPr>
        <w:t>Олонецком</w:t>
      </w:r>
      <w:proofErr w:type="spellEnd"/>
      <w:r>
        <w:rPr>
          <w:color w:val="000000" w:themeColor="text1"/>
        </w:rPr>
        <w:t xml:space="preserve"> национальном муниципальном районе в 2023 году. Итоги работы Межведомственной комиссии. Анализ исполнения решений, принятых Межведомственной комиссией в 2023 году</w:t>
      </w:r>
      <w:r>
        <w:rPr>
          <w:color w:val="000000" w:themeColor="text1"/>
        </w:rPr>
        <w:t>»:</w:t>
      </w:r>
    </w:p>
    <w:p w:rsidR="00F26D7F" w:rsidRDefault="009A4C25">
      <w:pPr>
        <w:pStyle w:val="afa"/>
        <w:numPr>
          <w:ilvl w:val="0"/>
          <w:numId w:val="31"/>
        </w:numPr>
        <w:jc w:val="both"/>
        <w:rPr>
          <w:color w:val="000000" w:themeColor="text1"/>
        </w:rPr>
      </w:pPr>
      <w:r>
        <w:rPr>
          <w:color w:val="000000" w:themeColor="text1"/>
        </w:rPr>
        <w:t>информацию принять к св</w:t>
      </w:r>
      <w:r>
        <w:rPr>
          <w:color w:val="000000" w:themeColor="text1"/>
        </w:rPr>
        <w:t>еденью.</w:t>
      </w:r>
    </w:p>
    <w:p w:rsidR="00F26D7F" w:rsidRDefault="009A4C2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 О состоянии заболеваемости наркоманией в </w:t>
      </w:r>
      <w:proofErr w:type="spellStart"/>
      <w:r>
        <w:rPr>
          <w:color w:val="000000" w:themeColor="text1"/>
        </w:rPr>
        <w:t>Олонецком</w:t>
      </w:r>
      <w:proofErr w:type="spellEnd"/>
      <w:r>
        <w:rPr>
          <w:color w:val="000000" w:themeColor="text1"/>
        </w:rPr>
        <w:t xml:space="preserve"> национальном муниципальном районе, мерах, направленных на снижение уровня смертности от отравления наркотическими средствами, работа по профилактике наркологических расстройств, снижению потребл</w:t>
      </w:r>
      <w:r>
        <w:rPr>
          <w:color w:val="000000" w:themeColor="text1"/>
        </w:rPr>
        <w:t xml:space="preserve">ения алкоголя и курения, в </w:t>
      </w:r>
      <w:proofErr w:type="spellStart"/>
      <w:r>
        <w:rPr>
          <w:color w:val="000000" w:themeColor="text1"/>
        </w:rPr>
        <w:t>т.ч</w:t>
      </w:r>
      <w:proofErr w:type="spellEnd"/>
      <w:r>
        <w:rPr>
          <w:color w:val="000000" w:themeColor="text1"/>
        </w:rPr>
        <w:t>. с лицами, склонными к употреблению алкоголя и наркотических веществ в немедицинских целях, их лечение и реабилитация</w:t>
      </w:r>
      <w:r>
        <w:rPr>
          <w:color w:val="000000" w:themeColor="text1"/>
          <w:lang w:eastAsia="en-US"/>
        </w:rPr>
        <w:t>:</w:t>
      </w:r>
    </w:p>
    <w:p w:rsidR="00F26D7F" w:rsidRDefault="009A4C25">
      <w:pPr>
        <w:pStyle w:val="afa"/>
        <w:numPr>
          <w:ilvl w:val="0"/>
          <w:numId w:val="32"/>
        </w:numPr>
        <w:jc w:val="both"/>
        <w:rPr>
          <w:color w:val="000000" w:themeColor="text1"/>
        </w:rPr>
      </w:pPr>
      <w:r>
        <w:rPr>
          <w:color w:val="000000" w:themeColor="text1"/>
        </w:rPr>
        <w:t>перенести рассмотрение вопроса на II квартал 2024 года.</w:t>
      </w:r>
    </w:p>
    <w:p w:rsidR="00F26D7F" w:rsidRDefault="009A4C25">
      <w:pPr>
        <w:jc w:val="both"/>
        <w:rPr>
          <w:color w:val="000000" w:themeColor="text1"/>
        </w:rPr>
      </w:pPr>
      <w:r>
        <w:rPr>
          <w:color w:val="000000" w:themeColor="text1"/>
        </w:rPr>
        <w:t>3.О реализации в 2023 году муниципальной программы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Олонецкого</w:t>
      </w:r>
      <w:proofErr w:type="spellEnd"/>
      <w:r>
        <w:rPr>
          <w:color w:val="000000" w:themeColor="text1"/>
        </w:rPr>
        <w:t xml:space="preserve"> национального муниципального района «Профилактика правонарушений и преступлений в </w:t>
      </w:r>
      <w:proofErr w:type="spellStart"/>
      <w:r>
        <w:rPr>
          <w:color w:val="000000" w:themeColor="text1"/>
        </w:rPr>
        <w:t>Олонецком</w:t>
      </w:r>
      <w:proofErr w:type="spellEnd"/>
      <w:r>
        <w:rPr>
          <w:color w:val="000000" w:themeColor="text1"/>
        </w:rPr>
        <w:t xml:space="preserve"> национальном муниципальном районе на 2020 - 2024 годы» в части профилактики употребления наркотиков и других </w:t>
      </w:r>
      <w:proofErr w:type="spellStart"/>
      <w:r>
        <w:rPr>
          <w:color w:val="000000" w:themeColor="text1"/>
        </w:rPr>
        <w:t>психоактивных</w:t>
      </w:r>
      <w:proofErr w:type="spellEnd"/>
      <w:r>
        <w:rPr>
          <w:color w:val="000000" w:themeColor="text1"/>
        </w:rPr>
        <w:t xml:space="preserve"> веществ году</w:t>
      </w:r>
      <w:r>
        <w:rPr>
          <w:color w:val="000000" w:themeColor="text1"/>
        </w:rPr>
        <w:t>:</w:t>
      </w:r>
    </w:p>
    <w:p w:rsidR="00F26D7F" w:rsidRDefault="009A4C25">
      <w:pPr>
        <w:pStyle w:val="afa"/>
        <w:numPr>
          <w:ilvl w:val="0"/>
          <w:numId w:val="49"/>
        </w:numPr>
        <w:jc w:val="both"/>
        <w:rPr>
          <w:color w:val="000000" w:themeColor="text1"/>
        </w:rPr>
      </w:pPr>
      <w:r>
        <w:rPr>
          <w:color w:val="000000" w:themeColor="text1"/>
        </w:rPr>
        <w:t>информацию прин</w:t>
      </w:r>
      <w:r>
        <w:rPr>
          <w:color w:val="000000" w:themeColor="text1"/>
        </w:rPr>
        <w:t>ять к сведению;</w:t>
      </w:r>
    </w:p>
    <w:p w:rsidR="00F26D7F" w:rsidRDefault="009A4C25">
      <w:pPr>
        <w:pStyle w:val="afa"/>
        <w:numPr>
          <w:ilvl w:val="0"/>
          <w:numId w:val="33"/>
        </w:numPr>
        <w:jc w:val="both"/>
        <w:rPr>
          <w:color w:val="000000" w:themeColor="text1"/>
        </w:rPr>
      </w:pPr>
      <w:r>
        <w:rPr>
          <w:color w:val="000000" w:themeColor="text1"/>
        </w:rPr>
        <w:t>продолжать работу по реализации мероприятий муниципальной программы.</w:t>
      </w:r>
      <w:r>
        <w:rPr>
          <w:color w:val="000000" w:themeColor="text1"/>
        </w:rPr>
        <w:t xml:space="preserve"> </w:t>
      </w:r>
    </w:p>
    <w:p w:rsidR="00F26D7F" w:rsidRDefault="009A4C25">
      <w:pPr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>
        <w:rPr>
          <w:color w:val="000000" w:themeColor="text1"/>
        </w:rPr>
        <w:t xml:space="preserve">О результатах </w:t>
      </w:r>
      <w:proofErr w:type="spellStart"/>
      <w:r>
        <w:rPr>
          <w:color w:val="000000" w:themeColor="text1"/>
        </w:rPr>
        <w:t>фоторейда</w:t>
      </w:r>
      <w:proofErr w:type="spellEnd"/>
      <w:r>
        <w:rPr>
          <w:color w:val="000000" w:themeColor="text1"/>
        </w:rPr>
        <w:t xml:space="preserve"> по выявлению надписей, адресованных потребителем наркотических средств и мероприятиям по их устранению</w:t>
      </w:r>
      <w:r>
        <w:rPr>
          <w:color w:val="000000" w:themeColor="text1"/>
        </w:rPr>
        <w:t>:</w:t>
      </w:r>
    </w:p>
    <w:p w:rsidR="00F26D7F" w:rsidRDefault="009A4C25">
      <w:pPr>
        <w:pStyle w:val="afa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 xml:space="preserve">проводить рейды не реже двух раз в год с участием специалистов отдела ЖКХ Администрации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района;</w:t>
      </w:r>
    </w:p>
    <w:p w:rsidR="00F26D7F" w:rsidRDefault="009A4C25">
      <w:pPr>
        <w:pStyle w:val="afa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</w:rPr>
        <w:t xml:space="preserve">при необходимости привлекать сотрудников ОМВД России по </w:t>
      </w:r>
      <w:proofErr w:type="spellStart"/>
      <w:r>
        <w:rPr>
          <w:color w:val="000000"/>
        </w:rPr>
        <w:t>Олонецкому</w:t>
      </w:r>
      <w:proofErr w:type="spellEnd"/>
      <w:r>
        <w:rPr>
          <w:color w:val="000000"/>
        </w:rPr>
        <w:t xml:space="preserve"> району для проведения бесед с собственниками зданий, на которых обнаружены записи, адресованные потребителям наркотических средств, для незамедлительного удаления записей.</w:t>
      </w:r>
    </w:p>
    <w:p w:rsidR="00F26D7F" w:rsidRDefault="009A4C25">
      <w:pPr>
        <w:jc w:val="both"/>
      </w:pPr>
      <w:r>
        <w:t>5.</w:t>
      </w:r>
      <w:r>
        <w:rPr>
          <w:color w:val="000000"/>
        </w:rPr>
        <w:t>О результатах м</w:t>
      </w:r>
      <w:r>
        <w:rPr>
          <w:color w:val="000000"/>
        </w:rPr>
        <w:t xml:space="preserve">ониторинга </w:t>
      </w:r>
      <w:proofErr w:type="spellStart"/>
      <w:r>
        <w:rPr>
          <w:color w:val="000000"/>
        </w:rPr>
        <w:t>наркоситуации</w:t>
      </w:r>
      <w:proofErr w:type="spellEnd"/>
      <w:r>
        <w:rPr>
          <w:color w:val="000000"/>
        </w:rPr>
        <w:t xml:space="preserve"> в Республике Карелия за 2023 год. Анализ </w:t>
      </w:r>
      <w:proofErr w:type="spellStart"/>
      <w:r>
        <w:rPr>
          <w:color w:val="000000"/>
        </w:rPr>
        <w:t>наркоситуации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национальном муниципальном районе в 2023 году:</w:t>
      </w:r>
    </w:p>
    <w:p w:rsidR="00F26D7F" w:rsidRDefault="009A4C25">
      <w:pPr>
        <w:pStyle w:val="afa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2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</w:rPr>
        <w:lastRenderedPageBreak/>
        <w:t>данный вопрос рассматривать в первом квартале, учитывать данную информацию при составл</w:t>
      </w:r>
      <w:r>
        <w:rPr>
          <w:color w:val="000000"/>
        </w:rPr>
        <w:t>ении плана работы на 2025.</w:t>
      </w:r>
    </w:p>
    <w:p w:rsidR="00F26D7F" w:rsidRDefault="009A4C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>О работе по размещению в средствах массовой информации материалов по профилактике употребления наркотических средств и психотропных веществ</w:t>
      </w:r>
      <w:r>
        <w:rPr>
          <w:color w:val="000000"/>
        </w:rPr>
        <w:t>:</w:t>
      </w:r>
    </w:p>
    <w:p w:rsidR="00F26D7F" w:rsidRDefault="009A4C25">
      <w:pPr>
        <w:pStyle w:val="afa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 продолжить работу по размещению в средствах массовой информации материалов по профилактике употребления наркотических средств и психотропных веществ.</w:t>
      </w:r>
    </w:p>
    <w:p w:rsidR="00F26D7F" w:rsidRDefault="009A4C25">
      <w:pPr>
        <w:jc w:val="both"/>
      </w:pPr>
      <w:r>
        <w:t>7.</w:t>
      </w:r>
      <w:r>
        <w:rPr>
          <w:color w:val="000000"/>
        </w:rPr>
        <w:t>О работе по профилактике наркомании в сельс</w:t>
      </w:r>
      <w:r>
        <w:rPr>
          <w:color w:val="000000"/>
        </w:rPr>
        <w:t xml:space="preserve">ких поселениях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</w:t>
      </w:r>
      <w:r>
        <w:t>:</w:t>
      </w:r>
    </w:p>
    <w:p w:rsidR="00F26D7F" w:rsidRDefault="009A4C25">
      <w:pPr>
        <w:pStyle w:val="afa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 xml:space="preserve">продолжить работу по профилактике наркомании в сельских поселениях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района;</w:t>
      </w:r>
    </w:p>
    <w:p w:rsidR="00F26D7F" w:rsidRDefault="009A4C25">
      <w:pPr>
        <w:pStyle w:val="afa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главе Ильинского сельского поселения подготовить и предоставить доклад о проде</w:t>
      </w:r>
      <w:r>
        <w:rPr>
          <w:color w:val="000000"/>
        </w:rPr>
        <w:t>ланной работе по профилактике наркомании на территории поселения в 2024 году;</w:t>
      </w:r>
    </w:p>
    <w:p w:rsidR="00F26D7F" w:rsidRDefault="009A4C25">
      <w:pPr>
        <w:pStyle w:val="afa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</w:rPr>
        <w:t>рекомендовать главам сельских поселений при организации мероприятий обеспечить фото и видео фиксацию проводимых мероприятий по реализации профилактики наркомании в сельских посел</w:t>
      </w:r>
      <w:r>
        <w:rPr>
          <w:color w:val="000000"/>
        </w:rPr>
        <w:t>ениях.</w:t>
      </w:r>
    </w:p>
    <w:p w:rsidR="00F26D7F" w:rsidRDefault="009A4C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8. </w:t>
      </w:r>
      <w:r>
        <w:rPr>
          <w:color w:val="000000"/>
        </w:rPr>
        <w:t xml:space="preserve">О формировании здорового образа жизни среди несовершеннолетних, противодействия распространения алкоголизма, наркомании, токсикомании и </w:t>
      </w:r>
      <w:proofErr w:type="spellStart"/>
      <w:r>
        <w:rPr>
          <w:color w:val="000000"/>
        </w:rPr>
        <w:t>табакокурения</w:t>
      </w:r>
      <w:proofErr w:type="spellEnd"/>
      <w:r>
        <w:t>;</w:t>
      </w:r>
    </w:p>
    <w:p w:rsidR="00F26D7F" w:rsidRDefault="009A4C25">
      <w:pPr>
        <w:pStyle w:val="afa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муниципального района про</w:t>
      </w:r>
      <w:r>
        <w:rPr>
          <w:color w:val="000000"/>
        </w:rPr>
        <w:t xml:space="preserve">должить работу по формированию здорового образа жизни среди несовершеннолетних, противодействия распространения алкоголизма, наркомании, токсикомании и </w:t>
      </w:r>
      <w:proofErr w:type="spellStart"/>
      <w:r>
        <w:rPr>
          <w:color w:val="000000"/>
        </w:rPr>
        <w:t>табакокурения</w:t>
      </w:r>
      <w:proofErr w:type="spellEnd"/>
      <w:r>
        <w:rPr>
          <w:color w:val="000000"/>
        </w:rPr>
        <w:t>.</w:t>
      </w:r>
    </w:p>
    <w:p w:rsidR="00F26D7F" w:rsidRDefault="009A4C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 xml:space="preserve">9. </w:t>
      </w:r>
      <w:r>
        <w:rPr>
          <w:color w:val="000000"/>
        </w:rPr>
        <w:t>О проводимой профилактической работе и организации трудовой занятости осужденных, сост</w:t>
      </w:r>
      <w:r>
        <w:rPr>
          <w:color w:val="000000"/>
        </w:rPr>
        <w:t xml:space="preserve">оящих на учете в </w:t>
      </w:r>
      <w:proofErr w:type="spellStart"/>
      <w:r>
        <w:rPr>
          <w:color w:val="000000"/>
        </w:rPr>
        <w:t>Прионежском</w:t>
      </w:r>
      <w:proofErr w:type="spellEnd"/>
      <w:r>
        <w:rPr>
          <w:color w:val="000000"/>
        </w:rPr>
        <w:t xml:space="preserve"> МФ ФКУ УИИ УФСИН России по РК дислокация г. Олонец</w:t>
      </w:r>
      <w:r>
        <w:rPr>
          <w:color w:val="000000"/>
        </w:rPr>
        <w:t>;</w:t>
      </w:r>
    </w:p>
    <w:p w:rsidR="00F26D7F" w:rsidRDefault="009A4C25">
      <w:pPr>
        <w:pStyle w:val="afa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</w:rPr>
        <w:t>информацию принять к сведению</w:t>
      </w:r>
      <w:r>
        <w:rPr>
          <w:color w:val="000000"/>
        </w:rPr>
        <w:t>.</w:t>
      </w:r>
    </w:p>
    <w:p w:rsidR="00F26D7F" w:rsidRDefault="009A4C25">
      <w:pPr>
        <w:jc w:val="both"/>
        <w:rPr>
          <w:color w:val="000000"/>
        </w:rPr>
      </w:pPr>
      <w:r>
        <w:t xml:space="preserve">10. </w:t>
      </w:r>
      <w:r>
        <w:rPr>
          <w:color w:val="000000"/>
        </w:rPr>
        <w:t>О проведение раннего выявления незаконного потребления наркотиков в образовательных организациях, создание условий обязательного участия обучающихся в проведении социально-психологического тестирования лиц, обучающихся в общеобразовательных организациях пр</w:t>
      </w:r>
      <w:r>
        <w:rPr>
          <w:color w:val="000000"/>
        </w:rPr>
        <w:t>офессиональных образовательных организациях ОНМР;</w:t>
      </w:r>
    </w:p>
    <w:p w:rsidR="00F26D7F" w:rsidRDefault="009A4C25">
      <w:pPr>
        <w:pStyle w:val="afa"/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4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bookmarkStart w:id="0" w:name="_GoBack"/>
      <w:r>
        <w:rPr>
          <w:color w:val="000000"/>
        </w:rPr>
        <w:t>Образовательным организациям организовать проведение собрания обучающихся и родителей (или иных законных представителей) с участием представителей медицинской организации, осу</w:t>
      </w:r>
      <w:r>
        <w:rPr>
          <w:color w:val="000000"/>
        </w:rPr>
        <w:t xml:space="preserve">ществляющей профилактические медицинские осмотры, в </w:t>
      </w:r>
      <w:proofErr w:type="gramStart"/>
      <w:r>
        <w:rPr>
          <w:color w:val="000000"/>
        </w:rPr>
        <w:t>ходе</w:t>
      </w:r>
      <w:proofErr w:type="gramEnd"/>
      <w:r>
        <w:rPr>
          <w:color w:val="000000"/>
        </w:rPr>
        <w:t xml:space="preserve"> которого медицинский работник информирует обучающихся и родителей  (или иных законных представителей) о целях и порядке проведения ПМО.</w:t>
      </w:r>
    </w:p>
    <w:bookmarkEnd w:id="0"/>
    <w:p w:rsidR="00F26D7F" w:rsidRDefault="009A4C25">
      <w:pPr>
        <w:jc w:val="both"/>
        <w:rPr>
          <w:color w:val="000000"/>
        </w:rPr>
      </w:pPr>
      <w:r>
        <w:t xml:space="preserve">11. </w:t>
      </w:r>
      <w:r>
        <w:rPr>
          <w:color w:val="000000"/>
        </w:rPr>
        <w:t xml:space="preserve">Итоги исполнения в 2024 году плана реализации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н</w:t>
      </w:r>
      <w:r>
        <w:rPr>
          <w:color w:val="000000"/>
        </w:rPr>
        <w:t>ациональном муниципальном районе Стратегии государственной антинаркотической политики РФ на период до 2030 года, утвержденной Указом Президента Российской Федерации от 23.11.2020 №733;</w:t>
      </w:r>
    </w:p>
    <w:p w:rsidR="00F26D7F" w:rsidRDefault="009A4C25">
      <w:pPr>
        <w:pStyle w:val="afa"/>
        <w:numPr>
          <w:ilvl w:val="0"/>
          <w:numId w:val="4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4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национального м</w:t>
      </w:r>
      <w:r>
        <w:rPr>
          <w:color w:val="000000"/>
        </w:rPr>
        <w:t>униципального района продолжить исполнение плана</w:t>
      </w:r>
      <w:r>
        <w:rPr>
          <w:color w:val="000000"/>
        </w:rPr>
        <w:t>.</w:t>
      </w:r>
    </w:p>
    <w:p w:rsidR="00F26D7F" w:rsidRDefault="009A4C25">
      <w:pPr>
        <w:jc w:val="both"/>
        <w:rPr>
          <w:color w:val="000000"/>
        </w:rPr>
      </w:pPr>
      <w:r>
        <w:rPr>
          <w:color w:val="000000"/>
        </w:rPr>
        <w:t>12. Об организации временного трудоустройства несовершеннолетних в период летних каникул;</w:t>
      </w:r>
    </w:p>
    <w:p w:rsidR="00F26D7F" w:rsidRDefault="009A4C25">
      <w:pPr>
        <w:pStyle w:val="afa"/>
        <w:numPr>
          <w:ilvl w:val="0"/>
          <w:numId w:val="46"/>
        </w:numP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46"/>
        </w:numPr>
        <w:jc w:val="both"/>
        <w:rPr>
          <w:color w:val="000000"/>
        </w:rPr>
      </w:pPr>
      <w:r>
        <w:rPr>
          <w:color w:val="000000"/>
        </w:rPr>
        <w:t>продолжить работу по организации временного трудоустройства несовершеннолетних в пер</w:t>
      </w:r>
      <w:r>
        <w:rPr>
          <w:color w:val="000000"/>
        </w:rPr>
        <w:t>иод летних каникул.</w:t>
      </w:r>
    </w:p>
    <w:p w:rsidR="00F26D7F" w:rsidRDefault="00F26D7F">
      <w:pPr>
        <w:jc w:val="both"/>
        <w:rPr>
          <w:color w:val="000000"/>
        </w:rPr>
      </w:pPr>
    </w:p>
    <w:p w:rsidR="00F26D7F" w:rsidRDefault="009A4C25">
      <w:pPr>
        <w:jc w:val="both"/>
        <w:rPr>
          <w:color w:val="000000"/>
        </w:rPr>
      </w:pPr>
      <w:r>
        <w:rPr>
          <w:color w:val="000000"/>
        </w:rPr>
        <w:t xml:space="preserve">13. Об итогах работы в сфере противодействия  незаконному обороту наркотических средств, психотропных веществ на территории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района. Анализ </w:t>
      </w:r>
      <w:proofErr w:type="spellStart"/>
      <w:r>
        <w:rPr>
          <w:color w:val="000000"/>
        </w:rPr>
        <w:t>наркоситуации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Олонецком</w:t>
      </w:r>
      <w:proofErr w:type="spellEnd"/>
      <w:r>
        <w:rPr>
          <w:color w:val="000000"/>
        </w:rPr>
        <w:t xml:space="preserve"> районе за 2024;</w:t>
      </w:r>
    </w:p>
    <w:p w:rsidR="00F26D7F" w:rsidRDefault="009A4C25">
      <w:pPr>
        <w:pStyle w:val="afa"/>
        <w:numPr>
          <w:ilvl w:val="0"/>
          <w:numId w:val="47"/>
        </w:numP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47"/>
        </w:numPr>
        <w:jc w:val="both"/>
        <w:rPr>
          <w:color w:val="000000"/>
        </w:rPr>
      </w:pPr>
      <w:r>
        <w:rPr>
          <w:color w:val="000000"/>
        </w:rPr>
        <w:t>п</w:t>
      </w:r>
      <w:r>
        <w:rPr>
          <w:color w:val="000000"/>
        </w:rPr>
        <w:t xml:space="preserve">родолжить работу в сфере противодействия незаконного оборота наркотических средств, психотропных веществ на территории </w:t>
      </w:r>
      <w:proofErr w:type="spellStart"/>
      <w:r>
        <w:rPr>
          <w:color w:val="000000"/>
        </w:rPr>
        <w:t>Олонецкого</w:t>
      </w:r>
      <w:proofErr w:type="spellEnd"/>
      <w:r>
        <w:rPr>
          <w:color w:val="000000"/>
        </w:rPr>
        <w:t xml:space="preserve"> района.</w:t>
      </w:r>
    </w:p>
    <w:p w:rsidR="00F26D7F" w:rsidRDefault="009A4C25">
      <w:pPr>
        <w:jc w:val="both"/>
      </w:pPr>
      <w:r>
        <w:rPr>
          <w:color w:val="000000"/>
        </w:rPr>
        <w:t>14. Утверждение плана работы на 2025 год</w:t>
      </w:r>
      <w:r>
        <w:t>:</w:t>
      </w:r>
    </w:p>
    <w:p w:rsidR="00F26D7F" w:rsidRDefault="009A4C25">
      <w:pPr>
        <w:pStyle w:val="afa"/>
        <w:numPr>
          <w:ilvl w:val="0"/>
          <w:numId w:val="48"/>
        </w:numPr>
        <w:jc w:val="both"/>
        <w:rPr>
          <w:color w:val="000000"/>
        </w:rPr>
      </w:pPr>
      <w:r>
        <w:rPr>
          <w:color w:val="000000"/>
        </w:rPr>
        <w:t>информацию принять к сведению;</w:t>
      </w:r>
    </w:p>
    <w:p w:rsidR="00F26D7F" w:rsidRDefault="009A4C25">
      <w:pPr>
        <w:pStyle w:val="afa"/>
        <w:numPr>
          <w:ilvl w:val="0"/>
          <w:numId w:val="48"/>
        </w:numPr>
        <w:jc w:val="both"/>
        <w:rPr>
          <w:color w:val="000000"/>
        </w:rPr>
      </w:pPr>
      <w:r>
        <w:rPr>
          <w:color w:val="000000"/>
        </w:rPr>
        <w:t>внести корректировки в план работы на 2025 го</w:t>
      </w:r>
      <w:r>
        <w:rPr>
          <w:color w:val="000000"/>
        </w:rPr>
        <w:t>д;</w:t>
      </w:r>
    </w:p>
    <w:p w:rsidR="00F26D7F" w:rsidRDefault="009A4C25">
      <w:pPr>
        <w:pStyle w:val="afa"/>
        <w:numPr>
          <w:ilvl w:val="0"/>
          <w:numId w:val="48"/>
        </w:numPr>
        <w:jc w:val="both"/>
      </w:pPr>
      <w:r>
        <w:rPr>
          <w:color w:val="000000"/>
        </w:rPr>
        <w:t>направить план работы на согласование членам комиссии</w:t>
      </w:r>
      <w:r>
        <w:t>.</w:t>
      </w:r>
    </w:p>
    <w:p w:rsidR="00F26D7F" w:rsidRDefault="00F26D7F">
      <w:pPr>
        <w:jc w:val="both"/>
      </w:pPr>
    </w:p>
    <w:p w:rsidR="00F26D7F" w:rsidRDefault="009A4C25">
      <w:pPr>
        <w:jc w:val="both"/>
        <w:rPr>
          <w:color w:val="000000" w:themeColor="text1"/>
        </w:rPr>
      </w:pPr>
      <w:r>
        <w:rPr>
          <w:color w:val="000000" w:themeColor="text1"/>
        </w:rPr>
        <w:t>В отчетном периоде на контроле Комиссии находилось 4 решения. Из них: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>
        <w:rPr>
          <w:b/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исполненных</w:t>
      </w:r>
      <w:proofErr w:type="gramEnd"/>
      <w:r>
        <w:rPr>
          <w:color w:val="000000" w:themeColor="text1"/>
        </w:rPr>
        <w:t xml:space="preserve"> в установленный срок в полном объеме: 3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gramStart"/>
      <w:r>
        <w:rPr>
          <w:color w:val="000000" w:themeColor="text1"/>
        </w:rPr>
        <w:t>исполненных</w:t>
      </w:r>
      <w:proofErr w:type="gramEnd"/>
      <w:r>
        <w:rPr>
          <w:color w:val="000000" w:themeColor="text1"/>
        </w:rPr>
        <w:t xml:space="preserve"> в установленный срок частично: 0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 исполненных с нарушением</w:t>
      </w:r>
      <w:r>
        <w:rPr>
          <w:color w:val="000000" w:themeColor="text1"/>
        </w:rPr>
        <w:t xml:space="preserve"> установленных сроков: 0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 оставлено на контроле: 1</w:t>
      </w:r>
    </w:p>
    <w:p w:rsidR="00F26D7F" w:rsidRDefault="009A4C25">
      <w:pPr>
        <w:ind w:firstLine="708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Профилактика наркомании на территории </w:t>
      </w:r>
      <w:proofErr w:type="spellStart"/>
      <w:r>
        <w:rPr>
          <w:color w:val="000000" w:themeColor="text1"/>
        </w:rPr>
        <w:t>Олонецкого</w:t>
      </w:r>
      <w:proofErr w:type="spellEnd"/>
      <w:r>
        <w:rPr>
          <w:color w:val="000000" w:themeColor="text1"/>
        </w:rPr>
        <w:t xml:space="preserve"> национального муниципального района, устранение причин и условий,  способствующих ее проявлению в 2024 году осуществлялась в рамках реализации муниципально</w:t>
      </w:r>
      <w:r>
        <w:rPr>
          <w:color w:val="000000" w:themeColor="text1"/>
        </w:rPr>
        <w:t xml:space="preserve">й программы  «Профилактика правонарушений и преступлений в </w:t>
      </w:r>
      <w:proofErr w:type="spellStart"/>
      <w:r>
        <w:rPr>
          <w:color w:val="000000" w:themeColor="text1"/>
        </w:rPr>
        <w:t>Олонецком</w:t>
      </w:r>
      <w:proofErr w:type="spellEnd"/>
      <w:r>
        <w:rPr>
          <w:color w:val="000000" w:themeColor="text1"/>
        </w:rPr>
        <w:t xml:space="preserve"> национальном муниципальном районе на 2020-2027 годы» в новой редакции, утвержденной постановлением от 29.12.2023 года №1117, с изменениями, утвержденными постановлением от 31 октября 2024</w:t>
      </w:r>
      <w:r>
        <w:rPr>
          <w:color w:val="000000" w:themeColor="text1"/>
        </w:rPr>
        <w:t xml:space="preserve"> года за №921.</w:t>
      </w:r>
      <w:proofErr w:type="gramEnd"/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Муниципальная программа, предусматривает следующие направления по профилактике наркомании: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1. Организация и проведение тематических мероприятий, конкурсов, викторин с целью формирования у граждан негативного отношения к незаконному потреблен</w:t>
      </w:r>
      <w:r>
        <w:rPr>
          <w:color w:val="000000" w:themeColor="text1"/>
        </w:rPr>
        <w:t>ию наркотических средств и психотропных веществ;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2. Организация и проведение правового просвещения по вопросам профилактики наркомании и токсикомании, недопущению употребления наркотических и психотропных веществ. Проведение родительских собраний по вопрос</w:t>
      </w:r>
      <w:r>
        <w:rPr>
          <w:color w:val="000000" w:themeColor="text1"/>
        </w:rPr>
        <w:t xml:space="preserve">ам здорового образа жизни; 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3. Участие в массовых Всероссийских акциях спортивной направленности, направленных на пропаганду здорового образа жизни. Проведение Дней здоровья (Всемирный день без табака, Всемирный день борьбы со СПИДом);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4. Проведение темати</w:t>
      </w:r>
      <w:r>
        <w:rPr>
          <w:color w:val="000000" w:themeColor="text1"/>
        </w:rPr>
        <w:t xml:space="preserve">ческих выставок, библиотечно-биографических уроков и обзоров литературы, направленных на профилактику употребления наркотических и </w:t>
      </w:r>
      <w:proofErr w:type="spellStart"/>
      <w:r>
        <w:rPr>
          <w:color w:val="000000" w:themeColor="text1"/>
        </w:rPr>
        <w:t>психоактивных</w:t>
      </w:r>
      <w:proofErr w:type="spellEnd"/>
      <w:r>
        <w:rPr>
          <w:color w:val="000000" w:themeColor="text1"/>
        </w:rPr>
        <w:t xml:space="preserve"> веществ;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5. Изготовление памяток, стендов по вопросам профилактики употребления наркотических средств;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6. Соста</w:t>
      </w:r>
      <w:r>
        <w:rPr>
          <w:color w:val="000000" w:themeColor="text1"/>
        </w:rPr>
        <w:t xml:space="preserve">вление доклада о </w:t>
      </w:r>
      <w:proofErr w:type="spellStart"/>
      <w:r>
        <w:rPr>
          <w:color w:val="000000" w:themeColor="text1"/>
        </w:rPr>
        <w:t>наркоситуации</w:t>
      </w:r>
      <w:proofErr w:type="spellEnd"/>
      <w:r>
        <w:rPr>
          <w:color w:val="000000" w:themeColor="text1"/>
        </w:rPr>
        <w:t xml:space="preserve"> на территории </w:t>
      </w:r>
      <w:proofErr w:type="spellStart"/>
      <w:r>
        <w:rPr>
          <w:color w:val="000000" w:themeColor="text1"/>
        </w:rPr>
        <w:t>Олонецкого</w:t>
      </w:r>
      <w:proofErr w:type="spellEnd"/>
      <w:r>
        <w:rPr>
          <w:color w:val="000000" w:themeColor="text1"/>
        </w:rPr>
        <w:t xml:space="preserve"> национального муниципального района и результатах деятельности муниципальной антинаркотической комиссии;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7. Проведение ежегодно месячника антинаркотической направленности на территории </w:t>
      </w:r>
      <w:proofErr w:type="spellStart"/>
      <w:r>
        <w:rPr>
          <w:color w:val="000000" w:themeColor="text1"/>
        </w:rPr>
        <w:t>Олонецкого</w:t>
      </w:r>
      <w:proofErr w:type="spellEnd"/>
      <w:r>
        <w:rPr>
          <w:color w:val="000000" w:themeColor="text1"/>
        </w:rPr>
        <w:t xml:space="preserve"> наци</w:t>
      </w:r>
      <w:r>
        <w:rPr>
          <w:color w:val="000000" w:themeColor="text1"/>
        </w:rPr>
        <w:t>онального муниципального района;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8. Проведение раннего выявления незаконного потребления наркотиков в образовательных организациях, создание условий обязательного участия обучающихся в проведении социально-психологического тестирования лиц, обучающихся в о</w:t>
      </w:r>
      <w:r>
        <w:rPr>
          <w:color w:val="000000" w:themeColor="text1"/>
        </w:rPr>
        <w:t xml:space="preserve">бщеобразовательных организациях и профессиональных образовательных организациях </w:t>
      </w:r>
      <w:proofErr w:type="spellStart"/>
      <w:r>
        <w:rPr>
          <w:color w:val="000000" w:themeColor="text1"/>
        </w:rPr>
        <w:t>Олонецкого</w:t>
      </w:r>
      <w:proofErr w:type="spellEnd"/>
      <w:r>
        <w:rPr>
          <w:color w:val="000000" w:themeColor="text1"/>
        </w:rPr>
        <w:t xml:space="preserve"> национального муниципального района;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9. Размещение в СМИ, а также на ведомственных информационных ресурсах и в социальных сетях информации антинаркотической направле</w:t>
      </w:r>
      <w:r>
        <w:rPr>
          <w:color w:val="000000" w:themeColor="text1"/>
        </w:rPr>
        <w:t xml:space="preserve">нности. </w:t>
      </w:r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rFonts w:eastAsia="Calibri"/>
          <w:color w:val="000000" w:themeColor="text1"/>
          <w:lang w:eastAsia="en-US"/>
        </w:rPr>
        <w:lastRenderedPageBreak/>
        <w:t xml:space="preserve">Финансовое обеспечение муниципальной программы осуществляется за счет средств бюджета </w:t>
      </w:r>
      <w:proofErr w:type="spellStart"/>
      <w:r>
        <w:rPr>
          <w:rFonts w:eastAsia="Calibri"/>
          <w:color w:val="000000" w:themeColor="text1"/>
          <w:lang w:eastAsia="en-US"/>
        </w:rPr>
        <w:t>Олонецкого</w:t>
      </w:r>
      <w:proofErr w:type="spellEnd"/>
      <w:r>
        <w:rPr>
          <w:rFonts w:eastAsia="Calibri"/>
          <w:color w:val="000000" w:themeColor="text1"/>
          <w:lang w:eastAsia="en-US"/>
        </w:rPr>
        <w:t xml:space="preserve"> национального муниципального района. </w:t>
      </w:r>
      <w:proofErr w:type="gramStart"/>
      <w:r>
        <w:rPr>
          <w:rFonts w:eastAsia="Calibri"/>
          <w:color w:val="000000" w:themeColor="text1"/>
          <w:lang w:eastAsia="en-US"/>
        </w:rPr>
        <w:t xml:space="preserve">Общий объем финансирования муниципальной программы за счет средств бюджета </w:t>
      </w:r>
      <w:proofErr w:type="spellStart"/>
      <w:r>
        <w:rPr>
          <w:rFonts w:eastAsia="Calibri"/>
          <w:color w:val="000000" w:themeColor="text1"/>
          <w:lang w:eastAsia="en-US"/>
        </w:rPr>
        <w:t>Олонецкого</w:t>
      </w:r>
      <w:proofErr w:type="spellEnd"/>
      <w:r>
        <w:rPr>
          <w:rFonts w:eastAsia="Calibri"/>
          <w:color w:val="000000" w:themeColor="text1"/>
          <w:lang w:eastAsia="en-US"/>
        </w:rPr>
        <w:t xml:space="preserve"> национального муниципальног</w:t>
      </w:r>
      <w:r>
        <w:rPr>
          <w:rFonts w:eastAsia="Calibri"/>
          <w:color w:val="000000" w:themeColor="text1"/>
          <w:lang w:eastAsia="en-US"/>
        </w:rPr>
        <w:t>о района составил 596,34227 тыс. рублей, из них: 2020 год – 255,4 тыс. руб.; 2021 год – 37,5 тыс. руб.; 2022 год -102,58 тыс. руб.; 2023 год – 50 тыс. руб.; на 2024 год - 51,25 тыс. руб.;   запланировано на 2025 года - 50,0 тыс. руб.</w:t>
      </w:r>
      <w:proofErr w:type="gramEnd"/>
    </w:p>
    <w:p w:rsidR="00F26D7F" w:rsidRDefault="009A4C25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Во всех образовательны</w:t>
      </w:r>
      <w:r>
        <w:rPr>
          <w:color w:val="000000" w:themeColor="text1"/>
        </w:rPr>
        <w:t xml:space="preserve">х учреждениях утверждены программы по формированию здорового образа жизни, которые включают в себя и вопросы профилактики наркомании. Кроме того вопросы профилактики негативных явлений рассматриваются через учебную и внеурочную деятельность. </w:t>
      </w:r>
    </w:p>
    <w:p w:rsidR="00F26D7F" w:rsidRDefault="009A4C25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Систематически к проведению занятий в общеобразовательных организациях привлекаются сотрудники ОМВД России по </w:t>
      </w:r>
      <w:proofErr w:type="spellStart"/>
      <w:r>
        <w:rPr>
          <w:highlight w:val="white"/>
        </w:rPr>
        <w:t>Олонецкому</w:t>
      </w:r>
      <w:proofErr w:type="spellEnd"/>
      <w:r>
        <w:rPr>
          <w:highlight w:val="white"/>
        </w:rPr>
        <w:t xml:space="preserve"> району, прокуратуры, СУ СК России по РК </w:t>
      </w:r>
      <w:proofErr w:type="spellStart"/>
      <w:r>
        <w:rPr>
          <w:highlight w:val="white"/>
        </w:rPr>
        <w:t>Олонецкий</w:t>
      </w:r>
      <w:proofErr w:type="spellEnd"/>
      <w:r>
        <w:rPr>
          <w:highlight w:val="white"/>
        </w:rPr>
        <w:t xml:space="preserve"> МСО, </w:t>
      </w:r>
      <w:proofErr w:type="spellStart"/>
      <w:r>
        <w:rPr>
          <w:highlight w:val="white"/>
        </w:rPr>
        <w:t>КДНиЗП</w:t>
      </w:r>
      <w:proofErr w:type="spellEnd"/>
      <w:r>
        <w:rPr>
          <w:highlight w:val="white"/>
        </w:rPr>
        <w:t xml:space="preserve"> АОНМР, ГУБЗ РК «</w:t>
      </w:r>
      <w:proofErr w:type="spellStart"/>
      <w:r>
        <w:rPr>
          <w:highlight w:val="white"/>
        </w:rPr>
        <w:t>Олонецкая</w:t>
      </w:r>
      <w:proofErr w:type="spellEnd"/>
      <w:r>
        <w:rPr>
          <w:highlight w:val="white"/>
        </w:rPr>
        <w:t xml:space="preserve"> ЦРБ». В 2024 году в </w:t>
      </w:r>
      <w:proofErr w:type="spellStart"/>
      <w:r>
        <w:rPr>
          <w:highlight w:val="white"/>
        </w:rPr>
        <w:t>Олонецком</w:t>
      </w:r>
      <w:proofErr w:type="spellEnd"/>
      <w:r>
        <w:rPr>
          <w:highlight w:val="white"/>
        </w:rPr>
        <w:t xml:space="preserve"> районе проведено </w:t>
      </w:r>
      <w:r>
        <w:rPr>
          <w:highlight w:val="white"/>
        </w:rPr>
        <w:t>около 84 профилактических бесед, направленных на правовое информирование подростков и родителей об ответственности за совершение противоправных деяний.</w:t>
      </w:r>
    </w:p>
    <w:p w:rsidR="00F26D7F" w:rsidRDefault="009A4C25">
      <w:pPr>
        <w:ind w:firstLine="709"/>
        <w:jc w:val="both"/>
        <w:rPr>
          <w:color w:val="FF0000"/>
        </w:rPr>
      </w:pPr>
      <w:r>
        <w:rPr>
          <w:color w:val="000000" w:themeColor="text1"/>
        </w:rPr>
        <w:t>Организована работа по пропаганде здорового образа жизни, профилактике наркомании и вовлечения несоверше</w:t>
      </w:r>
      <w:r>
        <w:rPr>
          <w:color w:val="000000" w:themeColor="text1"/>
        </w:rPr>
        <w:t>ннолетних в совершение преступлений по линии незаконного оборота наркотических средств. В течени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2024 года сотрудниками ОМВД России по </w:t>
      </w:r>
      <w:proofErr w:type="spellStart"/>
      <w:r>
        <w:rPr>
          <w:color w:val="000000" w:themeColor="text1"/>
        </w:rPr>
        <w:t>Олонецкому</w:t>
      </w:r>
      <w:proofErr w:type="spellEnd"/>
      <w:r>
        <w:rPr>
          <w:color w:val="000000" w:themeColor="text1"/>
        </w:rPr>
        <w:t xml:space="preserve"> району на постоянной основе проводятся профилактические беседы, так</w:t>
      </w:r>
      <w:r>
        <w:rPr>
          <w:color w:val="FF0000"/>
        </w:rPr>
        <w:t xml:space="preserve"> </w:t>
      </w:r>
      <w:r>
        <w:rPr>
          <w:color w:val="000000" w:themeColor="text1"/>
        </w:rPr>
        <w:t>сотрудниками ОУР совместно с ПДН ОМВД Рос</w:t>
      </w:r>
      <w:r>
        <w:rPr>
          <w:color w:val="000000" w:themeColor="text1"/>
        </w:rPr>
        <w:t xml:space="preserve">сии по </w:t>
      </w:r>
      <w:proofErr w:type="spellStart"/>
      <w:r>
        <w:rPr>
          <w:color w:val="000000" w:themeColor="text1"/>
        </w:rPr>
        <w:t>Олонецкому</w:t>
      </w:r>
      <w:proofErr w:type="spellEnd"/>
      <w:r>
        <w:rPr>
          <w:color w:val="000000" w:themeColor="text1"/>
        </w:rPr>
        <w:t xml:space="preserve"> району проведена 21 беседа с несовершеннолетними, обучающимися в образовательных </w:t>
      </w:r>
      <w:r>
        <w:rPr>
          <w:color w:val="000000" w:themeColor="text1"/>
          <w:highlight w:val="white"/>
        </w:rPr>
        <w:t xml:space="preserve">учреждениях на территории </w:t>
      </w:r>
      <w:proofErr w:type="spellStart"/>
      <w:r>
        <w:rPr>
          <w:color w:val="000000" w:themeColor="text1"/>
          <w:highlight w:val="white"/>
        </w:rPr>
        <w:t>Олонецкого</w:t>
      </w:r>
      <w:proofErr w:type="spellEnd"/>
      <w:r>
        <w:rPr>
          <w:color w:val="000000" w:themeColor="text1"/>
          <w:highlight w:val="white"/>
        </w:rPr>
        <w:t xml:space="preserve"> района, а также с законными представителями. </w:t>
      </w:r>
      <w:r>
        <w:rPr>
          <w:color w:val="FF0000"/>
          <w:highlight w:val="white"/>
        </w:rPr>
        <w:t xml:space="preserve"> </w:t>
      </w:r>
      <w:r>
        <w:rPr>
          <w:highlight w:val="white"/>
        </w:rPr>
        <w:t>Работниками здравоохранения ГБУЗ «</w:t>
      </w:r>
      <w:proofErr w:type="spellStart"/>
      <w:r>
        <w:rPr>
          <w:highlight w:val="white"/>
        </w:rPr>
        <w:t>Олонецкая</w:t>
      </w:r>
      <w:proofErr w:type="spellEnd"/>
      <w:r>
        <w:rPr>
          <w:highlight w:val="white"/>
        </w:rPr>
        <w:t xml:space="preserve"> ЦРБ» проведено в образовательн</w:t>
      </w:r>
      <w:r>
        <w:rPr>
          <w:highlight w:val="white"/>
        </w:rPr>
        <w:t xml:space="preserve">ых учреждениях 4 лекции по мотивации прохождения профилактических осмотров по результатам социально-психологического тестирования, 4 лекций по незаконному обороту наркотических веществ, применяемых без назначения врача, последствия употребления. </w:t>
      </w:r>
      <w:r>
        <w:rPr>
          <w:color w:val="000000" w:themeColor="text1"/>
        </w:rPr>
        <w:t>Во всех об</w:t>
      </w:r>
      <w:r>
        <w:rPr>
          <w:color w:val="000000" w:themeColor="text1"/>
        </w:rPr>
        <w:t xml:space="preserve">разовательных организациях на стендах и сайтах размещена информация о вреде употребления наркотических средств, психотропных веществ. </w:t>
      </w:r>
    </w:p>
    <w:p w:rsidR="00F26D7F" w:rsidRDefault="009A4C25">
      <w:pPr>
        <w:ind w:firstLine="709"/>
        <w:jc w:val="both"/>
        <w:rPr>
          <w:color w:val="FF0000"/>
        </w:rPr>
      </w:pPr>
      <w:r>
        <w:t>Отделом культуры, молодежной политики, туризма и спорта</w:t>
      </w:r>
      <w:r>
        <w:t xml:space="preserve"> УСР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и подведомственными организациями и учреждениями проведено более 38 мероприятий антинаркотической направленности и пропаганды здорового образа жизни.</w:t>
      </w:r>
      <w:r>
        <w:rPr>
          <w:color w:val="FF0000"/>
        </w:rPr>
        <w:t xml:space="preserve"> </w:t>
      </w:r>
    </w:p>
    <w:p w:rsidR="00F26D7F" w:rsidRDefault="009A4C25">
      <w:pPr>
        <w:ind w:firstLine="709"/>
        <w:jc w:val="both"/>
      </w:pPr>
      <w:r>
        <w:t>С целью профилактики и привлечения вним</w:t>
      </w:r>
      <w:r>
        <w:t xml:space="preserve">ания общественности к проблемам наркомании, токсикомании на сайте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социальной сети «</w:t>
      </w:r>
      <w:proofErr w:type="spellStart"/>
      <w:r>
        <w:t>Вконтакте</w:t>
      </w:r>
      <w:proofErr w:type="spellEnd"/>
      <w:r>
        <w:t>», официальных сайтах образовательных организаций, сельских поселений, ГУБЗ РК «</w:t>
      </w:r>
      <w:proofErr w:type="spellStart"/>
      <w:r>
        <w:t>Олонецкая</w:t>
      </w:r>
      <w:proofErr w:type="spellEnd"/>
      <w:r>
        <w:t xml:space="preserve"> ЦРБ»  публик</w:t>
      </w:r>
      <w:r>
        <w:t xml:space="preserve">уются материалы антинаркотического характера. Организовано взаимодействие ОМВД России по </w:t>
      </w:r>
      <w:proofErr w:type="spellStart"/>
      <w:r>
        <w:t>Олонецкому</w:t>
      </w:r>
      <w:proofErr w:type="spellEnd"/>
      <w:r>
        <w:t xml:space="preserve"> району, ГБУЗ РК «</w:t>
      </w:r>
      <w:proofErr w:type="spellStart"/>
      <w:r>
        <w:t>Олонецкая</w:t>
      </w:r>
      <w:proofErr w:type="spellEnd"/>
      <w:r>
        <w:t xml:space="preserve"> ЦРБ»,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военного комиссариата и прокуратуры </w:t>
      </w:r>
      <w:proofErr w:type="spellStart"/>
      <w:r>
        <w:t>Олонецкого</w:t>
      </w:r>
      <w:proofErr w:type="spellEnd"/>
      <w:r>
        <w:t xml:space="preserve"> района. Активн</w:t>
      </w:r>
      <w:r>
        <w:t>ая работа антинаркотической направленности ведется МКУ «</w:t>
      </w:r>
      <w:proofErr w:type="spellStart"/>
      <w:r>
        <w:t>Олонецкая</w:t>
      </w:r>
      <w:proofErr w:type="spellEnd"/>
      <w:r>
        <w:t xml:space="preserve"> централизованная библиотечная система».</w:t>
      </w:r>
    </w:p>
    <w:p w:rsidR="00F26D7F" w:rsidRDefault="009A4C25">
      <w:pPr>
        <w:ind w:firstLine="851"/>
        <w:contextualSpacing/>
        <w:jc w:val="both"/>
        <w:rPr>
          <w:highlight w:val="white"/>
        </w:rPr>
      </w:pPr>
      <w:r>
        <w:t>Проблемными вопросами в организации мероприятий антинаркотической напр</w:t>
      </w:r>
      <w:r>
        <w:rPr>
          <w:highlight w:val="white"/>
        </w:rPr>
        <w:t>авленности являются:</w:t>
      </w:r>
    </w:p>
    <w:p w:rsidR="00F26D7F" w:rsidRDefault="009A4C25">
      <w:pPr>
        <w:pStyle w:val="af9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highlight w:val="white"/>
        </w:rPr>
        <w:t>Дефицит денежных сре</w:t>
      </w:r>
      <w:proofErr w:type="gramStart"/>
      <w:r>
        <w:rPr>
          <w:rFonts w:ascii="Times New Roman" w:eastAsia="Times New Roman" w:hAnsi="Times New Roman" w:cs="Times New Roman"/>
          <w:sz w:val="24"/>
          <w:highlight w:val="white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  <w:highlight w:val="white"/>
        </w:rPr>
        <w:t>я реализации мероприятий муници</w:t>
      </w:r>
      <w:r>
        <w:rPr>
          <w:rFonts w:ascii="Times New Roman" w:eastAsia="Times New Roman" w:hAnsi="Times New Roman" w:cs="Times New Roman"/>
          <w:sz w:val="24"/>
          <w:highlight w:val="white"/>
        </w:rPr>
        <w:t>пальных программ по профилактике незаконного потребления наркотических средств и психотропных веществ.</w:t>
      </w:r>
    </w:p>
    <w:sectPr w:rsidR="00F26D7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7F" w:rsidRDefault="009A4C25">
      <w:r>
        <w:separator/>
      </w:r>
    </w:p>
  </w:endnote>
  <w:endnote w:type="continuationSeparator" w:id="0">
    <w:p w:rsidR="00F26D7F" w:rsidRDefault="009A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7F" w:rsidRDefault="009A4C25">
      <w:r>
        <w:separator/>
      </w:r>
    </w:p>
  </w:footnote>
  <w:footnote w:type="continuationSeparator" w:id="0">
    <w:p w:rsidR="00F26D7F" w:rsidRDefault="009A4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EDD"/>
    <w:multiLevelType w:val="multilevel"/>
    <w:tmpl w:val="451EE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C85DF2"/>
    <w:multiLevelType w:val="hybridMultilevel"/>
    <w:tmpl w:val="B212F042"/>
    <w:lvl w:ilvl="0" w:tplc="9AE85178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C0921FD2">
      <w:start w:val="1"/>
      <w:numFmt w:val="lowerLetter"/>
      <w:lvlText w:val="%2."/>
      <w:lvlJc w:val="left"/>
      <w:pPr>
        <w:ind w:left="2175" w:hanging="360"/>
      </w:pPr>
    </w:lvl>
    <w:lvl w:ilvl="2" w:tplc="12EE8B14">
      <w:start w:val="1"/>
      <w:numFmt w:val="lowerRoman"/>
      <w:lvlText w:val="%3."/>
      <w:lvlJc w:val="right"/>
      <w:pPr>
        <w:ind w:left="2895" w:hanging="180"/>
      </w:pPr>
    </w:lvl>
    <w:lvl w:ilvl="3" w:tplc="18BEB4C8">
      <w:start w:val="1"/>
      <w:numFmt w:val="decimal"/>
      <w:lvlText w:val="%4."/>
      <w:lvlJc w:val="left"/>
      <w:pPr>
        <w:ind w:left="3615" w:hanging="360"/>
      </w:pPr>
    </w:lvl>
    <w:lvl w:ilvl="4" w:tplc="EB360B0C">
      <w:start w:val="1"/>
      <w:numFmt w:val="lowerLetter"/>
      <w:lvlText w:val="%5."/>
      <w:lvlJc w:val="left"/>
      <w:pPr>
        <w:ind w:left="4335" w:hanging="360"/>
      </w:pPr>
    </w:lvl>
    <w:lvl w:ilvl="5" w:tplc="1FE88AEC">
      <w:start w:val="1"/>
      <w:numFmt w:val="lowerRoman"/>
      <w:lvlText w:val="%6."/>
      <w:lvlJc w:val="right"/>
      <w:pPr>
        <w:ind w:left="5055" w:hanging="180"/>
      </w:pPr>
    </w:lvl>
    <w:lvl w:ilvl="6" w:tplc="FC027AAA">
      <w:start w:val="1"/>
      <w:numFmt w:val="decimal"/>
      <w:lvlText w:val="%7."/>
      <w:lvlJc w:val="left"/>
      <w:pPr>
        <w:ind w:left="5775" w:hanging="360"/>
      </w:pPr>
    </w:lvl>
    <w:lvl w:ilvl="7" w:tplc="655C03E4">
      <w:start w:val="1"/>
      <w:numFmt w:val="lowerLetter"/>
      <w:lvlText w:val="%8."/>
      <w:lvlJc w:val="left"/>
      <w:pPr>
        <w:ind w:left="6495" w:hanging="360"/>
      </w:pPr>
    </w:lvl>
    <w:lvl w:ilvl="8" w:tplc="C1A8CB90">
      <w:start w:val="1"/>
      <w:numFmt w:val="lowerRoman"/>
      <w:lvlText w:val="%9."/>
      <w:lvlJc w:val="right"/>
      <w:pPr>
        <w:ind w:left="7215" w:hanging="180"/>
      </w:pPr>
    </w:lvl>
  </w:abstractNum>
  <w:abstractNum w:abstractNumId="2">
    <w:nsid w:val="0A5644BB"/>
    <w:multiLevelType w:val="hybridMultilevel"/>
    <w:tmpl w:val="FD506B14"/>
    <w:lvl w:ilvl="0" w:tplc="348E9A1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65658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0B8CDF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6C693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A8A391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664A6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42AE2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36807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D7828A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0A8B1ADA"/>
    <w:multiLevelType w:val="hybridMultilevel"/>
    <w:tmpl w:val="92124BC0"/>
    <w:lvl w:ilvl="0" w:tplc="89E4998E">
      <w:start w:val="1"/>
      <w:numFmt w:val="decimal"/>
      <w:lvlText w:val="%1."/>
      <w:lvlJc w:val="left"/>
      <w:pPr>
        <w:ind w:left="709" w:hanging="360"/>
      </w:pPr>
    </w:lvl>
    <w:lvl w:ilvl="1" w:tplc="4208AB48">
      <w:start w:val="1"/>
      <w:numFmt w:val="lowerLetter"/>
      <w:lvlText w:val="%2."/>
      <w:lvlJc w:val="left"/>
      <w:pPr>
        <w:ind w:left="1429" w:hanging="360"/>
      </w:pPr>
    </w:lvl>
    <w:lvl w:ilvl="2" w:tplc="555E80B4">
      <w:start w:val="1"/>
      <w:numFmt w:val="lowerRoman"/>
      <w:lvlText w:val="%3."/>
      <w:lvlJc w:val="right"/>
      <w:pPr>
        <w:ind w:left="2149" w:hanging="180"/>
      </w:pPr>
    </w:lvl>
    <w:lvl w:ilvl="3" w:tplc="21F2A398">
      <w:start w:val="1"/>
      <w:numFmt w:val="decimal"/>
      <w:lvlText w:val="%4."/>
      <w:lvlJc w:val="left"/>
      <w:pPr>
        <w:ind w:left="2869" w:hanging="360"/>
      </w:pPr>
    </w:lvl>
    <w:lvl w:ilvl="4" w:tplc="A996548C">
      <w:start w:val="1"/>
      <w:numFmt w:val="lowerLetter"/>
      <w:lvlText w:val="%5."/>
      <w:lvlJc w:val="left"/>
      <w:pPr>
        <w:ind w:left="3589" w:hanging="360"/>
      </w:pPr>
    </w:lvl>
    <w:lvl w:ilvl="5" w:tplc="DBD8AD1A">
      <w:start w:val="1"/>
      <w:numFmt w:val="lowerRoman"/>
      <w:lvlText w:val="%6."/>
      <w:lvlJc w:val="right"/>
      <w:pPr>
        <w:ind w:left="4309" w:hanging="180"/>
      </w:pPr>
    </w:lvl>
    <w:lvl w:ilvl="6" w:tplc="66E0FB66">
      <w:start w:val="1"/>
      <w:numFmt w:val="decimal"/>
      <w:lvlText w:val="%7."/>
      <w:lvlJc w:val="left"/>
      <w:pPr>
        <w:ind w:left="5029" w:hanging="360"/>
      </w:pPr>
    </w:lvl>
    <w:lvl w:ilvl="7" w:tplc="24A0719A">
      <w:start w:val="1"/>
      <w:numFmt w:val="lowerLetter"/>
      <w:lvlText w:val="%8."/>
      <w:lvlJc w:val="left"/>
      <w:pPr>
        <w:ind w:left="5749" w:hanging="360"/>
      </w:pPr>
    </w:lvl>
    <w:lvl w:ilvl="8" w:tplc="BE90198E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0B94515D"/>
    <w:multiLevelType w:val="hybridMultilevel"/>
    <w:tmpl w:val="22D0D8CC"/>
    <w:lvl w:ilvl="0" w:tplc="B0C279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856A3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3A9F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7C626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8D2858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24252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056EE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1FAAB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F3EC7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0EFA3571"/>
    <w:multiLevelType w:val="hybridMultilevel"/>
    <w:tmpl w:val="CF581CFE"/>
    <w:lvl w:ilvl="0" w:tplc="B2D89EE4">
      <w:start w:val="1"/>
      <w:numFmt w:val="decimal"/>
      <w:lvlText w:val="%1."/>
      <w:lvlJc w:val="left"/>
      <w:pPr>
        <w:ind w:left="709" w:hanging="360"/>
      </w:pPr>
    </w:lvl>
    <w:lvl w:ilvl="1" w:tplc="32ECDB8A">
      <w:start w:val="1"/>
      <w:numFmt w:val="lowerLetter"/>
      <w:lvlText w:val="%2."/>
      <w:lvlJc w:val="left"/>
      <w:pPr>
        <w:ind w:left="1429" w:hanging="360"/>
      </w:pPr>
    </w:lvl>
    <w:lvl w:ilvl="2" w:tplc="CA688774">
      <w:start w:val="1"/>
      <w:numFmt w:val="lowerRoman"/>
      <w:lvlText w:val="%3."/>
      <w:lvlJc w:val="right"/>
      <w:pPr>
        <w:ind w:left="2149" w:hanging="180"/>
      </w:pPr>
    </w:lvl>
    <w:lvl w:ilvl="3" w:tplc="084A4C42">
      <w:start w:val="1"/>
      <w:numFmt w:val="decimal"/>
      <w:lvlText w:val="%4."/>
      <w:lvlJc w:val="left"/>
      <w:pPr>
        <w:ind w:left="2869" w:hanging="360"/>
      </w:pPr>
    </w:lvl>
    <w:lvl w:ilvl="4" w:tplc="116E30FA">
      <w:start w:val="1"/>
      <w:numFmt w:val="lowerLetter"/>
      <w:lvlText w:val="%5."/>
      <w:lvlJc w:val="left"/>
      <w:pPr>
        <w:ind w:left="3589" w:hanging="360"/>
      </w:pPr>
    </w:lvl>
    <w:lvl w:ilvl="5" w:tplc="4990796E">
      <w:start w:val="1"/>
      <w:numFmt w:val="lowerRoman"/>
      <w:lvlText w:val="%6."/>
      <w:lvlJc w:val="right"/>
      <w:pPr>
        <w:ind w:left="4309" w:hanging="180"/>
      </w:pPr>
    </w:lvl>
    <w:lvl w:ilvl="6" w:tplc="F05A4764">
      <w:start w:val="1"/>
      <w:numFmt w:val="decimal"/>
      <w:lvlText w:val="%7."/>
      <w:lvlJc w:val="left"/>
      <w:pPr>
        <w:ind w:left="5029" w:hanging="360"/>
      </w:pPr>
    </w:lvl>
    <w:lvl w:ilvl="7" w:tplc="56A2164E">
      <w:start w:val="1"/>
      <w:numFmt w:val="lowerLetter"/>
      <w:lvlText w:val="%8."/>
      <w:lvlJc w:val="left"/>
      <w:pPr>
        <w:ind w:left="5749" w:hanging="360"/>
      </w:pPr>
    </w:lvl>
    <w:lvl w:ilvl="8" w:tplc="EF6CCC32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35F4A98"/>
    <w:multiLevelType w:val="hybridMultilevel"/>
    <w:tmpl w:val="FECC9560"/>
    <w:lvl w:ilvl="0" w:tplc="14962E86">
      <w:start w:val="1"/>
      <w:numFmt w:val="decimal"/>
      <w:lvlText w:val="%1."/>
      <w:lvlJc w:val="left"/>
      <w:pPr>
        <w:ind w:left="709" w:hanging="360"/>
      </w:pPr>
    </w:lvl>
    <w:lvl w:ilvl="1" w:tplc="37B68A28">
      <w:start w:val="1"/>
      <w:numFmt w:val="lowerLetter"/>
      <w:lvlText w:val="%2."/>
      <w:lvlJc w:val="left"/>
      <w:pPr>
        <w:ind w:left="1429" w:hanging="360"/>
      </w:pPr>
    </w:lvl>
    <w:lvl w:ilvl="2" w:tplc="A090380E">
      <w:start w:val="1"/>
      <w:numFmt w:val="lowerRoman"/>
      <w:lvlText w:val="%3."/>
      <w:lvlJc w:val="right"/>
      <w:pPr>
        <w:ind w:left="2149" w:hanging="180"/>
      </w:pPr>
    </w:lvl>
    <w:lvl w:ilvl="3" w:tplc="E274FC20">
      <w:start w:val="1"/>
      <w:numFmt w:val="decimal"/>
      <w:lvlText w:val="%4."/>
      <w:lvlJc w:val="left"/>
      <w:pPr>
        <w:ind w:left="2869" w:hanging="360"/>
      </w:pPr>
    </w:lvl>
    <w:lvl w:ilvl="4" w:tplc="F17A589C">
      <w:start w:val="1"/>
      <w:numFmt w:val="lowerLetter"/>
      <w:lvlText w:val="%5."/>
      <w:lvlJc w:val="left"/>
      <w:pPr>
        <w:ind w:left="3589" w:hanging="360"/>
      </w:pPr>
    </w:lvl>
    <w:lvl w:ilvl="5" w:tplc="D166CE64">
      <w:start w:val="1"/>
      <w:numFmt w:val="lowerRoman"/>
      <w:lvlText w:val="%6."/>
      <w:lvlJc w:val="right"/>
      <w:pPr>
        <w:ind w:left="4309" w:hanging="180"/>
      </w:pPr>
    </w:lvl>
    <w:lvl w:ilvl="6" w:tplc="845089CE">
      <w:start w:val="1"/>
      <w:numFmt w:val="decimal"/>
      <w:lvlText w:val="%7."/>
      <w:lvlJc w:val="left"/>
      <w:pPr>
        <w:ind w:left="5029" w:hanging="360"/>
      </w:pPr>
    </w:lvl>
    <w:lvl w:ilvl="7" w:tplc="4FC801FA">
      <w:start w:val="1"/>
      <w:numFmt w:val="lowerLetter"/>
      <w:lvlText w:val="%8."/>
      <w:lvlJc w:val="left"/>
      <w:pPr>
        <w:ind w:left="5749" w:hanging="360"/>
      </w:pPr>
    </w:lvl>
    <w:lvl w:ilvl="8" w:tplc="54B2910A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13D8795C"/>
    <w:multiLevelType w:val="multilevel"/>
    <w:tmpl w:val="6772DBE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3EE5445"/>
    <w:multiLevelType w:val="hybridMultilevel"/>
    <w:tmpl w:val="22BE228A"/>
    <w:lvl w:ilvl="0" w:tplc="8C9E10F4">
      <w:start w:val="1"/>
      <w:numFmt w:val="decimal"/>
      <w:lvlText w:val="%1."/>
      <w:lvlJc w:val="left"/>
      <w:pPr>
        <w:ind w:left="709" w:hanging="360"/>
      </w:pPr>
    </w:lvl>
    <w:lvl w:ilvl="1" w:tplc="D97047A6">
      <w:start w:val="1"/>
      <w:numFmt w:val="lowerLetter"/>
      <w:lvlText w:val="%2."/>
      <w:lvlJc w:val="left"/>
      <w:pPr>
        <w:ind w:left="1429" w:hanging="360"/>
      </w:pPr>
    </w:lvl>
    <w:lvl w:ilvl="2" w:tplc="2918F624">
      <w:start w:val="1"/>
      <w:numFmt w:val="lowerRoman"/>
      <w:lvlText w:val="%3."/>
      <w:lvlJc w:val="right"/>
      <w:pPr>
        <w:ind w:left="2149" w:hanging="180"/>
      </w:pPr>
    </w:lvl>
    <w:lvl w:ilvl="3" w:tplc="8A00CB9C">
      <w:start w:val="1"/>
      <w:numFmt w:val="decimal"/>
      <w:lvlText w:val="%4."/>
      <w:lvlJc w:val="left"/>
      <w:pPr>
        <w:ind w:left="2869" w:hanging="360"/>
      </w:pPr>
    </w:lvl>
    <w:lvl w:ilvl="4" w:tplc="C80AA6BC">
      <w:start w:val="1"/>
      <w:numFmt w:val="lowerLetter"/>
      <w:lvlText w:val="%5."/>
      <w:lvlJc w:val="left"/>
      <w:pPr>
        <w:ind w:left="3589" w:hanging="360"/>
      </w:pPr>
    </w:lvl>
    <w:lvl w:ilvl="5" w:tplc="F85CA120">
      <w:start w:val="1"/>
      <w:numFmt w:val="lowerRoman"/>
      <w:lvlText w:val="%6."/>
      <w:lvlJc w:val="right"/>
      <w:pPr>
        <w:ind w:left="4309" w:hanging="180"/>
      </w:pPr>
    </w:lvl>
    <w:lvl w:ilvl="6" w:tplc="F1C23AD6">
      <w:start w:val="1"/>
      <w:numFmt w:val="decimal"/>
      <w:lvlText w:val="%7."/>
      <w:lvlJc w:val="left"/>
      <w:pPr>
        <w:ind w:left="5029" w:hanging="360"/>
      </w:pPr>
    </w:lvl>
    <w:lvl w:ilvl="7" w:tplc="827EC0F6">
      <w:start w:val="1"/>
      <w:numFmt w:val="lowerLetter"/>
      <w:lvlText w:val="%8."/>
      <w:lvlJc w:val="left"/>
      <w:pPr>
        <w:ind w:left="5749" w:hanging="360"/>
      </w:pPr>
    </w:lvl>
    <w:lvl w:ilvl="8" w:tplc="3426FCA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154C449D"/>
    <w:multiLevelType w:val="hybridMultilevel"/>
    <w:tmpl w:val="1D2ECC76"/>
    <w:lvl w:ilvl="0" w:tplc="818C8066">
      <w:start w:val="1"/>
      <w:numFmt w:val="decimal"/>
      <w:lvlText w:val="%1."/>
      <w:lvlJc w:val="left"/>
      <w:pPr>
        <w:ind w:left="1428" w:hanging="360"/>
      </w:pPr>
    </w:lvl>
    <w:lvl w:ilvl="1" w:tplc="40F2EA3A">
      <w:start w:val="1"/>
      <w:numFmt w:val="lowerLetter"/>
      <w:lvlText w:val="%2."/>
      <w:lvlJc w:val="left"/>
      <w:pPr>
        <w:ind w:left="2148" w:hanging="360"/>
      </w:pPr>
    </w:lvl>
    <w:lvl w:ilvl="2" w:tplc="2FE24FDE">
      <w:start w:val="1"/>
      <w:numFmt w:val="lowerRoman"/>
      <w:lvlText w:val="%3."/>
      <w:lvlJc w:val="right"/>
      <w:pPr>
        <w:ind w:left="2868" w:hanging="180"/>
      </w:pPr>
    </w:lvl>
    <w:lvl w:ilvl="3" w:tplc="51664C74">
      <w:start w:val="1"/>
      <w:numFmt w:val="decimal"/>
      <w:lvlText w:val="%4."/>
      <w:lvlJc w:val="left"/>
      <w:pPr>
        <w:ind w:left="3588" w:hanging="360"/>
      </w:pPr>
    </w:lvl>
    <w:lvl w:ilvl="4" w:tplc="62A6F954">
      <w:start w:val="1"/>
      <w:numFmt w:val="lowerLetter"/>
      <w:lvlText w:val="%5."/>
      <w:lvlJc w:val="left"/>
      <w:pPr>
        <w:ind w:left="4308" w:hanging="360"/>
      </w:pPr>
    </w:lvl>
    <w:lvl w:ilvl="5" w:tplc="9C8AD386">
      <w:start w:val="1"/>
      <w:numFmt w:val="lowerRoman"/>
      <w:lvlText w:val="%6."/>
      <w:lvlJc w:val="right"/>
      <w:pPr>
        <w:ind w:left="5028" w:hanging="180"/>
      </w:pPr>
    </w:lvl>
    <w:lvl w:ilvl="6" w:tplc="58A065B8">
      <w:start w:val="1"/>
      <w:numFmt w:val="decimal"/>
      <w:lvlText w:val="%7."/>
      <w:lvlJc w:val="left"/>
      <w:pPr>
        <w:ind w:left="5748" w:hanging="360"/>
      </w:pPr>
    </w:lvl>
    <w:lvl w:ilvl="7" w:tplc="E1AC1734">
      <w:start w:val="1"/>
      <w:numFmt w:val="lowerLetter"/>
      <w:lvlText w:val="%8."/>
      <w:lvlJc w:val="left"/>
      <w:pPr>
        <w:ind w:left="6468" w:hanging="360"/>
      </w:pPr>
    </w:lvl>
    <w:lvl w:ilvl="8" w:tplc="763A3230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7356E96"/>
    <w:multiLevelType w:val="hybridMultilevel"/>
    <w:tmpl w:val="8D5A2ADE"/>
    <w:lvl w:ilvl="0" w:tplc="D5DA8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AD66E">
      <w:start w:val="1"/>
      <w:numFmt w:val="lowerLetter"/>
      <w:lvlText w:val="%2."/>
      <w:lvlJc w:val="left"/>
      <w:pPr>
        <w:ind w:left="1440" w:hanging="360"/>
      </w:pPr>
    </w:lvl>
    <w:lvl w:ilvl="2" w:tplc="B476C5F8">
      <w:start w:val="1"/>
      <w:numFmt w:val="lowerRoman"/>
      <w:lvlText w:val="%3."/>
      <w:lvlJc w:val="right"/>
      <w:pPr>
        <w:ind w:left="2160" w:hanging="180"/>
      </w:pPr>
    </w:lvl>
    <w:lvl w:ilvl="3" w:tplc="4E30EB3E">
      <w:start w:val="1"/>
      <w:numFmt w:val="decimal"/>
      <w:lvlText w:val="%4."/>
      <w:lvlJc w:val="left"/>
      <w:pPr>
        <w:ind w:left="2880" w:hanging="360"/>
      </w:pPr>
    </w:lvl>
    <w:lvl w:ilvl="4" w:tplc="61128F60">
      <w:start w:val="1"/>
      <w:numFmt w:val="lowerLetter"/>
      <w:lvlText w:val="%5."/>
      <w:lvlJc w:val="left"/>
      <w:pPr>
        <w:ind w:left="3600" w:hanging="360"/>
      </w:pPr>
    </w:lvl>
    <w:lvl w:ilvl="5" w:tplc="B9743DF2">
      <w:start w:val="1"/>
      <w:numFmt w:val="lowerRoman"/>
      <w:lvlText w:val="%6."/>
      <w:lvlJc w:val="right"/>
      <w:pPr>
        <w:ind w:left="4320" w:hanging="180"/>
      </w:pPr>
    </w:lvl>
    <w:lvl w:ilvl="6" w:tplc="FDD21308">
      <w:start w:val="1"/>
      <w:numFmt w:val="decimal"/>
      <w:lvlText w:val="%7."/>
      <w:lvlJc w:val="left"/>
      <w:pPr>
        <w:ind w:left="5040" w:hanging="360"/>
      </w:pPr>
    </w:lvl>
    <w:lvl w:ilvl="7" w:tplc="73842212">
      <w:start w:val="1"/>
      <w:numFmt w:val="lowerLetter"/>
      <w:lvlText w:val="%8."/>
      <w:lvlJc w:val="left"/>
      <w:pPr>
        <w:ind w:left="5760" w:hanging="360"/>
      </w:pPr>
    </w:lvl>
    <w:lvl w:ilvl="8" w:tplc="5F28D60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67BD9"/>
    <w:multiLevelType w:val="hybridMultilevel"/>
    <w:tmpl w:val="FEEC2DDC"/>
    <w:lvl w:ilvl="0" w:tplc="B694CBCC">
      <w:start w:val="1"/>
      <w:numFmt w:val="decimal"/>
      <w:lvlText w:val="%1."/>
      <w:lvlJc w:val="left"/>
      <w:pPr>
        <w:ind w:left="1444" w:hanging="360"/>
      </w:pPr>
    </w:lvl>
    <w:lvl w:ilvl="1" w:tplc="C5D2C48A">
      <w:start w:val="1"/>
      <w:numFmt w:val="lowerLetter"/>
      <w:lvlText w:val="%2."/>
      <w:lvlJc w:val="left"/>
      <w:pPr>
        <w:ind w:left="2164" w:hanging="360"/>
      </w:pPr>
    </w:lvl>
    <w:lvl w:ilvl="2" w:tplc="7772BCD0">
      <w:start w:val="1"/>
      <w:numFmt w:val="lowerRoman"/>
      <w:lvlText w:val="%3."/>
      <w:lvlJc w:val="right"/>
      <w:pPr>
        <w:ind w:left="2884" w:hanging="180"/>
      </w:pPr>
    </w:lvl>
    <w:lvl w:ilvl="3" w:tplc="08AE7FC8">
      <w:start w:val="1"/>
      <w:numFmt w:val="decimal"/>
      <w:lvlText w:val="%4."/>
      <w:lvlJc w:val="left"/>
      <w:pPr>
        <w:ind w:left="3604" w:hanging="360"/>
      </w:pPr>
    </w:lvl>
    <w:lvl w:ilvl="4" w:tplc="B1D01C5E">
      <w:start w:val="1"/>
      <w:numFmt w:val="lowerLetter"/>
      <w:lvlText w:val="%5."/>
      <w:lvlJc w:val="left"/>
      <w:pPr>
        <w:ind w:left="4324" w:hanging="360"/>
      </w:pPr>
    </w:lvl>
    <w:lvl w:ilvl="5" w:tplc="C7767EF6">
      <w:start w:val="1"/>
      <w:numFmt w:val="lowerRoman"/>
      <w:lvlText w:val="%6."/>
      <w:lvlJc w:val="right"/>
      <w:pPr>
        <w:ind w:left="5044" w:hanging="180"/>
      </w:pPr>
    </w:lvl>
    <w:lvl w:ilvl="6" w:tplc="10A84312">
      <w:start w:val="1"/>
      <w:numFmt w:val="decimal"/>
      <w:lvlText w:val="%7."/>
      <w:lvlJc w:val="left"/>
      <w:pPr>
        <w:ind w:left="5764" w:hanging="360"/>
      </w:pPr>
    </w:lvl>
    <w:lvl w:ilvl="7" w:tplc="58729BB0">
      <w:start w:val="1"/>
      <w:numFmt w:val="lowerLetter"/>
      <w:lvlText w:val="%8."/>
      <w:lvlJc w:val="left"/>
      <w:pPr>
        <w:ind w:left="6484" w:hanging="360"/>
      </w:pPr>
    </w:lvl>
    <w:lvl w:ilvl="8" w:tplc="25CEA848">
      <w:start w:val="1"/>
      <w:numFmt w:val="lowerRoman"/>
      <w:lvlText w:val="%9."/>
      <w:lvlJc w:val="right"/>
      <w:pPr>
        <w:ind w:left="7204" w:hanging="180"/>
      </w:pPr>
    </w:lvl>
  </w:abstractNum>
  <w:abstractNum w:abstractNumId="12">
    <w:nsid w:val="1982417D"/>
    <w:multiLevelType w:val="hybridMultilevel"/>
    <w:tmpl w:val="0FCA2C8E"/>
    <w:lvl w:ilvl="0" w:tplc="B5E80FCC">
      <w:start w:val="1"/>
      <w:numFmt w:val="decimal"/>
      <w:lvlText w:val="%1."/>
      <w:lvlJc w:val="left"/>
      <w:pPr>
        <w:ind w:left="709" w:hanging="360"/>
      </w:pPr>
    </w:lvl>
    <w:lvl w:ilvl="1" w:tplc="74229ECA">
      <w:start w:val="1"/>
      <w:numFmt w:val="lowerLetter"/>
      <w:lvlText w:val="%2."/>
      <w:lvlJc w:val="left"/>
      <w:pPr>
        <w:ind w:left="1429" w:hanging="360"/>
      </w:pPr>
    </w:lvl>
    <w:lvl w:ilvl="2" w:tplc="1C10F984">
      <w:start w:val="1"/>
      <w:numFmt w:val="lowerRoman"/>
      <w:lvlText w:val="%3."/>
      <w:lvlJc w:val="right"/>
      <w:pPr>
        <w:ind w:left="2149" w:hanging="180"/>
      </w:pPr>
    </w:lvl>
    <w:lvl w:ilvl="3" w:tplc="E4E60E3E">
      <w:start w:val="1"/>
      <w:numFmt w:val="decimal"/>
      <w:lvlText w:val="%4."/>
      <w:lvlJc w:val="left"/>
      <w:pPr>
        <w:ind w:left="2869" w:hanging="360"/>
      </w:pPr>
    </w:lvl>
    <w:lvl w:ilvl="4" w:tplc="BCBC0C00">
      <w:start w:val="1"/>
      <w:numFmt w:val="lowerLetter"/>
      <w:lvlText w:val="%5."/>
      <w:lvlJc w:val="left"/>
      <w:pPr>
        <w:ind w:left="3589" w:hanging="360"/>
      </w:pPr>
    </w:lvl>
    <w:lvl w:ilvl="5" w:tplc="AD1C794E">
      <w:start w:val="1"/>
      <w:numFmt w:val="lowerRoman"/>
      <w:lvlText w:val="%6."/>
      <w:lvlJc w:val="right"/>
      <w:pPr>
        <w:ind w:left="4309" w:hanging="180"/>
      </w:pPr>
    </w:lvl>
    <w:lvl w:ilvl="6" w:tplc="0870047C">
      <w:start w:val="1"/>
      <w:numFmt w:val="decimal"/>
      <w:lvlText w:val="%7."/>
      <w:lvlJc w:val="left"/>
      <w:pPr>
        <w:ind w:left="5029" w:hanging="360"/>
      </w:pPr>
    </w:lvl>
    <w:lvl w:ilvl="7" w:tplc="88EE8774">
      <w:start w:val="1"/>
      <w:numFmt w:val="lowerLetter"/>
      <w:lvlText w:val="%8."/>
      <w:lvlJc w:val="left"/>
      <w:pPr>
        <w:ind w:left="5749" w:hanging="360"/>
      </w:pPr>
    </w:lvl>
    <w:lvl w:ilvl="8" w:tplc="0E841FBC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1D1868BD"/>
    <w:multiLevelType w:val="hybridMultilevel"/>
    <w:tmpl w:val="CD98FABC"/>
    <w:lvl w:ilvl="0" w:tplc="832EF0C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C1E45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DDCB0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929A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8DAF1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A67A4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5B096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AD6C7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9F452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>
    <w:nsid w:val="204000A7"/>
    <w:multiLevelType w:val="hybridMultilevel"/>
    <w:tmpl w:val="54F245A2"/>
    <w:lvl w:ilvl="0" w:tplc="B7DADA3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5F6BA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1A45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B0488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D5C5B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932D2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61AB6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9649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11CA2C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20B15D32"/>
    <w:multiLevelType w:val="multilevel"/>
    <w:tmpl w:val="82AEC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5FC61D2"/>
    <w:multiLevelType w:val="hybridMultilevel"/>
    <w:tmpl w:val="18EEE664"/>
    <w:lvl w:ilvl="0" w:tplc="27648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7295E8">
      <w:start w:val="1"/>
      <w:numFmt w:val="lowerLetter"/>
      <w:lvlText w:val="%2."/>
      <w:lvlJc w:val="left"/>
      <w:pPr>
        <w:ind w:left="1440" w:hanging="360"/>
      </w:pPr>
    </w:lvl>
    <w:lvl w:ilvl="2" w:tplc="716EF950">
      <w:start w:val="1"/>
      <w:numFmt w:val="lowerRoman"/>
      <w:lvlText w:val="%3."/>
      <w:lvlJc w:val="right"/>
      <w:pPr>
        <w:ind w:left="2160" w:hanging="180"/>
      </w:pPr>
    </w:lvl>
    <w:lvl w:ilvl="3" w:tplc="29D0840E">
      <w:start w:val="1"/>
      <w:numFmt w:val="decimal"/>
      <w:lvlText w:val="%4."/>
      <w:lvlJc w:val="left"/>
      <w:pPr>
        <w:ind w:left="2880" w:hanging="360"/>
      </w:pPr>
    </w:lvl>
    <w:lvl w:ilvl="4" w:tplc="7070D320">
      <w:start w:val="1"/>
      <w:numFmt w:val="lowerLetter"/>
      <w:lvlText w:val="%5."/>
      <w:lvlJc w:val="left"/>
      <w:pPr>
        <w:ind w:left="3600" w:hanging="360"/>
      </w:pPr>
    </w:lvl>
    <w:lvl w:ilvl="5" w:tplc="05363F90">
      <w:start w:val="1"/>
      <w:numFmt w:val="lowerRoman"/>
      <w:lvlText w:val="%6."/>
      <w:lvlJc w:val="right"/>
      <w:pPr>
        <w:ind w:left="4320" w:hanging="180"/>
      </w:pPr>
    </w:lvl>
    <w:lvl w:ilvl="6" w:tplc="E0887472">
      <w:start w:val="1"/>
      <w:numFmt w:val="decimal"/>
      <w:lvlText w:val="%7."/>
      <w:lvlJc w:val="left"/>
      <w:pPr>
        <w:ind w:left="5040" w:hanging="360"/>
      </w:pPr>
    </w:lvl>
    <w:lvl w:ilvl="7" w:tplc="9BFEEB5A">
      <w:start w:val="1"/>
      <w:numFmt w:val="lowerLetter"/>
      <w:lvlText w:val="%8."/>
      <w:lvlJc w:val="left"/>
      <w:pPr>
        <w:ind w:left="5760" w:hanging="360"/>
      </w:pPr>
    </w:lvl>
    <w:lvl w:ilvl="8" w:tplc="6536612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F51E64"/>
    <w:multiLevelType w:val="hybridMultilevel"/>
    <w:tmpl w:val="39FC0AA6"/>
    <w:lvl w:ilvl="0" w:tplc="0060CC9A">
      <w:start w:val="1"/>
      <w:numFmt w:val="decimal"/>
      <w:lvlText w:val="%1."/>
      <w:lvlJc w:val="left"/>
      <w:pPr>
        <w:ind w:left="709" w:hanging="360"/>
      </w:pPr>
    </w:lvl>
    <w:lvl w:ilvl="1" w:tplc="C2B05538">
      <w:start w:val="1"/>
      <w:numFmt w:val="lowerLetter"/>
      <w:lvlText w:val="%2."/>
      <w:lvlJc w:val="left"/>
      <w:pPr>
        <w:ind w:left="1429" w:hanging="360"/>
      </w:pPr>
    </w:lvl>
    <w:lvl w:ilvl="2" w:tplc="AC2EFCAE">
      <w:start w:val="1"/>
      <w:numFmt w:val="lowerRoman"/>
      <w:lvlText w:val="%3."/>
      <w:lvlJc w:val="right"/>
      <w:pPr>
        <w:ind w:left="2149" w:hanging="180"/>
      </w:pPr>
    </w:lvl>
    <w:lvl w:ilvl="3" w:tplc="56C408D6">
      <w:start w:val="1"/>
      <w:numFmt w:val="decimal"/>
      <w:lvlText w:val="%4."/>
      <w:lvlJc w:val="left"/>
      <w:pPr>
        <w:ind w:left="2869" w:hanging="360"/>
      </w:pPr>
    </w:lvl>
    <w:lvl w:ilvl="4" w:tplc="595CAD6E">
      <w:start w:val="1"/>
      <w:numFmt w:val="lowerLetter"/>
      <w:lvlText w:val="%5."/>
      <w:lvlJc w:val="left"/>
      <w:pPr>
        <w:ind w:left="3589" w:hanging="360"/>
      </w:pPr>
    </w:lvl>
    <w:lvl w:ilvl="5" w:tplc="EEB06F62">
      <w:start w:val="1"/>
      <w:numFmt w:val="lowerRoman"/>
      <w:lvlText w:val="%6."/>
      <w:lvlJc w:val="right"/>
      <w:pPr>
        <w:ind w:left="4309" w:hanging="180"/>
      </w:pPr>
    </w:lvl>
    <w:lvl w:ilvl="6" w:tplc="7ABCF73C">
      <w:start w:val="1"/>
      <w:numFmt w:val="decimal"/>
      <w:lvlText w:val="%7."/>
      <w:lvlJc w:val="left"/>
      <w:pPr>
        <w:ind w:left="5029" w:hanging="360"/>
      </w:pPr>
    </w:lvl>
    <w:lvl w:ilvl="7" w:tplc="3B60381E">
      <w:start w:val="1"/>
      <w:numFmt w:val="lowerLetter"/>
      <w:lvlText w:val="%8."/>
      <w:lvlJc w:val="left"/>
      <w:pPr>
        <w:ind w:left="5749" w:hanging="360"/>
      </w:pPr>
    </w:lvl>
    <w:lvl w:ilvl="8" w:tplc="344802A4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31C46816"/>
    <w:multiLevelType w:val="hybridMultilevel"/>
    <w:tmpl w:val="CA965076"/>
    <w:lvl w:ilvl="0" w:tplc="0FAE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BA12FE">
      <w:start w:val="1"/>
      <w:numFmt w:val="lowerLetter"/>
      <w:lvlText w:val="%2."/>
      <w:lvlJc w:val="left"/>
      <w:pPr>
        <w:ind w:left="1440" w:hanging="360"/>
      </w:pPr>
    </w:lvl>
    <w:lvl w:ilvl="2" w:tplc="F89E5576">
      <w:start w:val="1"/>
      <w:numFmt w:val="lowerRoman"/>
      <w:lvlText w:val="%3."/>
      <w:lvlJc w:val="right"/>
      <w:pPr>
        <w:ind w:left="2160" w:hanging="180"/>
      </w:pPr>
    </w:lvl>
    <w:lvl w:ilvl="3" w:tplc="11B49216">
      <w:start w:val="1"/>
      <w:numFmt w:val="decimal"/>
      <w:lvlText w:val="%4."/>
      <w:lvlJc w:val="left"/>
      <w:pPr>
        <w:ind w:left="2880" w:hanging="360"/>
      </w:pPr>
    </w:lvl>
    <w:lvl w:ilvl="4" w:tplc="E1227E4A">
      <w:start w:val="1"/>
      <w:numFmt w:val="lowerLetter"/>
      <w:lvlText w:val="%5."/>
      <w:lvlJc w:val="left"/>
      <w:pPr>
        <w:ind w:left="3600" w:hanging="360"/>
      </w:pPr>
    </w:lvl>
    <w:lvl w:ilvl="5" w:tplc="51EE80B4">
      <w:start w:val="1"/>
      <w:numFmt w:val="lowerRoman"/>
      <w:lvlText w:val="%6."/>
      <w:lvlJc w:val="right"/>
      <w:pPr>
        <w:ind w:left="4320" w:hanging="180"/>
      </w:pPr>
    </w:lvl>
    <w:lvl w:ilvl="6" w:tplc="05448024">
      <w:start w:val="1"/>
      <w:numFmt w:val="decimal"/>
      <w:lvlText w:val="%7."/>
      <w:lvlJc w:val="left"/>
      <w:pPr>
        <w:ind w:left="5040" w:hanging="360"/>
      </w:pPr>
    </w:lvl>
    <w:lvl w:ilvl="7" w:tplc="6A6C4484">
      <w:start w:val="1"/>
      <w:numFmt w:val="lowerLetter"/>
      <w:lvlText w:val="%8."/>
      <w:lvlJc w:val="left"/>
      <w:pPr>
        <w:ind w:left="5760" w:hanging="360"/>
      </w:pPr>
    </w:lvl>
    <w:lvl w:ilvl="8" w:tplc="CBD6470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702C68"/>
    <w:multiLevelType w:val="hybridMultilevel"/>
    <w:tmpl w:val="AC8276F8"/>
    <w:lvl w:ilvl="0" w:tplc="94A4E8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B98FB0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5A0F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C6C44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382EF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DA0C6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E540B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CE0E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0EC72D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>
    <w:nsid w:val="33F27B76"/>
    <w:multiLevelType w:val="hybridMultilevel"/>
    <w:tmpl w:val="8662C32E"/>
    <w:lvl w:ilvl="0" w:tplc="6C3488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8DA572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E2AB0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C363D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67693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D9CDB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22C4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888DD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10859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37212F5A"/>
    <w:multiLevelType w:val="hybridMultilevel"/>
    <w:tmpl w:val="9E383E94"/>
    <w:lvl w:ilvl="0" w:tplc="2738E382">
      <w:start w:val="1"/>
      <w:numFmt w:val="decimal"/>
      <w:lvlText w:val="%1."/>
      <w:lvlJc w:val="left"/>
      <w:pPr>
        <w:ind w:left="720" w:hanging="360"/>
      </w:pPr>
    </w:lvl>
    <w:lvl w:ilvl="1" w:tplc="8D9C3F5A">
      <w:start w:val="1"/>
      <w:numFmt w:val="lowerLetter"/>
      <w:lvlText w:val="%2."/>
      <w:lvlJc w:val="left"/>
      <w:pPr>
        <w:ind w:left="1440" w:hanging="360"/>
      </w:pPr>
    </w:lvl>
    <w:lvl w:ilvl="2" w:tplc="C98A4BB6">
      <w:start w:val="1"/>
      <w:numFmt w:val="lowerRoman"/>
      <w:lvlText w:val="%3."/>
      <w:lvlJc w:val="right"/>
      <w:pPr>
        <w:ind w:left="2160" w:hanging="180"/>
      </w:pPr>
    </w:lvl>
    <w:lvl w:ilvl="3" w:tplc="1B8ADB82">
      <w:start w:val="1"/>
      <w:numFmt w:val="decimal"/>
      <w:lvlText w:val="%4."/>
      <w:lvlJc w:val="left"/>
      <w:pPr>
        <w:ind w:left="2880" w:hanging="360"/>
      </w:pPr>
    </w:lvl>
    <w:lvl w:ilvl="4" w:tplc="C94E3A1E">
      <w:start w:val="1"/>
      <w:numFmt w:val="lowerLetter"/>
      <w:lvlText w:val="%5."/>
      <w:lvlJc w:val="left"/>
      <w:pPr>
        <w:ind w:left="3600" w:hanging="360"/>
      </w:pPr>
    </w:lvl>
    <w:lvl w:ilvl="5" w:tplc="F474B654">
      <w:start w:val="1"/>
      <w:numFmt w:val="lowerRoman"/>
      <w:lvlText w:val="%6."/>
      <w:lvlJc w:val="right"/>
      <w:pPr>
        <w:ind w:left="4320" w:hanging="180"/>
      </w:pPr>
    </w:lvl>
    <w:lvl w:ilvl="6" w:tplc="42E4945A">
      <w:start w:val="1"/>
      <w:numFmt w:val="decimal"/>
      <w:lvlText w:val="%7."/>
      <w:lvlJc w:val="left"/>
      <w:pPr>
        <w:ind w:left="5040" w:hanging="360"/>
      </w:pPr>
    </w:lvl>
    <w:lvl w:ilvl="7" w:tplc="C7580640">
      <w:start w:val="1"/>
      <w:numFmt w:val="lowerLetter"/>
      <w:lvlText w:val="%8."/>
      <w:lvlJc w:val="left"/>
      <w:pPr>
        <w:ind w:left="5760" w:hanging="360"/>
      </w:pPr>
    </w:lvl>
    <w:lvl w:ilvl="8" w:tplc="098A6DA4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7E0925"/>
    <w:multiLevelType w:val="multilevel"/>
    <w:tmpl w:val="C93C97D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37D63D55"/>
    <w:multiLevelType w:val="hybridMultilevel"/>
    <w:tmpl w:val="2AC88816"/>
    <w:lvl w:ilvl="0" w:tplc="1FC2DE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2AC7FB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4F866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F4069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DB4BF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68C72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7A2A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0AFC8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8CEE2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>
    <w:nsid w:val="3A4C3CE1"/>
    <w:multiLevelType w:val="hybridMultilevel"/>
    <w:tmpl w:val="7B1207D6"/>
    <w:lvl w:ilvl="0" w:tplc="1842E7C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C5E09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3101F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3C468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F3C95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40693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69E6C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DDCACA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80E4CA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>
    <w:nsid w:val="3BDB120C"/>
    <w:multiLevelType w:val="hybridMultilevel"/>
    <w:tmpl w:val="0EECE67A"/>
    <w:lvl w:ilvl="0" w:tplc="631EE48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C6AD5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B303BA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B545E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CDEA1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3C469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6AA3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DCFA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D9298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>
    <w:nsid w:val="498B1C7E"/>
    <w:multiLevelType w:val="hybridMultilevel"/>
    <w:tmpl w:val="6D52591E"/>
    <w:lvl w:ilvl="0" w:tplc="3F2262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35C9D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612AD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BCD1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6E02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B3A519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E320C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9B8D0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660EF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>
    <w:nsid w:val="4E851468"/>
    <w:multiLevelType w:val="hybridMultilevel"/>
    <w:tmpl w:val="F760D974"/>
    <w:lvl w:ilvl="0" w:tplc="C2A81B68">
      <w:start w:val="1"/>
      <w:numFmt w:val="bullet"/>
      <w:lvlText w:val="–"/>
      <w:lvlJc w:val="left"/>
      <w:pPr>
        <w:ind w:left="1444" w:hanging="360"/>
      </w:pPr>
      <w:rPr>
        <w:rFonts w:ascii="Arial" w:eastAsia="Arial" w:hAnsi="Arial" w:cs="Arial" w:hint="default"/>
      </w:rPr>
    </w:lvl>
    <w:lvl w:ilvl="1" w:tplc="A6CEBDEA">
      <w:start w:val="1"/>
      <w:numFmt w:val="bullet"/>
      <w:lvlText w:val="o"/>
      <w:lvlJc w:val="left"/>
      <w:pPr>
        <w:ind w:left="2164" w:hanging="360"/>
      </w:pPr>
      <w:rPr>
        <w:rFonts w:ascii="Courier New" w:eastAsia="Courier New" w:hAnsi="Courier New" w:cs="Courier New" w:hint="default"/>
      </w:rPr>
    </w:lvl>
    <w:lvl w:ilvl="2" w:tplc="4260E346">
      <w:start w:val="1"/>
      <w:numFmt w:val="bullet"/>
      <w:lvlText w:val="§"/>
      <w:lvlJc w:val="left"/>
      <w:pPr>
        <w:ind w:left="2884" w:hanging="360"/>
      </w:pPr>
      <w:rPr>
        <w:rFonts w:ascii="Wingdings" w:eastAsia="Wingdings" w:hAnsi="Wingdings" w:cs="Wingdings" w:hint="default"/>
      </w:rPr>
    </w:lvl>
    <w:lvl w:ilvl="3" w:tplc="86A611F2">
      <w:start w:val="1"/>
      <w:numFmt w:val="bullet"/>
      <w:lvlText w:val="·"/>
      <w:lvlJc w:val="left"/>
      <w:pPr>
        <w:ind w:left="3604" w:hanging="360"/>
      </w:pPr>
      <w:rPr>
        <w:rFonts w:ascii="Symbol" w:eastAsia="Symbol" w:hAnsi="Symbol" w:cs="Symbol" w:hint="default"/>
      </w:rPr>
    </w:lvl>
    <w:lvl w:ilvl="4" w:tplc="CFE2A27C">
      <w:start w:val="1"/>
      <w:numFmt w:val="bullet"/>
      <w:lvlText w:val="o"/>
      <w:lvlJc w:val="left"/>
      <w:pPr>
        <w:ind w:left="4324" w:hanging="360"/>
      </w:pPr>
      <w:rPr>
        <w:rFonts w:ascii="Courier New" w:eastAsia="Courier New" w:hAnsi="Courier New" w:cs="Courier New" w:hint="default"/>
      </w:rPr>
    </w:lvl>
    <w:lvl w:ilvl="5" w:tplc="187215EC">
      <w:start w:val="1"/>
      <w:numFmt w:val="bullet"/>
      <w:lvlText w:val="§"/>
      <w:lvlJc w:val="left"/>
      <w:pPr>
        <w:ind w:left="5044" w:hanging="360"/>
      </w:pPr>
      <w:rPr>
        <w:rFonts w:ascii="Wingdings" w:eastAsia="Wingdings" w:hAnsi="Wingdings" w:cs="Wingdings" w:hint="default"/>
      </w:rPr>
    </w:lvl>
    <w:lvl w:ilvl="6" w:tplc="4E86F464">
      <w:start w:val="1"/>
      <w:numFmt w:val="bullet"/>
      <w:lvlText w:val="·"/>
      <w:lvlJc w:val="left"/>
      <w:pPr>
        <w:ind w:left="5764" w:hanging="360"/>
      </w:pPr>
      <w:rPr>
        <w:rFonts w:ascii="Symbol" w:eastAsia="Symbol" w:hAnsi="Symbol" w:cs="Symbol" w:hint="default"/>
      </w:rPr>
    </w:lvl>
    <w:lvl w:ilvl="7" w:tplc="5F5010D2">
      <w:start w:val="1"/>
      <w:numFmt w:val="bullet"/>
      <w:lvlText w:val="o"/>
      <w:lvlJc w:val="left"/>
      <w:pPr>
        <w:ind w:left="6484" w:hanging="360"/>
      </w:pPr>
      <w:rPr>
        <w:rFonts w:ascii="Courier New" w:eastAsia="Courier New" w:hAnsi="Courier New" w:cs="Courier New" w:hint="default"/>
      </w:rPr>
    </w:lvl>
    <w:lvl w:ilvl="8" w:tplc="94389202">
      <w:start w:val="1"/>
      <w:numFmt w:val="bullet"/>
      <w:lvlText w:val="§"/>
      <w:lvlJc w:val="left"/>
      <w:pPr>
        <w:ind w:left="7204" w:hanging="360"/>
      </w:pPr>
      <w:rPr>
        <w:rFonts w:ascii="Wingdings" w:eastAsia="Wingdings" w:hAnsi="Wingdings" w:cs="Wingdings" w:hint="default"/>
      </w:rPr>
    </w:lvl>
  </w:abstractNum>
  <w:abstractNum w:abstractNumId="28">
    <w:nsid w:val="4EAD08A8"/>
    <w:multiLevelType w:val="hybridMultilevel"/>
    <w:tmpl w:val="6C346138"/>
    <w:lvl w:ilvl="0" w:tplc="2728AC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8FE198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EDE950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BEE55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7C643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F3850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B18C2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9241B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A761E7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>
    <w:nsid w:val="544C2CE0"/>
    <w:multiLevelType w:val="hybridMultilevel"/>
    <w:tmpl w:val="84B6CF54"/>
    <w:lvl w:ilvl="0" w:tplc="516C15E4">
      <w:start w:val="1"/>
      <w:numFmt w:val="decimal"/>
      <w:lvlText w:val="%1."/>
      <w:lvlJc w:val="left"/>
      <w:pPr>
        <w:ind w:left="709" w:hanging="360"/>
      </w:pPr>
    </w:lvl>
    <w:lvl w:ilvl="1" w:tplc="375655EE">
      <w:start w:val="1"/>
      <w:numFmt w:val="lowerLetter"/>
      <w:lvlText w:val="%2."/>
      <w:lvlJc w:val="left"/>
      <w:pPr>
        <w:ind w:left="1429" w:hanging="360"/>
      </w:pPr>
    </w:lvl>
    <w:lvl w:ilvl="2" w:tplc="E6A6EB32">
      <w:start w:val="1"/>
      <w:numFmt w:val="lowerRoman"/>
      <w:lvlText w:val="%3."/>
      <w:lvlJc w:val="right"/>
      <w:pPr>
        <w:ind w:left="2149" w:hanging="180"/>
      </w:pPr>
    </w:lvl>
    <w:lvl w:ilvl="3" w:tplc="974243C2">
      <w:start w:val="1"/>
      <w:numFmt w:val="decimal"/>
      <w:lvlText w:val="%4."/>
      <w:lvlJc w:val="left"/>
      <w:pPr>
        <w:ind w:left="2869" w:hanging="360"/>
      </w:pPr>
    </w:lvl>
    <w:lvl w:ilvl="4" w:tplc="D19E1C52">
      <w:start w:val="1"/>
      <w:numFmt w:val="lowerLetter"/>
      <w:lvlText w:val="%5."/>
      <w:lvlJc w:val="left"/>
      <w:pPr>
        <w:ind w:left="3589" w:hanging="360"/>
      </w:pPr>
    </w:lvl>
    <w:lvl w:ilvl="5" w:tplc="D4B6FF8E">
      <w:start w:val="1"/>
      <w:numFmt w:val="lowerRoman"/>
      <w:lvlText w:val="%6."/>
      <w:lvlJc w:val="right"/>
      <w:pPr>
        <w:ind w:left="4309" w:hanging="180"/>
      </w:pPr>
    </w:lvl>
    <w:lvl w:ilvl="6" w:tplc="AA9A59BC">
      <w:start w:val="1"/>
      <w:numFmt w:val="decimal"/>
      <w:lvlText w:val="%7."/>
      <w:lvlJc w:val="left"/>
      <w:pPr>
        <w:ind w:left="5029" w:hanging="360"/>
      </w:pPr>
    </w:lvl>
    <w:lvl w:ilvl="7" w:tplc="03C4DA22">
      <w:start w:val="1"/>
      <w:numFmt w:val="lowerLetter"/>
      <w:lvlText w:val="%8."/>
      <w:lvlJc w:val="left"/>
      <w:pPr>
        <w:ind w:left="5749" w:hanging="360"/>
      </w:pPr>
    </w:lvl>
    <w:lvl w:ilvl="8" w:tplc="FB64F3DA">
      <w:start w:val="1"/>
      <w:numFmt w:val="lowerRoman"/>
      <w:lvlText w:val="%9."/>
      <w:lvlJc w:val="right"/>
      <w:pPr>
        <w:ind w:left="6469" w:hanging="180"/>
      </w:pPr>
    </w:lvl>
  </w:abstractNum>
  <w:abstractNum w:abstractNumId="30">
    <w:nsid w:val="547E2E21"/>
    <w:multiLevelType w:val="hybridMultilevel"/>
    <w:tmpl w:val="B4BCFD98"/>
    <w:lvl w:ilvl="0" w:tplc="613A5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46A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F4B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8B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A50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780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04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6B4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BA2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032318"/>
    <w:multiLevelType w:val="hybridMultilevel"/>
    <w:tmpl w:val="0C6CE2BA"/>
    <w:lvl w:ilvl="0" w:tplc="7BF851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C5A50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4D8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5706A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98A32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9F675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03CE5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6865A2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71C33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>
    <w:nsid w:val="55C82CC7"/>
    <w:multiLevelType w:val="hybridMultilevel"/>
    <w:tmpl w:val="2CE0FEB6"/>
    <w:lvl w:ilvl="0" w:tplc="400EE838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2F72A67A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02E09446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A7AC1D5A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7930A5AC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680E5F5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5EFC4944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4A1C82FE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AE34956A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33">
    <w:nsid w:val="58DC36F4"/>
    <w:multiLevelType w:val="hybridMultilevel"/>
    <w:tmpl w:val="C1D81818"/>
    <w:lvl w:ilvl="0" w:tplc="9530FFA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55EC9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2FA9F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5C636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86646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73AFA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DB814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F87AA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6C0A6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4">
    <w:nsid w:val="592646D5"/>
    <w:multiLevelType w:val="hybridMultilevel"/>
    <w:tmpl w:val="2F181C38"/>
    <w:lvl w:ilvl="0" w:tplc="D7CC3C02">
      <w:start w:val="1"/>
      <w:numFmt w:val="decimal"/>
      <w:lvlText w:val="%1."/>
      <w:lvlJc w:val="left"/>
      <w:pPr>
        <w:ind w:left="1428" w:hanging="360"/>
      </w:pPr>
    </w:lvl>
    <w:lvl w:ilvl="1" w:tplc="79620088">
      <w:start w:val="1"/>
      <w:numFmt w:val="lowerLetter"/>
      <w:lvlText w:val="%2."/>
      <w:lvlJc w:val="left"/>
      <w:pPr>
        <w:ind w:left="2148" w:hanging="360"/>
      </w:pPr>
    </w:lvl>
    <w:lvl w:ilvl="2" w:tplc="ABDCC0E8">
      <w:start w:val="1"/>
      <w:numFmt w:val="lowerRoman"/>
      <w:lvlText w:val="%3."/>
      <w:lvlJc w:val="right"/>
      <w:pPr>
        <w:ind w:left="2868" w:hanging="180"/>
      </w:pPr>
    </w:lvl>
    <w:lvl w:ilvl="3" w:tplc="30628B7A">
      <w:start w:val="1"/>
      <w:numFmt w:val="decimal"/>
      <w:lvlText w:val="%4."/>
      <w:lvlJc w:val="left"/>
      <w:pPr>
        <w:ind w:left="3588" w:hanging="360"/>
      </w:pPr>
    </w:lvl>
    <w:lvl w:ilvl="4" w:tplc="6E2E6AFE">
      <w:start w:val="1"/>
      <w:numFmt w:val="lowerLetter"/>
      <w:lvlText w:val="%5."/>
      <w:lvlJc w:val="left"/>
      <w:pPr>
        <w:ind w:left="4308" w:hanging="360"/>
      </w:pPr>
    </w:lvl>
    <w:lvl w:ilvl="5" w:tplc="F216D662">
      <w:start w:val="1"/>
      <w:numFmt w:val="lowerRoman"/>
      <w:lvlText w:val="%6."/>
      <w:lvlJc w:val="right"/>
      <w:pPr>
        <w:ind w:left="5028" w:hanging="180"/>
      </w:pPr>
    </w:lvl>
    <w:lvl w:ilvl="6" w:tplc="FA9A71C2">
      <w:start w:val="1"/>
      <w:numFmt w:val="decimal"/>
      <w:lvlText w:val="%7."/>
      <w:lvlJc w:val="left"/>
      <w:pPr>
        <w:ind w:left="5748" w:hanging="360"/>
      </w:pPr>
    </w:lvl>
    <w:lvl w:ilvl="7" w:tplc="9D9E40BA">
      <w:start w:val="1"/>
      <w:numFmt w:val="lowerLetter"/>
      <w:lvlText w:val="%8."/>
      <w:lvlJc w:val="left"/>
      <w:pPr>
        <w:ind w:left="6468" w:hanging="360"/>
      </w:pPr>
    </w:lvl>
    <w:lvl w:ilvl="8" w:tplc="94367B3C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5F3A0F76"/>
    <w:multiLevelType w:val="hybridMultilevel"/>
    <w:tmpl w:val="A5A081CC"/>
    <w:lvl w:ilvl="0" w:tplc="0DACDAC6">
      <w:start w:val="1"/>
      <w:numFmt w:val="decimal"/>
      <w:lvlText w:val="%1."/>
      <w:lvlJc w:val="left"/>
      <w:pPr>
        <w:ind w:left="709" w:hanging="360"/>
      </w:pPr>
    </w:lvl>
    <w:lvl w:ilvl="1" w:tplc="7CF893AA">
      <w:start w:val="1"/>
      <w:numFmt w:val="lowerLetter"/>
      <w:lvlText w:val="%2."/>
      <w:lvlJc w:val="left"/>
      <w:pPr>
        <w:ind w:left="1429" w:hanging="360"/>
      </w:pPr>
    </w:lvl>
    <w:lvl w:ilvl="2" w:tplc="52CE2E6A">
      <w:start w:val="1"/>
      <w:numFmt w:val="lowerRoman"/>
      <w:lvlText w:val="%3."/>
      <w:lvlJc w:val="right"/>
      <w:pPr>
        <w:ind w:left="2149" w:hanging="180"/>
      </w:pPr>
    </w:lvl>
    <w:lvl w:ilvl="3" w:tplc="EC5C3994">
      <w:start w:val="1"/>
      <w:numFmt w:val="decimal"/>
      <w:lvlText w:val="%4."/>
      <w:lvlJc w:val="left"/>
      <w:pPr>
        <w:ind w:left="2869" w:hanging="360"/>
      </w:pPr>
    </w:lvl>
    <w:lvl w:ilvl="4" w:tplc="6A56DC3E">
      <w:start w:val="1"/>
      <w:numFmt w:val="lowerLetter"/>
      <w:lvlText w:val="%5."/>
      <w:lvlJc w:val="left"/>
      <w:pPr>
        <w:ind w:left="3589" w:hanging="360"/>
      </w:pPr>
    </w:lvl>
    <w:lvl w:ilvl="5" w:tplc="B752580E">
      <w:start w:val="1"/>
      <w:numFmt w:val="lowerRoman"/>
      <w:lvlText w:val="%6."/>
      <w:lvlJc w:val="right"/>
      <w:pPr>
        <w:ind w:left="4309" w:hanging="180"/>
      </w:pPr>
    </w:lvl>
    <w:lvl w:ilvl="6" w:tplc="6F8CCDAA">
      <w:start w:val="1"/>
      <w:numFmt w:val="decimal"/>
      <w:lvlText w:val="%7."/>
      <w:lvlJc w:val="left"/>
      <w:pPr>
        <w:ind w:left="5029" w:hanging="360"/>
      </w:pPr>
    </w:lvl>
    <w:lvl w:ilvl="7" w:tplc="69263CFE">
      <w:start w:val="1"/>
      <w:numFmt w:val="lowerLetter"/>
      <w:lvlText w:val="%8."/>
      <w:lvlJc w:val="left"/>
      <w:pPr>
        <w:ind w:left="5749" w:hanging="360"/>
      </w:pPr>
    </w:lvl>
    <w:lvl w:ilvl="8" w:tplc="342E2CEE">
      <w:start w:val="1"/>
      <w:numFmt w:val="lowerRoman"/>
      <w:lvlText w:val="%9."/>
      <w:lvlJc w:val="right"/>
      <w:pPr>
        <w:ind w:left="6469" w:hanging="180"/>
      </w:pPr>
    </w:lvl>
  </w:abstractNum>
  <w:abstractNum w:abstractNumId="36">
    <w:nsid w:val="663C485A"/>
    <w:multiLevelType w:val="multilevel"/>
    <w:tmpl w:val="9984EBCE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8204ECA"/>
    <w:multiLevelType w:val="hybridMultilevel"/>
    <w:tmpl w:val="C43E13BC"/>
    <w:lvl w:ilvl="0" w:tplc="74DEF482">
      <w:start w:val="1"/>
      <w:numFmt w:val="decimal"/>
      <w:lvlText w:val="%1."/>
      <w:lvlJc w:val="left"/>
      <w:pPr>
        <w:ind w:left="709" w:hanging="360"/>
      </w:pPr>
    </w:lvl>
    <w:lvl w:ilvl="1" w:tplc="D1A8A1DC">
      <w:start w:val="1"/>
      <w:numFmt w:val="lowerLetter"/>
      <w:lvlText w:val="%2."/>
      <w:lvlJc w:val="left"/>
      <w:pPr>
        <w:ind w:left="1429" w:hanging="360"/>
      </w:pPr>
    </w:lvl>
    <w:lvl w:ilvl="2" w:tplc="173A6BBA">
      <w:start w:val="1"/>
      <w:numFmt w:val="lowerRoman"/>
      <w:lvlText w:val="%3."/>
      <w:lvlJc w:val="right"/>
      <w:pPr>
        <w:ind w:left="2149" w:hanging="180"/>
      </w:pPr>
    </w:lvl>
    <w:lvl w:ilvl="3" w:tplc="55F03CC2">
      <w:start w:val="1"/>
      <w:numFmt w:val="decimal"/>
      <w:lvlText w:val="%4."/>
      <w:lvlJc w:val="left"/>
      <w:pPr>
        <w:ind w:left="2869" w:hanging="360"/>
      </w:pPr>
    </w:lvl>
    <w:lvl w:ilvl="4" w:tplc="2BA81ECA">
      <w:start w:val="1"/>
      <w:numFmt w:val="lowerLetter"/>
      <w:lvlText w:val="%5."/>
      <w:lvlJc w:val="left"/>
      <w:pPr>
        <w:ind w:left="3589" w:hanging="360"/>
      </w:pPr>
    </w:lvl>
    <w:lvl w:ilvl="5" w:tplc="8812A0BA">
      <w:start w:val="1"/>
      <w:numFmt w:val="lowerRoman"/>
      <w:lvlText w:val="%6."/>
      <w:lvlJc w:val="right"/>
      <w:pPr>
        <w:ind w:left="4309" w:hanging="180"/>
      </w:pPr>
    </w:lvl>
    <w:lvl w:ilvl="6" w:tplc="8208DA04">
      <w:start w:val="1"/>
      <w:numFmt w:val="decimal"/>
      <w:lvlText w:val="%7."/>
      <w:lvlJc w:val="left"/>
      <w:pPr>
        <w:ind w:left="5029" w:hanging="360"/>
      </w:pPr>
    </w:lvl>
    <w:lvl w:ilvl="7" w:tplc="57A499DC">
      <w:start w:val="1"/>
      <w:numFmt w:val="lowerLetter"/>
      <w:lvlText w:val="%8."/>
      <w:lvlJc w:val="left"/>
      <w:pPr>
        <w:ind w:left="5749" w:hanging="360"/>
      </w:pPr>
    </w:lvl>
    <w:lvl w:ilvl="8" w:tplc="1382BB04">
      <w:start w:val="1"/>
      <w:numFmt w:val="lowerRoman"/>
      <w:lvlText w:val="%9."/>
      <w:lvlJc w:val="right"/>
      <w:pPr>
        <w:ind w:left="6469" w:hanging="180"/>
      </w:pPr>
    </w:lvl>
  </w:abstractNum>
  <w:abstractNum w:abstractNumId="38">
    <w:nsid w:val="68FB225C"/>
    <w:multiLevelType w:val="hybridMultilevel"/>
    <w:tmpl w:val="92F2D650"/>
    <w:lvl w:ilvl="0" w:tplc="4FCE0916">
      <w:start w:val="1"/>
      <w:numFmt w:val="decimal"/>
      <w:lvlText w:val="%1."/>
      <w:lvlJc w:val="left"/>
      <w:pPr>
        <w:ind w:left="709" w:hanging="360"/>
      </w:pPr>
    </w:lvl>
    <w:lvl w:ilvl="1" w:tplc="CC2064AA">
      <w:start w:val="1"/>
      <w:numFmt w:val="lowerLetter"/>
      <w:lvlText w:val="%2."/>
      <w:lvlJc w:val="left"/>
      <w:pPr>
        <w:ind w:left="1429" w:hanging="360"/>
      </w:pPr>
    </w:lvl>
    <w:lvl w:ilvl="2" w:tplc="31F869A6">
      <w:start w:val="1"/>
      <w:numFmt w:val="lowerRoman"/>
      <w:lvlText w:val="%3."/>
      <w:lvlJc w:val="right"/>
      <w:pPr>
        <w:ind w:left="2149" w:hanging="180"/>
      </w:pPr>
    </w:lvl>
    <w:lvl w:ilvl="3" w:tplc="9F66BDCA">
      <w:start w:val="1"/>
      <w:numFmt w:val="decimal"/>
      <w:lvlText w:val="%4."/>
      <w:lvlJc w:val="left"/>
      <w:pPr>
        <w:ind w:left="2869" w:hanging="360"/>
      </w:pPr>
    </w:lvl>
    <w:lvl w:ilvl="4" w:tplc="93269B6C">
      <w:start w:val="1"/>
      <w:numFmt w:val="lowerLetter"/>
      <w:lvlText w:val="%5."/>
      <w:lvlJc w:val="left"/>
      <w:pPr>
        <w:ind w:left="3589" w:hanging="360"/>
      </w:pPr>
    </w:lvl>
    <w:lvl w:ilvl="5" w:tplc="2AB2757A">
      <w:start w:val="1"/>
      <w:numFmt w:val="lowerRoman"/>
      <w:lvlText w:val="%6."/>
      <w:lvlJc w:val="right"/>
      <w:pPr>
        <w:ind w:left="4309" w:hanging="180"/>
      </w:pPr>
    </w:lvl>
    <w:lvl w:ilvl="6" w:tplc="53485E66">
      <w:start w:val="1"/>
      <w:numFmt w:val="decimal"/>
      <w:lvlText w:val="%7."/>
      <w:lvlJc w:val="left"/>
      <w:pPr>
        <w:ind w:left="5029" w:hanging="360"/>
      </w:pPr>
    </w:lvl>
    <w:lvl w:ilvl="7" w:tplc="C4E4D422">
      <w:start w:val="1"/>
      <w:numFmt w:val="lowerLetter"/>
      <w:lvlText w:val="%8."/>
      <w:lvlJc w:val="left"/>
      <w:pPr>
        <w:ind w:left="5749" w:hanging="360"/>
      </w:pPr>
    </w:lvl>
    <w:lvl w:ilvl="8" w:tplc="DE4ED29A">
      <w:start w:val="1"/>
      <w:numFmt w:val="lowerRoman"/>
      <w:lvlText w:val="%9."/>
      <w:lvlJc w:val="right"/>
      <w:pPr>
        <w:ind w:left="6469" w:hanging="180"/>
      </w:pPr>
    </w:lvl>
  </w:abstractNum>
  <w:abstractNum w:abstractNumId="39">
    <w:nsid w:val="691348A3"/>
    <w:multiLevelType w:val="multilevel"/>
    <w:tmpl w:val="E9D89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>
    <w:nsid w:val="691350D4"/>
    <w:multiLevelType w:val="multilevel"/>
    <w:tmpl w:val="415E2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3A6662B"/>
    <w:multiLevelType w:val="hybridMultilevel"/>
    <w:tmpl w:val="AE36F46A"/>
    <w:lvl w:ilvl="0" w:tplc="18FCE59C">
      <w:start w:val="1"/>
      <w:numFmt w:val="decimal"/>
      <w:lvlText w:val="%1."/>
      <w:lvlJc w:val="left"/>
      <w:pPr>
        <w:ind w:left="1428" w:hanging="360"/>
      </w:pPr>
    </w:lvl>
    <w:lvl w:ilvl="1" w:tplc="1674BC72">
      <w:start w:val="1"/>
      <w:numFmt w:val="lowerLetter"/>
      <w:lvlText w:val="%2."/>
      <w:lvlJc w:val="left"/>
      <w:pPr>
        <w:ind w:left="2148" w:hanging="360"/>
      </w:pPr>
    </w:lvl>
    <w:lvl w:ilvl="2" w:tplc="EE2A6E00">
      <w:start w:val="1"/>
      <w:numFmt w:val="lowerRoman"/>
      <w:lvlText w:val="%3."/>
      <w:lvlJc w:val="right"/>
      <w:pPr>
        <w:ind w:left="2868" w:hanging="180"/>
      </w:pPr>
    </w:lvl>
    <w:lvl w:ilvl="3" w:tplc="56AC5C62">
      <w:start w:val="1"/>
      <w:numFmt w:val="decimal"/>
      <w:lvlText w:val="%4."/>
      <w:lvlJc w:val="left"/>
      <w:pPr>
        <w:ind w:left="3588" w:hanging="360"/>
      </w:pPr>
    </w:lvl>
    <w:lvl w:ilvl="4" w:tplc="AA3C3660">
      <w:start w:val="1"/>
      <w:numFmt w:val="lowerLetter"/>
      <w:lvlText w:val="%5."/>
      <w:lvlJc w:val="left"/>
      <w:pPr>
        <w:ind w:left="4308" w:hanging="360"/>
      </w:pPr>
    </w:lvl>
    <w:lvl w:ilvl="5" w:tplc="91C26CF8">
      <w:start w:val="1"/>
      <w:numFmt w:val="lowerRoman"/>
      <w:lvlText w:val="%6."/>
      <w:lvlJc w:val="right"/>
      <w:pPr>
        <w:ind w:left="5028" w:hanging="180"/>
      </w:pPr>
    </w:lvl>
    <w:lvl w:ilvl="6" w:tplc="CB1A3C24">
      <w:start w:val="1"/>
      <w:numFmt w:val="decimal"/>
      <w:lvlText w:val="%7."/>
      <w:lvlJc w:val="left"/>
      <w:pPr>
        <w:ind w:left="5748" w:hanging="360"/>
      </w:pPr>
    </w:lvl>
    <w:lvl w:ilvl="7" w:tplc="B714EE44">
      <w:start w:val="1"/>
      <w:numFmt w:val="lowerLetter"/>
      <w:lvlText w:val="%8."/>
      <w:lvlJc w:val="left"/>
      <w:pPr>
        <w:ind w:left="6468" w:hanging="360"/>
      </w:pPr>
    </w:lvl>
    <w:lvl w:ilvl="8" w:tplc="60783560">
      <w:start w:val="1"/>
      <w:numFmt w:val="lowerRoman"/>
      <w:lvlText w:val="%9."/>
      <w:lvlJc w:val="right"/>
      <w:pPr>
        <w:ind w:left="7188" w:hanging="180"/>
      </w:pPr>
    </w:lvl>
  </w:abstractNum>
  <w:abstractNum w:abstractNumId="42">
    <w:nsid w:val="73AB45E6"/>
    <w:multiLevelType w:val="hybridMultilevel"/>
    <w:tmpl w:val="B172D536"/>
    <w:lvl w:ilvl="0" w:tplc="07F24FA8">
      <w:start w:val="1"/>
      <w:numFmt w:val="decimal"/>
      <w:lvlText w:val="%1."/>
      <w:lvlJc w:val="left"/>
      <w:pPr>
        <w:ind w:left="709" w:hanging="360"/>
      </w:pPr>
    </w:lvl>
    <w:lvl w:ilvl="1" w:tplc="69D8021A">
      <w:start w:val="1"/>
      <w:numFmt w:val="lowerLetter"/>
      <w:lvlText w:val="%2."/>
      <w:lvlJc w:val="left"/>
      <w:pPr>
        <w:ind w:left="1429" w:hanging="360"/>
      </w:pPr>
    </w:lvl>
    <w:lvl w:ilvl="2" w:tplc="F766C6FC">
      <w:start w:val="1"/>
      <w:numFmt w:val="lowerRoman"/>
      <w:lvlText w:val="%3."/>
      <w:lvlJc w:val="right"/>
      <w:pPr>
        <w:ind w:left="2149" w:hanging="180"/>
      </w:pPr>
    </w:lvl>
    <w:lvl w:ilvl="3" w:tplc="3112093C">
      <w:start w:val="1"/>
      <w:numFmt w:val="decimal"/>
      <w:lvlText w:val="%4."/>
      <w:lvlJc w:val="left"/>
      <w:pPr>
        <w:ind w:left="2869" w:hanging="360"/>
      </w:pPr>
    </w:lvl>
    <w:lvl w:ilvl="4" w:tplc="A544983C">
      <w:start w:val="1"/>
      <w:numFmt w:val="lowerLetter"/>
      <w:lvlText w:val="%5."/>
      <w:lvlJc w:val="left"/>
      <w:pPr>
        <w:ind w:left="3589" w:hanging="360"/>
      </w:pPr>
    </w:lvl>
    <w:lvl w:ilvl="5" w:tplc="A45CEE60">
      <w:start w:val="1"/>
      <w:numFmt w:val="lowerRoman"/>
      <w:lvlText w:val="%6."/>
      <w:lvlJc w:val="right"/>
      <w:pPr>
        <w:ind w:left="4309" w:hanging="180"/>
      </w:pPr>
    </w:lvl>
    <w:lvl w:ilvl="6" w:tplc="5F98D2C4">
      <w:start w:val="1"/>
      <w:numFmt w:val="decimal"/>
      <w:lvlText w:val="%7."/>
      <w:lvlJc w:val="left"/>
      <w:pPr>
        <w:ind w:left="5029" w:hanging="360"/>
      </w:pPr>
    </w:lvl>
    <w:lvl w:ilvl="7" w:tplc="3C585F6E">
      <w:start w:val="1"/>
      <w:numFmt w:val="lowerLetter"/>
      <w:lvlText w:val="%8."/>
      <w:lvlJc w:val="left"/>
      <w:pPr>
        <w:ind w:left="5749" w:hanging="360"/>
      </w:pPr>
    </w:lvl>
    <w:lvl w:ilvl="8" w:tplc="7570E26E">
      <w:start w:val="1"/>
      <w:numFmt w:val="lowerRoman"/>
      <w:lvlText w:val="%9."/>
      <w:lvlJc w:val="right"/>
      <w:pPr>
        <w:ind w:left="6469" w:hanging="180"/>
      </w:pPr>
    </w:lvl>
  </w:abstractNum>
  <w:abstractNum w:abstractNumId="43">
    <w:nsid w:val="75742474"/>
    <w:multiLevelType w:val="hybridMultilevel"/>
    <w:tmpl w:val="5C5233AC"/>
    <w:lvl w:ilvl="0" w:tplc="980CB3DC">
      <w:start w:val="1"/>
      <w:numFmt w:val="decimal"/>
      <w:lvlText w:val="%1."/>
      <w:lvlJc w:val="left"/>
      <w:pPr>
        <w:ind w:left="709" w:hanging="360"/>
      </w:pPr>
    </w:lvl>
    <w:lvl w:ilvl="1" w:tplc="A81A8F8C">
      <w:start w:val="1"/>
      <w:numFmt w:val="lowerLetter"/>
      <w:lvlText w:val="%2."/>
      <w:lvlJc w:val="left"/>
      <w:pPr>
        <w:ind w:left="1429" w:hanging="360"/>
      </w:pPr>
    </w:lvl>
    <w:lvl w:ilvl="2" w:tplc="7262A15C">
      <w:start w:val="1"/>
      <w:numFmt w:val="lowerRoman"/>
      <w:lvlText w:val="%3."/>
      <w:lvlJc w:val="right"/>
      <w:pPr>
        <w:ind w:left="2149" w:hanging="180"/>
      </w:pPr>
    </w:lvl>
    <w:lvl w:ilvl="3" w:tplc="B4E67A7E">
      <w:start w:val="1"/>
      <w:numFmt w:val="decimal"/>
      <w:lvlText w:val="%4."/>
      <w:lvlJc w:val="left"/>
      <w:pPr>
        <w:ind w:left="2869" w:hanging="360"/>
      </w:pPr>
    </w:lvl>
    <w:lvl w:ilvl="4" w:tplc="A148D26E">
      <w:start w:val="1"/>
      <w:numFmt w:val="lowerLetter"/>
      <w:lvlText w:val="%5."/>
      <w:lvlJc w:val="left"/>
      <w:pPr>
        <w:ind w:left="3589" w:hanging="360"/>
      </w:pPr>
    </w:lvl>
    <w:lvl w:ilvl="5" w:tplc="44060F0A">
      <w:start w:val="1"/>
      <w:numFmt w:val="lowerRoman"/>
      <w:lvlText w:val="%6."/>
      <w:lvlJc w:val="right"/>
      <w:pPr>
        <w:ind w:left="4309" w:hanging="180"/>
      </w:pPr>
    </w:lvl>
    <w:lvl w:ilvl="6" w:tplc="66BCA400">
      <w:start w:val="1"/>
      <w:numFmt w:val="decimal"/>
      <w:lvlText w:val="%7."/>
      <w:lvlJc w:val="left"/>
      <w:pPr>
        <w:ind w:left="5029" w:hanging="360"/>
      </w:pPr>
    </w:lvl>
    <w:lvl w:ilvl="7" w:tplc="399467F6">
      <w:start w:val="1"/>
      <w:numFmt w:val="lowerLetter"/>
      <w:lvlText w:val="%8."/>
      <w:lvlJc w:val="left"/>
      <w:pPr>
        <w:ind w:left="5749" w:hanging="360"/>
      </w:pPr>
    </w:lvl>
    <w:lvl w:ilvl="8" w:tplc="C02A90A2">
      <w:start w:val="1"/>
      <w:numFmt w:val="lowerRoman"/>
      <w:lvlText w:val="%9."/>
      <w:lvlJc w:val="right"/>
      <w:pPr>
        <w:ind w:left="6469" w:hanging="180"/>
      </w:pPr>
    </w:lvl>
  </w:abstractNum>
  <w:abstractNum w:abstractNumId="44">
    <w:nsid w:val="788028B3"/>
    <w:multiLevelType w:val="hybridMultilevel"/>
    <w:tmpl w:val="4992D45E"/>
    <w:lvl w:ilvl="0" w:tplc="CCAC87DE">
      <w:start w:val="1"/>
      <w:numFmt w:val="decimal"/>
      <w:lvlText w:val="%1."/>
      <w:lvlJc w:val="left"/>
      <w:pPr>
        <w:ind w:left="1444" w:hanging="360"/>
      </w:pPr>
    </w:lvl>
    <w:lvl w:ilvl="1" w:tplc="B83C4758">
      <w:start w:val="1"/>
      <w:numFmt w:val="lowerLetter"/>
      <w:lvlText w:val="%2."/>
      <w:lvlJc w:val="left"/>
      <w:pPr>
        <w:ind w:left="2164" w:hanging="360"/>
      </w:pPr>
    </w:lvl>
    <w:lvl w:ilvl="2" w:tplc="4F48FCE2">
      <w:start w:val="1"/>
      <w:numFmt w:val="lowerRoman"/>
      <w:lvlText w:val="%3."/>
      <w:lvlJc w:val="right"/>
      <w:pPr>
        <w:ind w:left="2884" w:hanging="180"/>
      </w:pPr>
    </w:lvl>
    <w:lvl w:ilvl="3" w:tplc="28F6CBEA">
      <w:start w:val="1"/>
      <w:numFmt w:val="decimal"/>
      <w:lvlText w:val="%4."/>
      <w:lvlJc w:val="left"/>
      <w:pPr>
        <w:ind w:left="3604" w:hanging="360"/>
      </w:pPr>
    </w:lvl>
    <w:lvl w:ilvl="4" w:tplc="50EE196E">
      <w:start w:val="1"/>
      <w:numFmt w:val="lowerLetter"/>
      <w:lvlText w:val="%5."/>
      <w:lvlJc w:val="left"/>
      <w:pPr>
        <w:ind w:left="4324" w:hanging="360"/>
      </w:pPr>
    </w:lvl>
    <w:lvl w:ilvl="5" w:tplc="10D059BA">
      <w:start w:val="1"/>
      <w:numFmt w:val="lowerRoman"/>
      <w:lvlText w:val="%6."/>
      <w:lvlJc w:val="right"/>
      <w:pPr>
        <w:ind w:left="5044" w:hanging="180"/>
      </w:pPr>
    </w:lvl>
    <w:lvl w:ilvl="6" w:tplc="C6043C70">
      <w:start w:val="1"/>
      <w:numFmt w:val="decimal"/>
      <w:lvlText w:val="%7."/>
      <w:lvlJc w:val="left"/>
      <w:pPr>
        <w:ind w:left="5764" w:hanging="360"/>
      </w:pPr>
    </w:lvl>
    <w:lvl w:ilvl="7" w:tplc="1B0E5160">
      <w:start w:val="1"/>
      <w:numFmt w:val="lowerLetter"/>
      <w:lvlText w:val="%8."/>
      <w:lvlJc w:val="left"/>
      <w:pPr>
        <w:ind w:left="6484" w:hanging="360"/>
      </w:pPr>
    </w:lvl>
    <w:lvl w:ilvl="8" w:tplc="4FA84E72">
      <w:start w:val="1"/>
      <w:numFmt w:val="lowerRoman"/>
      <w:lvlText w:val="%9."/>
      <w:lvlJc w:val="right"/>
      <w:pPr>
        <w:ind w:left="7204" w:hanging="180"/>
      </w:pPr>
    </w:lvl>
  </w:abstractNum>
  <w:abstractNum w:abstractNumId="45">
    <w:nsid w:val="7B152AF3"/>
    <w:multiLevelType w:val="hybridMultilevel"/>
    <w:tmpl w:val="F1EC6BE6"/>
    <w:lvl w:ilvl="0" w:tplc="AD7861F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B4B289D6">
      <w:start w:val="1"/>
      <w:numFmt w:val="lowerLetter"/>
      <w:lvlText w:val="%2."/>
      <w:lvlJc w:val="left"/>
      <w:pPr>
        <w:ind w:left="1815" w:hanging="360"/>
      </w:pPr>
    </w:lvl>
    <w:lvl w:ilvl="2" w:tplc="579C88EE">
      <w:start w:val="1"/>
      <w:numFmt w:val="lowerRoman"/>
      <w:lvlText w:val="%3."/>
      <w:lvlJc w:val="right"/>
      <w:pPr>
        <w:ind w:left="2535" w:hanging="180"/>
      </w:pPr>
    </w:lvl>
    <w:lvl w:ilvl="3" w:tplc="8BD63B80">
      <w:start w:val="1"/>
      <w:numFmt w:val="decimal"/>
      <w:lvlText w:val="%4."/>
      <w:lvlJc w:val="left"/>
      <w:pPr>
        <w:ind w:left="3255" w:hanging="360"/>
      </w:pPr>
    </w:lvl>
    <w:lvl w:ilvl="4" w:tplc="2F1EE428">
      <w:start w:val="1"/>
      <w:numFmt w:val="lowerLetter"/>
      <w:lvlText w:val="%5."/>
      <w:lvlJc w:val="left"/>
      <w:pPr>
        <w:ind w:left="3975" w:hanging="360"/>
      </w:pPr>
    </w:lvl>
    <w:lvl w:ilvl="5" w:tplc="6268C454">
      <w:start w:val="1"/>
      <w:numFmt w:val="lowerRoman"/>
      <w:lvlText w:val="%6."/>
      <w:lvlJc w:val="right"/>
      <w:pPr>
        <w:ind w:left="4695" w:hanging="180"/>
      </w:pPr>
    </w:lvl>
    <w:lvl w:ilvl="6" w:tplc="665E81E0">
      <w:start w:val="1"/>
      <w:numFmt w:val="decimal"/>
      <w:lvlText w:val="%7."/>
      <w:lvlJc w:val="left"/>
      <w:pPr>
        <w:ind w:left="5415" w:hanging="360"/>
      </w:pPr>
    </w:lvl>
    <w:lvl w:ilvl="7" w:tplc="DCBCC910">
      <w:start w:val="1"/>
      <w:numFmt w:val="lowerLetter"/>
      <w:lvlText w:val="%8."/>
      <w:lvlJc w:val="left"/>
      <w:pPr>
        <w:ind w:left="6135" w:hanging="360"/>
      </w:pPr>
    </w:lvl>
    <w:lvl w:ilvl="8" w:tplc="F43C2F12">
      <w:start w:val="1"/>
      <w:numFmt w:val="lowerRoman"/>
      <w:lvlText w:val="%9."/>
      <w:lvlJc w:val="right"/>
      <w:pPr>
        <w:ind w:left="6855" w:hanging="180"/>
      </w:pPr>
    </w:lvl>
  </w:abstractNum>
  <w:abstractNum w:abstractNumId="46">
    <w:nsid w:val="7BAB1878"/>
    <w:multiLevelType w:val="hybridMultilevel"/>
    <w:tmpl w:val="D6C6224E"/>
    <w:lvl w:ilvl="0" w:tplc="7E7A873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CC1A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2DA1F0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466C6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F123F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DDE399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27E2B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4265F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A7889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7">
    <w:nsid w:val="7C300454"/>
    <w:multiLevelType w:val="hybridMultilevel"/>
    <w:tmpl w:val="6BAADE52"/>
    <w:lvl w:ilvl="0" w:tplc="882470D2">
      <w:start w:val="1"/>
      <w:numFmt w:val="decimal"/>
      <w:lvlText w:val="%1."/>
      <w:lvlJc w:val="left"/>
      <w:pPr>
        <w:ind w:left="709" w:hanging="360"/>
      </w:pPr>
    </w:lvl>
    <w:lvl w:ilvl="1" w:tplc="C08C66D4">
      <w:start w:val="1"/>
      <w:numFmt w:val="lowerLetter"/>
      <w:lvlText w:val="%2."/>
      <w:lvlJc w:val="left"/>
      <w:pPr>
        <w:ind w:left="1429" w:hanging="360"/>
      </w:pPr>
    </w:lvl>
    <w:lvl w:ilvl="2" w:tplc="508EAD7A">
      <w:start w:val="1"/>
      <w:numFmt w:val="lowerRoman"/>
      <w:lvlText w:val="%3."/>
      <w:lvlJc w:val="right"/>
      <w:pPr>
        <w:ind w:left="2149" w:hanging="180"/>
      </w:pPr>
    </w:lvl>
    <w:lvl w:ilvl="3" w:tplc="CC241058">
      <w:start w:val="1"/>
      <w:numFmt w:val="decimal"/>
      <w:lvlText w:val="%4."/>
      <w:lvlJc w:val="left"/>
      <w:pPr>
        <w:ind w:left="2869" w:hanging="360"/>
      </w:pPr>
    </w:lvl>
    <w:lvl w:ilvl="4" w:tplc="3EAA6692">
      <w:start w:val="1"/>
      <w:numFmt w:val="lowerLetter"/>
      <w:lvlText w:val="%5."/>
      <w:lvlJc w:val="left"/>
      <w:pPr>
        <w:ind w:left="3589" w:hanging="360"/>
      </w:pPr>
    </w:lvl>
    <w:lvl w:ilvl="5" w:tplc="4F1EA844">
      <w:start w:val="1"/>
      <w:numFmt w:val="lowerRoman"/>
      <w:lvlText w:val="%6."/>
      <w:lvlJc w:val="right"/>
      <w:pPr>
        <w:ind w:left="4309" w:hanging="180"/>
      </w:pPr>
    </w:lvl>
    <w:lvl w:ilvl="6" w:tplc="A9D24CC0">
      <w:start w:val="1"/>
      <w:numFmt w:val="decimal"/>
      <w:lvlText w:val="%7."/>
      <w:lvlJc w:val="left"/>
      <w:pPr>
        <w:ind w:left="5029" w:hanging="360"/>
      </w:pPr>
    </w:lvl>
    <w:lvl w:ilvl="7" w:tplc="F9F4A704">
      <w:start w:val="1"/>
      <w:numFmt w:val="lowerLetter"/>
      <w:lvlText w:val="%8."/>
      <w:lvlJc w:val="left"/>
      <w:pPr>
        <w:ind w:left="5749" w:hanging="360"/>
      </w:pPr>
    </w:lvl>
    <w:lvl w:ilvl="8" w:tplc="B43298BE">
      <w:start w:val="1"/>
      <w:numFmt w:val="lowerRoman"/>
      <w:lvlText w:val="%9."/>
      <w:lvlJc w:val="right"/>
      <w:pPr>
        <w:ind w:left="6469" w:hanging="180"/>
      </w:pPr>
    </w:lvl>
  </w:abstractNum>
  <w:abstractNum w:abstractNumId="48">
    <w:nsid w:val="7E777342"/>
    <w:multiLevelType w:val="hybridMultilevel"/>
    <w:tmpl w:val="F6187E9A"/>
    <w:lvl w:ilvl="0" w:tplc="76C4A01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31C10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7CE8A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BA81DC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DB85E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BA490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890BC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DECD1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BE41F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1"/>
  </w:num>
  <w:num w:numId="2">
    <w:abstractNumId w:val="0"/>
  </w:num>
  <w:num w:numId="3">
    <w:abstractNumId w:val="15"/>
  </w:num>
  <w:num w:numId="4">
    <w:abstractNumId w:val="18"/>
  </w:num>
  <w:num w:numId="5">
    <w:abstractNumId w:val="10"/>
  </w:num>
  <w:num w:numId="6">
    <w:abstractNumId w:val="40"/>
  </w:num>
  <w:num w:numId="7">
    <w:abstractNumId w:val="36"/>
  </w:num>
  <w:num w:numId="8">
    <w:abstractNumId w:val="7"/>
  </w:num>
  <w:num w:numId="9">
    <w:abstractNumId w:val="16"/>
  </w:num>
  <w:num w:numId="10">
    <w:abstractNumId w:val="34"/>
  </w:num>
  <w:num w:numId="11">
    <w:abstractNumId w:val="9"/>
  </w:num>
  <w:num w:numId="12">
    <w:abstractNumId w:val="41"/>
  </w:num>
  <w:num w:numId="13">
    <w:abstractNumId w:val="45"/>
  </w:num>
  <w:num w:numId="14">
    <w:abstractNumId w:val="1"/>
  </w:num>
  <w:num w:numId="15">
    <w:abstractNumId w:val="30"/>
  </w:num>
  <w:num w:numId="16">
    <w:abstractNumId w:val="44"/>
  </w:num>
  <w:num w:numId="17">
    <w:abstractNumId w:val="37"/>
  </w:num>
  <w:num w:numId="18">
    <w:abstractNumId w:val="47"/>
  </w:num>
  <w:num w:numId="19">
    <w:abstractNumId w:val="6"/>
  </w:num>
  <w:num w:numId="20">
    <w:abstractNumId w:val="29"/>
  </w:num>
  <w:num w:numId="21">
    <w:abstractNumId w:val="27"/>
  </w:num>
  <w:num w:numId="22">
    <w:abstractNumId w:val="35"/>
  </w:num>
  <w:num w:numId="23">
    <w:abstractNumId w:val="11"/>
  </w:num>
  <w:num w:numId="24">
    <w:abstractNumId w:val="22"/>
  </w:num>
  <w:num w:numId="25">
    <w:abstractNumId w:val="42"/>
  </w:num>
  <w:num w:numId="26">
    <w:abstractNumId w:val="5"/>
  </w:num>
  <w:num w:numId="27">
    <w:abstractNumId w:val="12"/>
  </w:num>
  <w:num w:numId="28">
    <w:abstractNumId w:val="39"/>
  </w:num>
  <w:num w:numId="29">
    <w:abstractNumId w:val="32"/>
  </w:num>
  <w:num w:numId="30">
    <w:abstractNumId w:val="28"/>
  </w:num>
  <w:num w:numId="31">
    <w:abstractNumId w:val="13"/>
  </w:num>
  <w:num w:numId="32">
    <w:abstractNumId w:val="19"/>
  </w:num>
  <w:num w:numId="33">
    <w:abstractNumId w:val="24"/>
  </w:num>
  <w:num w:numId="34">
    <w:abstractNumId w:val="8"/>
  </w:num>
  <w:num w:numId="35">
    <w:abstractNumId w:val="20"/>
  </w:num>
  <w:num w:numId="36">
    <w:abstractNumId w:val="23"/>
  </w:num>
  <w:num w:numId="37">
    <w:abstractNumId w:val="38"/>
  </w:num>
  <w:num w:numId="38">
    <w:abstractNumId w:val="48"/>
  </w:num>
  <w:num w:numId="39">
    <w:abstractNumId w:val="3"/>
  </w:num>
  <w:num w:numId="40">
    <w:abstractNumId w:val="33"/>
  </w:num>
  <w:num w:numId="41">
    <w:abstractNumId w:val="43"/>
  </w:num>
  <w:num w:numId="42">
    <w:abstractNumId w:val="2"/>
  </w:num>
  <w:num w:numId="43">
    <w:abstractNumId w:val="17"/>
  </w:num>
  <w:num w:numId="44">
    <w:abstractNumId w:val="31"/>
  </w:num>
  <w:num w:numId="45">
    <w:abstractNumId w:val="14"/>
  </w:num>
  <w:num w:numId="46">
    <w:abstractNumId w:val="46"/>
  </w:num>
  <w:num w:numId="47">
    <w:abstractNumId w:val="26"/>
  </w:num>
  <w:num w:numId="48">
    <w:abstractNumId w:val="2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7F"/>
    <w:rsid w:val="009A4C25"/>
    <w:rsid w:val="00F2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Без интервала Знак"/>
    <w:link w:val="af9"/>
    <w:uiPriority w:val="99"/>
    <w:rPr>
      <w:rFonts w:ascii="Calibri" w:eastAsia="Calibri" w:hAnsi="Calibri"/>
    </w:rPr>
  </w:style>
  <w:style w:type="paragraph" w:styleId="af9">
    <w:name w:val="No Spacing"/>
    <w:link w:val="af8"/>
    <w:uiPriority w:val="99"/>
    <w:qFormat/>
    <w:pPr>
      <w:spacing w:after="0" w:line="240" w:lineRule="auto"/>
    </w:pPr>
    <w:rPr>
      <w:rFonts w:ascii="Calibri" w:eastAsia="Calibri" w:hAnsi="Calibri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Без интервала Знак"/>
    <w:link w:val="af9"/>
    <w:uiPriority w:val="99"/>
    <w:rPr>
      <w:rFonts w:ascii="Calibri" w:eastAsia="Calibri" w:hAnsi="Calibri"/>
    </w:rPr>
  </w:style>
  <w:style w:type="paragraph" w:styleId="af9">
    <w:name w:val="No Spacing"/>
    <w:link w:val="af8"/>
    <w:uiPriority w:val="99"/>
    <w:qFormat/>
    <w:pPr>
      <w:spacing w:after="0" w:line="240" w:lineRule="auto"/>
    </w:pPr>
    <w:rPr>
      <w:rFonts w:ascii="Calibri" w:eastAsia="Calibri" w:hAnsi="Calibri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B252-6E33-4C33-97CB-F583799E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2951</Words>
  <Characters>16825</Characters>
  <Application>Microsoft Office Word</Application>
  <DocSecurity>0</DocSecurity>
  <Lines>140</Lines>
  <Paragraphs>39</Paragraphs>
  <ScaleCrop>false</ScaleCrop>
  <Company/>
  <LinksUpToDate>false</LinksUpToDate>
  <CharactersWithSpaces>19737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КДНиЗП</dc:creator>
  <cp:lastModifiedBy>user</cp:lastModifiedBy>
  <cp:revision>20</cp:revision>
  <dcterms:created xsi:type="dcterms:W3CDTF">2024-02-05T06:33:00Z</dcterms:created>
  <dcterms:modified xsi:type="dcterms:W3CDTF">2025-03-21T07:37:00Z</dcterms:modified>
</cp:coreProperties>
</file>