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606DA5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07 апреля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606D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07.04.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F027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  <w:bookmarkStart w:id="0" w:name="_GoBack"/>
      <w:bookmarkEnd w:id="0"/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606DA5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DA5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Pr="00361920" w:rsidRDefault="00606DA5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276E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ст. 20.22 </w:t>
            </w:r>
            <w:r w:rsidRPr="00361920">
              <w:rPr>
                <w:rFonts w:ascii="Times New Roman" w:hAnsi="Times New Roman" w:cs="Times New Roman"/>
                <w:b/>
              </w:rPr>
              <w:t>КоАП РФ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6DA5">
              <w:rPr>
                <w:rFonts w:ascii="Times New Roman" w:hAnsi="Times New Roman" w:cs="Times New Roman"/>
              </w:rPr>
              <w:t>(нахождение несовершеннолетних в состоянии опьянения)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6DA5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Pr="00361920" w:rsidRDefault="00606DA5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276E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ч.2 ст.2.18 ЗРК</w:t>
            </w:r>
            <w:r w:rsidRPr="00606DA5">
              <w:rPr>
                <w:rFonts w:ascii="Times New Roman" w:hAnsi="Times New Roman" w:cs="Times New Roman"/>
              </w:rPr>
              <w:t xml:space="preserve"> (допущение нахождения детей в ночное время без сопровождения законных представителей)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03EE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606DA5" w:rsidP="00606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ст.6.1.1 </w:t>
            </w:r>
            <w:r w:rsidRPr="00361920">
              <w:rPr>
                <w:rFonts w:ascii="Times New Roman" w:hAnsi="Times New Roman" w:cs="Times New Roman"/>
                <w:b/>
              </w:rPr>
              <w:t>КоАП РФ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6DA5">
              <w:rPr>
                <w:rFonts w:ascii="Times New Roman" w:hAnsi="Times New Roman" w:cs="Times New Roman"/>
              </w:rPr>
              <w:t>(нанесение побоев или совершение иных насильственных действий)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BA4DB1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6DA5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Pr="008403EE" w:rsidRDefault="00606DA5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F027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ст.20.21 КоАП РФ </w:t>
            </w:r>
            <w:r w:rsidRPr="00606DA5">
              <w:rPr>
                <w:rFonts w:ascii="Times New Roman" w:hAnsi="Times New Roman" w:cs="Times New Roman"/>
              </w:rPr>
              <w:t>(появление в общественных местах в состоянии опьянения)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5" w:rsidRDefault="00606DA5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1944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Pr="008403EE" w:rsidRDefault="00F027CE" w:rsidP="0093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Pr="008403EE" w:rsidRDefault="00F027CE" w:rsidP="00BA4DB1">
            <w:pPr>
              <w:rPr>
                <w:rFonts w:ascii="Times New Roman" w:hAnsi="Times New Roman" w:cs="Times New Roman"/>
                <w:b/>
              </w:rPr>
            </w:pPr>
            <w:r w:rsidRPr="008403EE">
              <w:rPr>
                <w:rFonts w:ascii="Times New Roman" w:hAnsi="Times New Roman" w:cs="Times New Roman"/>
              </w:rPr>
              <w:t>(времяпрепровождение и обучение несовершеннолетних)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Default="00606DA5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896415" w:rsidRDefault="00896415" w:rsidP="00896415">
      <w:pPr>
        <w:pStyle w:val="a4"/>
        <w:jc w:val="both"/>
        <w:rPr>
          <w:rFonts w:ascii="Times New Roman" w:hAnsi="Times New Roman" w:cs="Times New Roman"/>
        </w:rPr>
      </w:pPr>
    </w:p>
    <w:p w:rsidR="00F627C2" w:rsidRPr="00A10655" w:rsidRDefault="00F627C2" w:rsidP="00A106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0655">
        <w:rPr>
          <w:rFonts w:ascii="Times New Roman" w:hAnsi="Times New Roman" w:cs="Times New Roman"/>
        </w:rPr>
        <w:t>«</w:t>
      </w:r>
      <w:r w:rsidRPr="00A10655">
        <w:rPr>
          <w:rFonts w:ascii="Times New Roman" w:hAnsi="Times New Roman" w:cs="Times New Roman"/>
        </w:rPr>
        <w:t>Об исполнение опекунами обязанностей по сдаче отчета по использованию денежных средств подопечного</w:t>
      </w:r>
      <w:r w:rsidR="00A10655" w:rsidRPr="00A10655">
        <w:rPr>
          <w:rFonts w:ascii="Times New Roman" w:hAnsi="Times New Roman" w:cs="Times New Roman"/>
        </w:rPr>
        <w:t>»,</w:t>
      </w:r>
      <w:r w:rsidRPr="00A10655">
        <w:rPr>
          <w:rFonts w:ascii="Times New Roman" w:hAnsi="Times New Roman" w:cs="Times New Roman"/>
        </w:rPr>
        <w:t xml:space="preserve"> (Решетина Н.М., специалист  отдела образования и социальной работы УСР администрации ОНМР)</w:t>
      </w:r>
    </w:p>
    <w:p w:rsidR="00B01944" w:rsidRPr="00F027CE" w:rsidRDefault="00B01944" w:rsidP="00A10655">
      <w:pPr>
        <w:pStyle w:val="a4"/>
        <w:jc w:val="both"/>
        <w:rPr>
          <w:rFonts w:ascii="Times New Roman" w:hAnsi="Times New Roman" w:cs="Times New Roman"/>
        </w:rPr>
      </w:pPr>
    </w:p>
    <w:sectPr w:rsidR="00B01944" w:rsidRPr="00F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220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32</cp:revision>
  <dcterms:created xsi:type="dcterms:W3CDTF">2024-03-22T06:41:00Z</dcterms:created>
  <dcterms:modified xsi:type="dcterms:W3CDTF">2025-04-10T06:47:00Z</dcterms:modified>
</cp:coreProperties>
</file>