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7D7BB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691776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AB33C3">
      <w:pPr>
        <w:widowControl w:val="0"/>
        <w:rPr>
          <w:sz w:val="28"/>
          <w:szCs w:val="28"/>
        </w:rPr>
      </w:pPr>
    </w:p>
    <w:p w:rsidR="0097489E" w:rsidRPr="00C00C55" w:rsidRDefault="00C00C55" w:rsidP="00AB33C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B33C3">
        <w:rPr>
          <w:szCs w:val="24"/>
        </w:rPr>
        <w:t>22</w:t>
      </w:r>
      <w:r w:rsidR="003E1C00">
        <w:rPr>
          <w:szCs w:val="24"/>
        </w:rPr>
        <w:t xml:space="preserve"> </w:t>
      </w:r>
      <w:r w:rsidR="00B04856">
        <w:rPr>
          <w:szCs w:val="24"/>
        </w:rPr>
        <w:t>апре</w:t>
      </w:r>
      <w:r w:rsidR="00ED1CFB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B33C3">
        <w:rPr>
          <w:szCs w:val="24"/>
        </w:rPr>
        <w:t>25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B33C3">
      <w:pPr>
        <w:widowControl w:val="0"/>
        <w:rPr>
          <w:szCs w:val="24"/>
        </w:rPr>
      </w:pPr>
    </w:p>
    <w:p w:rsidR="00AB33C3" w:rsidRPr="00AB33C3" w:rsidRDefault="00AB33C3" w:rsidP="00AB33C3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AB33C3" w:rsidRPr="00AB33C3" w:rsidRDefault="00AB33C3" w:rsidP="00AB33C3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B33C3" w:rsidRDefault="00AB33C3" w:rsidP="00AB33C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B33C3" w:rsidRPr="00AB33C3" w:rsidRDefault="00AB33C3" w:rsidP="00AB33C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AB33C3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AB33C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B33C3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AB33C3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AB33C3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AB33C3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AB33C3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района от 21.12.2022 № 81,</w:t>
      </w:r>
    </w:p>
    <w:p w:rsidR="00AB33C3" w:rsidRPr="00AB33C3" w:rsidRDefault="00AB33C3" w:rsidP="00AB33C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AB33C3" w:rsidRPr="00AB33C3" w:rsidRDefault="00AB33C3" w:rsidP="00AB33C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AB33C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B33C3">
        <w:rPr>
          <w:rFonts w:eastAsia="Times New Roman" w:cs="Times New Roman"/>
          <w:szCs w:val="24"/>
          <w:lang w:eastAsia="x-none"/>
        </w:rPr>
        <w:t xml:space="preserve"> ю</w:t>
      </w:r>
      <w:r w:rsidRPr="00AB33C3">
        <w:rPr>
          <w:rFonts w:eastAsia="Times New Roman" w:cs="Times New Roman"/>
          <w:szCs w:val="24"/>
          <w:lang w:val="x-none" w:eastAsia="x-none"/>
        </w:rPr>
        <w:t>:</w:t>
      </w:r>
    </w:p>
    <w:p w:rsidR="00AB33C3" w:rsidRPr="00AB33C3" w:rsidRDefault="00AB33C3" w:rsidP="00AB33C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1. </w:t>
      </w:r>
      <w:r w:rsidRPr="00AB33C3">
        <w:rPr>
          <w:rFonts w:eastAsia="Times New Roman" w:cs="Times New Roman"/>
          <w:szCs w:val="24"/>
          <w:lang w:eastAsia="ru-RU"/>
        </w:rPr>
        <w:tab/>
      </w:r>
      <w:r w:rsidRPr="00AB33C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B33C3" w:rsidRPr="00AB33C3" w:rsidRDefault="00AB33C3" w:rsidP="00AB33C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B33C3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AB33C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AB33C3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AB33C3" w:rsidRPr="00AB33C3" w:rsidRDefault="00AB33C3" w:rsidP="00AB33C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AB33C3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</w:t>
      </w:r>
      <w:bookmarkStart w:id="0" w:name="_GoBack"/>
      <w:bookmarkEnd w:id="0"/>
      <w:r w:rsidRPr="00AB33C3">
        <w:rPr>
          <w:rFonts w:eastAsia="Times New Roman" w:cs="Times New Roman"/>
          <w:szCs w:val="24"/>
          <w:lang w:eastAsia="ru-RU"/>
        </w:rPr>
        <w:t xml:space="preserve">нных обсуждений и заключения о результатах общественных обсуждений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(И. Богданова).</w:t>
      </w:r>
    </w:p>
    <w:p w:rsidR="00AB33C3" w:rsidRPr="00AB33C3" w:rsidRDefault="00AB33C3" w:rsidP="00AB33C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B33C3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AB33C3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B33C3" w:rsidRPr="00AB33C3" w:rsidRDefault="00AB33C3" w:rsidP="00AB33C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B33C3">
        <w:rPr>
          <w:rFonts w:eastAsia="Times New Roman" w:cs="Times New Roman"/>
          <w:szCs w:val="24"/>
          <w:lang w:eastAsia="ru-RU"/>
        </w:rPr>
        <w:t xml:space="preserve">Разместить 29.04.2025 проект, подлежащий рассмотрению на публичных слушаниях, на официальном сайте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B33C3" w:rsidRPr="00AB33C3" w:rsidRDefault="00AB33C3" w:rsidP="00AB33C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B33C3">
        <w:rPr>
          <w:rFonts w:eastAsia="Times New Roman" w:cs="Times New Roman"/>
          <w:szCs w:val="24"/>
          <w:lang w:eastAsia="ru-RU"/>
        </w:rPr>
        <w:t>Изготовить 20.05.2025 протокол  и заключение публичных слушаний.</w:t>
      </w:r>
    </w:p>
    <w:p w:rsidR="00AB33C3" w:rsidRPr="00AB33C3" w:rsidRDefault="00AB33C3" w:rsidP="00AB33C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AB33C3">
        <w:rPr>
          <w:rFonts w:eastAsia="Times New Roman" w:cs="Times New Roman"/>
          <w:szCs w:val="24"/>
          <w:lang w:eastAsia="ru-RU"/>
        </w:rPr>
        <w:t xml:space="preserve">Разместить 20.05.2025 на официальном сайте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AB33C3" w:rsidP="00AB33C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8. </w:t>
      </w:r>
      <w:r w:rsidRPr="00AB33C3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B33C3" w:rsidRDefault="00AB33C3" w:rsidP="00AB33C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AB33C3" w:rsidRDefault="00AB33C3" w:rsidP="00AB33C3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AB33C3" w:rsidP="00AB33C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AB33C3" w:rsidP="00AB33C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AB33C3">
      <w:pPr>
        <w:pStyle w:val="a3"/>
        <w:widowControl w:val="0"/>
        <w:ind w:left="0"/>
        <w:jc w:val="both"/>
        <w:rPr>
          <w:szCs w:val="24"/>
        </w:rPr>
      </w:pPr>
    </w:p>
    <w:p w:rsidR="00AB33C3" w:rsidRDefault="003E1C00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szCs w:val="24"/>
        </w:rPr>
        <w:br w:type="textWrapping" w:clear="all"/>
      </w:r>
    </w:p>
    <w:p w:rsidR="00AB33C3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BE679C" w:rsidRPr="00AB33C3" w:rsidRDefault="00BE679C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B33C3" w:rsidRPr="00AB33C3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>УТВЕРЖДЕНО</w:t>
      </w:r>
    </w:p>
    <w:p w:rsidR="00BE679C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постановлением </w:t>
      </w:r>
      <w:r w:rsidR="00BE679C">
        <w:rPr>
          <w:rFonts w:eastAsia="Times New Roman" w:cs="Times New Roman"/>
          <w:szCs w:val="24"/>
          <w:lang w:eastAsia="ru-RU"/>
        </w:rPr>
        <w:t>г</w:t>
      </w:r>
      <w:r w:rsidRPr="00AB33C3">
        <w:rPr>
          <w:rFonts w:eastAsia="Times New Roman" w:cs="Times New Roman"/>
          <w:szCs w:val="24"/>
          <w:lang w:eastAsia="ru-RU"/>
        </w:rPr>
        <w:t xml:space="preserve">лавы </w:t>
      </w:r>
    </w:p>
    <w:p w:rsidR="00BE679C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AB33C3" w:rsidRPr="00AB33C3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B33C3" w:rsidRPr="00AB33C3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>от 22</w:t>
      </w:r>
      <w:r w:rsidR="00BE679C">
        <w:rPr>
          <w:rFonts w:eastAsia="Times New Roman" w:cs="Times New Roman"/>
          <w:szCs w:val="24"/>
          <w:lang w:eastAsia="ru-RU"/>
        </w:rPr>
        <w:t>.04.</w:t>
      </w:r>
      <w:r w:rsidRPr="00AB33C3">
        <w:rPr>
          <w:rFonts w:eastAsia="Times New Roman" w:cs="Times New Roman"/>
          <w:szCs w:val="24"/>
          <w:lang w:eastAsia="ru-RU"/>
        </w:rPr>
        <w:t>2025 №</w:t>
      </w:r>
      <w:r w:rsidR="00BE679C">
        <w:rPr>
          <w:rFonts w:eastAsia="Times New Roman" w:cs="Times New Roman"/>
          <w:szCs w:val="24"/>
          <w:lang w:eastAsia="ru-RU"/>
        </w:rPr>
        <w:t xml:space="preserve"> 25</w:t>
      </w:r>
      <w:r w:rsidRPr="00AB33C3">
        <w:rPr>
          <w:rFonts w:eastAsia="Times New Roman" w:cs="Times New Roman"/>
          <w:szCs w:val="24"/>
          <w:lang w:eastAsia="ru-RU"/>
        </w:rPr>
        <w:t xml:space="preserve">  </w:t>
      </w:r>
    </w:p>
    <w:p w:rsidR="00AB33C3" w:rsidRPr="00AB33C3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B33C3" w:rsidRPr="00AB33C3" w:rsidRDefault="00AB33C3" w:rsidP="00AB33C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B33C3" w:rsidRPr="00AB33C3" w:rsidRDefault="00AB33C3" w:rsidP="00AB33C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10:14:0031001, для формирования земельного участка под многоквартирным жилым домом, расположенным по адресу: Российская Федерация, Республика Карелия,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Коверское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AB33C3" w:rsidRPr="00AB33C3" w:rsidRDefault="00AB33C3" w:rsidP="00AB33C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B33C3">
        <w:rPr>
          <w:rFonts w:eastAsia="Times New Roman" w:cs="Times New Roman"/>
          <w:szCs w:val="24"/>
          <w:lang w:eastAsia="ru-RU"/>
        </w:rPr>
        <w:t xml:space="preserve">пос. </w:t>
      </w:r>
      <w:proofErr w:type="spellStart"/>
      <w:r w:rsidRPr="00AB33C3">
        <w:rPr>
          <w:rFonts w:eastAsia="Times New Roman" w:cs="Times New Roman"/>
          <w:szCs w:val="24"/>
          <w:lang w:eastAsia="ru-RU"/>
        </w:rPr>
        <w:t>Ковера</w:t>
      </w:r>
      <w:proofErr w:type="spellEnd"/>
      <w:r w:rsidRPr="00AB33C3">
        <w:rPr>
          <w:rFonts w:eastAsia="Times New Roman" w:cs="Times New Roman"/>
          <w:szCs w:val="24"/>
          <w:lang w:eastAsia="ru-RU"/>
        </w:rPr>
        <w:t>, ул. Пушкина</w:t>
      </w:r>
    </w:p>
    <w:p w:rsidR="00AB33C3" w:rsidRPr="00AB33C3" w:rsidRDefault="00AB33C3" w:rsidP="00AB33C3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B33C3" w:rsidRPr="00AB33C3" w:rsidRDefault="00AB33C3" w:rsidP="00BE679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B33C3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BE679C">
        <w:rPr>
          <w:rFonts w:eastAsia="Times New Roman" w:cs="Times New Roman"/>
          <w:spacing w:val="2"/>
          <w:szCs w:val="24"/>
          <w:lang w:eastAsia="ru-RU"/>
        </w:rPr>
        <w:tab/>
      </w:r>
      <w:r w:rsidRPr="00AB33C3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AB33C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AB33C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AB33C3" w:rsidRPr="00AB33C3" w:rsidRDefault="00AB33C3" w:rsidP="00BE679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B33C3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BE679C">
        <w:rPr>
          <w:rFonts w:eastAsia="Times New Roman" w:cs="Times New Roman"/>
          <w:spacing w:val="2"/>
          <w:szCs w:val="24"/>
          <w:lang w:eastAsia="ru-RU"/>
        </w:rPr>
        <w:tab/>
      </w:r>
      <w:r w:rsidRPr="00AB33C3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AB33C3" w:rsidRPr="00AB33C3" w:rsidRDefault="00AB33C3" w:rsidP="00BE679C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B33C3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BE679C">
        <w:rPr>
          <w:rFonts w:eastAsia="Times New Roman" w:cs="Times New Roman"/>
          <w:spacing w:val="2"/>
          <w:szCs w:val="24"/>
          <w:lang w:eastAsia="ru-RU"/>
        </w:rPr>
        <w:tab/>
      </w:r>
      <w:r w:rsidRPr="00AB33C3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AB33C3" w:rsidRPr="00AB33C3" w:rsidTr="00986D7B">
        <w:trPr>
          <w:trHeight w:val="15"/>
        </w:trPr>
        <w:tc>
          <w:tcPr>
            <w:tcW w:w="709" w:type="dxa"/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10:14:0031001,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Ковера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AB33C3" w:rsidRPr="00AB33C3" w:rsidRDefault="00AB33C3" w:rsidP="00AB33C3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ул. Пушкина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10:14:0031001, для формирования земельного участка под многоквартирным жилым домом, расположенным по адресу: Российская Федерация, Республика Карелия,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Ковера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ул. Пушкина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с 22.04.2025 по 20.05.2025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Ковера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ул. Пушкина, кадастровый квартал 10:14:0031001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</w:t>
            </w:r>
            <w:r w:rsidRPr="00AB33C3">
              <w:rPr>
                <w:rFonts w:eastAsia="Times New Roman" w:cs="Times New Roman"/>
                <w:szCs w:val="24"/>
                <w:lang w:eastAsia="ru-RU"/>
              </w:rPr>
              <w:lastRenderedPageBreak/>
              <w:t>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Главный специалист отдела по </w:t>
            </w:r>
            <w:r w:rsidRPr="00AB33C3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распоряжению имуществом, архитектуры и градостроительства УЭР администрации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Богданова И.П., </w:t>
            </w:r>
          </w:p>
          <w:p w:rsidR="00AB33C3" w:rsidRPr="00AB33C3" w:rsidRDefault="00AB33C3" w:rsidP="00AB33C3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AB33C3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с 29.04.2025 по 19.05.2025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с 29.04.2025 по 19.05.2025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B33C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</w:t>
            </w:r>
            <w:r w:rsidRPr="00AB33C3">
              <w:rPr>
                <w:rFonts w:eastAsia="Times New Roman" w:cs="Times New Roman"/>
                <w:szCs w:val="24"/>
                <w:lang w:eastAsia="ru-RU"/>
              </w:rPr>
              <w:lastRenderedPageBreak/>
              <w:t>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20.05.2025 в 11:00,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Ковера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ул. Пушкина, д. 8</w:t>
            </w:r>
          </w:p>
        </w:tc>
      </w:tr>
      <w:tr w:rsidR="00AB33C3" w:rsidRPr="00AB33C3" w:rsidTr="00986D7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33C3" w:rsidRPr="00AB33C3" w:rsidRDefault="00AB33C3" w:rsidP="00AB33C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721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20.05.2025 в 11:00,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AB33C3">
              <w:rPr>
                <w:rFonts w:eastAsia="Times New Roman" w:cs="Times New Roman"/>
                <w:szCs w:val="24"/>
                <w:lang w:eastAsia="ru-RU"/>
              </w:rPr>
              <w:t>Ковера</w:t>
            </w:r>
            <w:proofErr w:type="spellEnd"/>
            <w:r w:rsidRPr="00AB33C3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AB33C3" w:rsidRPr="00AB33C3" w:rsidRDefault="00AB33C3" w:rsidP="00AB33C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B33C3">
              <w:rPr>
                <w:rFonts w:eastAsia="Times New Roman" w:cs="Times New Roman"/>
                <w:szCs w:val="24"/>
                <w:lang w:eastAsia="ru-RU"/>
              </w:rPr>
              <w:t>ул. Пушкина, д. 8</w:t>
            </w:r>
          </w:p>
        </w:tc>
      </w:tr>
    </w:tbl>
    <w:p w:rsidR="00AB33C3" w:rsidRPr="00AB33C3" w:rsidRDefault="00AB33C3" w:rsidP="00AB33C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AB33C3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BF" w:rsidRDefault="007D7BBF" w:rsidP="00AB33C3">
      <w:r>
        <w:separator/>
      </w:r>
    </w:p>
  </w:endnote>
  <w:endnote w:type="continuationSeparator" w:id="0">
    <w:p w:rsidR="007D7BBF" w:rsidRDefault="007D7BBF" w:rsidP="00AB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BF" w:rsidRDefault="007D7BBF" w:rsidP="00AB33C3">
      <w:r>
        <w:separator/>
      </w:r>
    </w:p>
  </w:footnote>
  <w:footnote w:type="continuationSeparator" w:id="0">
    <w:p w:rsidR="007D7BBF" w:rsidRDefault="007D7BBF" w:rsidP="00AB3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432831"/>
      <w:docPartObj>
        <w:docPartGallery w:val="Page Numbers (Top of Page)"/>
        <w:docPartUnique/>
      </w:docPartObj>
    </w:sdtPr>
    <w:sdtEndPr/>
    <w:sdtContent>
      <w:p w:rsidR="00AB33C3" w:rsidRDefault="00AB33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56">
          <w:rPr>
            <w:noProof/>
          </w:rPr>
          <w:t>1</w:t>
        </w:r>
        <w:r>
          <w:fldChar w:fldCharType="end"/>
        </w:r>
      </w:p>
    </w:sdtContent>
  </w:sdt>
  <w:p w:rsidR="00AB33C3" w:rsidRDefault="00AB33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3721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0E95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BBF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33C3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4856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E679C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B33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33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3C3"/>
  </w:style>
  <w:style w:type="paragraph" w:styleId="a7">
    <w:name w:val="footer"/>
    <w:basedOn w:val="a"/>
    <w:link w:val="a8"/>
    <w:uiPriority w:val="99"/>
    <w:unhideWhenUsed/>
    <w:rsid w:val="00AB33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3C3"/>
  </w:style>
  <w:style w:type="paragraph" w:styleId="a9">
    <w:name w:val="Balloon Text"/>
    <w:basedOn w:val="a"/>
    <w:link w:val="aa"/>
    <w:uiPriority w:val="99"/>
    <w:semiHidden/>
    <w:unhideWhenUsed/>
    <w:rsid w:val="00B04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B33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33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3C3"/>
  </w:style>
  <w:style w:type="paragraph" w:styleId="a7">
    <w:name w:val="footer"/>
    <w:basedOn w:val="a"/>
    <w:link w:val="a8"/>
    <w:uiPriority w:val="99"/>
    <w:unhideWhenUsed/>
    <w:rsid w:val="00AB33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3C3"/>
  </w:style>
  <w:style w:type="paragraph" w:styleId="a9">
    <w:name w:val="Balloon Text"/>
    <w:basedOn w:val="a"/>
    <w:link w:val="aa"/>
    <w:uiPriority w:val="99"/>
    <w:semiHidden/>
    <w:unhideWhenUsed/>
    <w:rsid w:val="00B04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2025-04-23T09:50:00Z</cp:lastPrinted>
  <dcterms:created xsi:type="dcterms:W3CDTF">2025-04-22T12:00:00Z</dcterms:created>
  <dcterms:modified xsi:type="dcterms:W3CDTF">2025-04-23T09:50:00Z</dcterms:modified>
</cp:coreProperties>
</file>