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11" w:rsidRPr="00BD1135" w:rsidRDefault="00E52911" w:rsidP="00E52911">
      <w:pPr>
        <w:spacing w:after="328" w:line="259" w:lineRule="auto"/>
        <w:ind w:left="0" w:right="106" w:firstLine="0"/>
        <w:jc w:val="center"/>
        <w:rPr>
          <w:b/>
          <w:szCs w:val="28"/>
        </w:rPr>
      </w:pPr>
      <w:r w:rsidRPr="00BD1135">
        <w:rPr>
          <w:b/>
          <w:szCs w:val="28"/>
        </w:rPr>
        <w:t>РЕСПУБЛИКА КАРЕЛИЯ</w:t>
      </w:r>
    </w:p>
    <w:p w:rsidR="00D77714" w:rsidRPr="00BD1135" w:rsidRDefault="00E52911" w:rsidP="00BD1135">
      <w:pPr>
        <w:spacing w:after="328" w:line="259" w:lineRule="auto"/>
        <w:ind w:left="0" w:right="106" w:firstLine="0"/>
        <w:jc w:val="center"/>
        <w:rPr>
          <w:szCs w:val="28"/>
        </w:rPr>
      </w:pPr>
      <w:r w:rsidRPr="00BD1135">
        <w:rPr>
          <w:b/>
          <w:szCs w:val="28"/>
        </w:rPr>
        <w:t>ТЕРРИТОРИАЛЬНАЯ ИЗБИРАТЕЛЬНАЯ КОМИССИЯ</w:t>
      </w:r>
    </w:p>
    <w:p w:rsidR="00D77714" w:rsidRDefault="00E52911" w:rsidP="00BD1135">
      <w:pPr>
        <w:spacing w:after="0" w:line="259" w:lineRule="auto"/>
        <w:ind w:left="0" w:right="197" w:firstLine="0"/>
        <w:jc w:val="center"/>
      </w:pPr>
      <w:r w:rsidRPr="00BD1135">
        <w:rPr>
          <w:b/>
          <w:szCs w:val="28"/>
        </w:rPr>
        <w:t>ОЛОНЕЦКОГО РАЙОНА</w:t>
      </w:r>
    </w:p>
    <w:p w:rsidR="00D77714" w:rsidRDefault="00E52911">
      <w:pPr>
        <w:spacing w:after="66" w:line="259" w:lineRule="auto"/>
        <w:ind w:left="0" w:right="121" w:firstLine="0"/>
        <w:jc w:val="center"/>
      </w:pPr>
      <w:r>
        <w:rPr>
          <w:b/>
        </w:rPr>
        <w:t xml:space="preserve"> </w:t>
      </w:r>
    </w:p>
    <w:p w:rsidR="00D77714" w:rsidRDefault="00E52911">
      <w:pPr>
        <w:spacing w:after="0" w:line="259" w:lineRule="auto"/>
        <w:ind w:left="0" w:right="253" w:firstLine="0"/>
        <w:jc w:val="center"/>
      </w:pPr>
      <w:r>
        <w:rPr>
          <w:b/>
        </w:rPr>
        <w:t xml:space="preserve">Р Е Ш Е Н И Е </w:t>
      </w:r>
    </w:p>
    <w:p w:rsidR="00D77714" w:rsidRDefault="00E52911">
      <w:pPr>
        <w:spacing w:after="281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D77714" w:rsidRDefault="00A44292">
      <w:pPr>
        <w:tabs>
          <w:tab w:val="center" w:pos="4802"/>
          <w:tab w:val="center" w:pos="6853"/>
        </w:tabs>
        <w:ind w:left="0" w:firstLine="0"/>
        <w:jc w:val="left"/>
      </w:pPr>
      <w:r>
        <w:t>14</w:t>
      </w:r>
      <w:r w:rsidR="008A7C69">
        <w:t xml:space="preserve"> мая 2025</w:t>
      </w:r>
      <w:r w:rsidR="00E52911">
        <w:t xml:space="preserve"> г. </w:t>
      </w:r>
      <w:r w:rsidR="00E52911">
        <w:tab/>
      </w:r>
      <w:r w:rsidR="00E52911">
        <w:rPr>
          <w:sz w:val="22"/>
        </w:rPr>
        <w:t xml:space="preserve">                         № </w:t>
      </w:r>
      <w:r w:rsidR="00E52911">
        <w:rPr>
          <w:sz w:val="22"/>
        </w:rPr>
        <w:tab/>
      </w:r>
      <w:r w:rsidR="008A7C69">
        <w:t>123/939-5</w:t>
      </w:r>
      <w:r w:rsidR="00E52911">
        <w:t xml:space="preserve"> </w:t>
      </w:r>
    </w:p>
    <w:p w:rsidR="00D77714" w:rsidRDefault="005E2271">
      <w:pPr>
        <w:spacing w:after="58" w:line="259" w:lineRule="auto"/>
        <w:ind w:left="-14" w:firstLine="0"/>
        <w:jc w:val="left"/>
      </w:pPr>
      <w:r w:rsidRPr="005E2271">
        <w:rPr>
          <w:rFonts w:ascii="Calibri" w:eastAsia="Calibri" w:hAnsi="Calibri" w:cs="Calibri"/>
          <w:noProof/>
          <w:sz w:val="22"/>
        </w:rPr>
      </w:r>
      <w:r w:rsidRPr="005E2271">
        <w:rPr>
          <w:rFonts w:ascii="Calibri" w:eastAsia="Calibri" w:hAnsi="Calibri" w:cs="Calibri"/>
          <w:noProof/>
          <w:sz w:val="22"/>
        </w:rPr>
        <w:pict>
          <v:group id="Group 3896" o:spid="_x0000_s1026" style="width:477.8pt;height:.5pt;mso-position-horizontal-relative:char;mso-position-vertical-relative:line" coordsize="60678,60">
            <v:shape id="Shape 3993" o:spid="_x0000_s1028" style="position:absolute;width:20728;height:91" coordsize="2072894,9144" path="m,l2072894,r,9144l,9144,,e" fillcolor="black" stroked="f" strokeweight="0">
              <v:stroke opacity="0" miterlimit="10" joinstyle="miter"/>
            </v:shape>
            <v:shape id="Shape 3994" o:spid="_x0000_s1027" style="position:absolute;left:40361;width:20317;height:91" coordsize="2031746,9144" path="m,l203174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D77714" w:rsidRDefault="008A7C69">
      <w:pPr>
        <w:spacing w:after="295" w:line="248" w:lineRule="auto"/>
        <w:ind w:left="523" w:right="813" w:hanging="10"/>
        <w:jc w:val="center"/>
      </w:pPr>
      <w:r>
        <w:t>Г. Олонец</w:t>
      </w:r>
    </w:p>
    <w:p w:rsidR="00A44292" w:rsidRDefault="00A44292" w:rsidP="00A44292">
      <w:pPr>
        <w:spacing w:after="0" w:line="283" w:lineRule="auto"/>
        <w:ind w:left="1848" w:hanging="1481"/>
        <w:jc w:val="center"/>
        <w:rPr>
          <w:b/>
        </w:rPr>
      </w:pPr>
      <w:r>
        <w:rPr>
          <w:b/>
        </w:rPr>
        <w:t xml:space="preserve">Об утверждении </w:t>
      </w:r>
      <w:proofErr w:type="gramStart"/>
      <w:r>
        <w:rPr>
          <w:b/>
        </w:rPr>
        <w:t>Положении</w:t>
      </w:r>
      <w:proofErr w:type="gramEnd"/>
      <w:r>
        <w:rPr>
          <w:b/>
        </w:rPr>
        <w:t xml:space="preserve"> об архиве </w:t>
      </w:r>
    </w:p>
    <w:p w:rsidR="00D77714" w:rsidRDefault="00A44292" w:rsidP="00A44292">
      <w:pPr>
        <w:spacing w:after="0" w:line="283" w:lineRule="auto"/>
        <w:ind w:left="1848" w:hanging="1481"/>
        <w:jc w:val="center"/>
      </w:pPr>
      <w:r>
        <w:rPr>
          <w:b/>
        </w:rPr>
        <w:t>Т</w:t>
      </w:r>
      <w:r w:rsidR="00E52911">
        <w:rPr>
          <w:b/>
        </w:rPr>
        <w:t>еррито</w:t>
      </w:r>
      <w:r>
        <w:rPr>
          <w:b/>
        </w:rPr>
        <w:t xml:space="preserve">риальной избирательной комиссии </w:t>
      </w:r>
      <w:proofErr w:type="spellStart"/>
      <w:r w:rsidR="008A7C69">
        <w:rPr>
          <w:b/>
        </w:rPr>
        <w:t>Олонецкого</w:t>
      </w:r>
      <w:proofErr w:type="spellEnd"/>
      <w:r w:rsidR="008A7C69">
        <w:rPr>
          <w:b/>
        </w:rPr>
        <w:t xml:space="preserve"> района</w:t>
      </w:r>
    </w:p>
    <w:p w:rsidR="00D77714" w:rsidRDefault="00D77714" w:rsidP="00A44292">
      <w:pPr>
        <w:spacing w:after="261" w:line="259" w:lineRule="auto"/>
        <w:ind w:left="0" w:firstLine="0"/>
        <w:jc w:val="center"/>
      </w:pPr>
    </w:p>
    <w:p w:rsidR="00D77714" w:rsidRDefault="00E52911">
      <w:pPr>
        <w:spacing w:after="205"/>
        <w:ind w:left="-15" w:right="183" w:firstLine="0"/>
      </w:pPr>
      <w:r>
        <w:t xml:space="preserve">   В соответствии  с Примерным положением об архиве организации, утвержденным приказом Федерального архивного агентства от 11 апреля 2018 года № 42  для установления порядка работы архива территориальной избирательной комиссии </w:t>
      </w:r>
      <w:proofErr w:type="spellStart"/>
      <w:r w:rsidR="00A44292">
        <w:t>Олонецкого</w:t>
      </w:r>
      <w:proofErr w:type="spellEnd"/>
      <w:r w:rsidR="00A44292">
        <w:t xml:space="preserve"> района  территориальная избирательная комиссия </w:t>
      </w:r>
      <w:proofErr w:type="spellStart"/>
      <w:r w:rsidR="00A44292">
        <w:t>Олонецкого</w:t>
      </w:r>
      <w:proofErr w:type="spellEnd"/>
      <w:r w:rsidR="00A44292">
        <w:t xml:space="preserve"> района </w:t>
      </w:r>
      <w:r>
        <w:t xml:space="preserve"> РЕШИЛА: </w:t>
      </w:r>
    </w:p>
    <w:p w:rsidR="00D77714" w:rsidRDefault="00E52911">
      <w:pPr>
        <w:numPr>
          <w:ilvl w:val="0"/>
          <w:numId w:val="1"/>
        </w:numPr>
        <w:spacing w:after="197"/>
        <w:ind w:right="183" w:firstLine="0"/>
      </w:pPr>
      <w:r>
        <w:t xml:space="preserve">Утвердить Положение об архиве территориальной избирательной комиссии </w:t>
      </w:r>
      <w:proofErr w:type="spellStart"/>
      <w:r w:rsidR="00A44292">
        <w:t>Олонецкого</w:t>
      </w:r>
      <w:proofErr w:type="spellEnd"/>
      <w:r w:rsidR="00A44292">
        <w:t xml:space="preserve"> района</w:t>
      </w:r>
      <w:r>
        <w:t xml:space="preserve"> (прилагается). </w:t>
      </w:r>
    </w:p>
    <w:p w:rsidR="00D77714" w:rsidRDefault="00E52911">
      <w:pPr>
        <w:numPr>
          <w:ilvl w:val="0"/>
          <w:numId w:val="1"/>
        </w:numPr>
        <w:spacing w:after="203"/>
        <w:ind w:right="183" w:firstLine="0"/>
      </w:pPr>
      <w:r>
        <w:t xml:space="preserve">Назначить </w:t>
      </w:r>
      <w:proofErr w:type="gramStart"/>
      <w:r>
        <w:t>ответственным</w:t>
      </w:r>
      <w:proofErr w:type="gramEnd"/>
      <w:r>
        <w:t xml:space="preserve"> за архив территориальной избирательной комиссии </w:t>
      </w:r>
      <w:proofErr w:type="spellStart"/>
      <w:r w:rsidR="00A44292">
        <w:t>Олонецкого</w:t>
      </w:r>
      <w:proofErr w:type="spellEnd"/>
      <w:r w:rsidR="00A44292">
        <w:t xml:space="preserve"> района</w:t>
      </w:r>
      <w:r>
        <w:t xml:space="preserve"> секретаря  территориальной избирательной комиссии </w:t>
      </w:r>
      <w:proofErr w:type="spellStart"/>
      <w:r w:rsidR="00A44292">
        <w:t>Олонецкого</w:t>
      </w:r>
      <w:proofErr w:type="spellEnd"/>
      <w:r w:rsidR="00A44292">
        <w:t xml:space="preserve"> района Е.Н.Ольхину</w:t>
      </w:r>
      <w:r>
        <w:t xml:space="preserve"> </w:t>
      </w:r>
    </w:p>
    <w:p w:rsidR="00D77714" w:rsidRDefault="00E52911">
      <w:pPr>
        <w:spacing w:after="217" w:line="259" w:lineRule="auto"/>
        <w:ind w:left="0" w:firstLine="0"/>
        <w:jc w:val="left"/>
      </w:pPr>
      <w:r>
        <w:t xml:space="preserve"> </w:t>
      </w:r>
    </w:p>
    <w:p w:rsidR="00D77714" w:rsidRDefault="00E52911">
      <w:pPr>
        <w:spacing w:after="264" w:line="259" w:lineRule="auto"/>
        <w:ind w:left="0" w:firstLine="0"/>
        <w:jc w:val="left"/>
      </w:pPr>
      <w:r>
        <w:t xml:space="preserve"> </w:t>
      </w:r>
    </w:p>
    <w:p w:rsidR="00D77714" w:rsidRDefault="00E52911">
      <w:pPr>
        <w:spacing w:after="207"/>
        <w:ind w:left="-15" w:right="183" w:firstLine="0"/>
      </w:pPr>
      <w:r>
        <w:t xml:space="preserve">Председатель комиссии                                                             </w:t>
      </w:r>
      <w:proofErr w:type="spellStart"/>
      <w:r w:rsidR="00BD1135">
        <w:t>Е.А.Чогина</w:t>
      </w:r>
      <w:proofErr w:type="spellEnd"/>
      <w:r>
        <w:t xml:space="preserve"> </w:t>
      </w:r>
    </w:p>
    <w:p w:rsidR="00D77714" w:rsidRDefault="00E52911">
      <w:pPr>
        <w:spacing w:after="262" w:line="259" w:lineRule="auto"/>
        <w:ind w:left="0" w:firstLine="0"/>
        <w:jc w:val="left"/>
      </w:pPr>
      <w:r>
        <w:t xml:space="preserve"> </w:t>
      </w:r>
    </w:p>
    <w:p w:rsidR="007A2CDA" w:rsidRDefault="00E52911">
      <w:pPr>
        <w:ind w:left="-15" w:right="183" w:firstLine="0"/>
      </w:pPr>
      <w:r>
        <w:t xml:space="preserve">Секретарь комиссии                                       </w:t>
      </w:r>
      <w:r w:rsidR="00BD1135">
        <w:t xml:space="preserve">                            Е.Н.Ольхина</w:t>
      </w:r>
    </w:p>
    <w:p w:rsidR="007A2CDA" w:rsidRDefault="007A2CDA">
      <w:pPr>
        <w:ind w:left="-15" w:right="183" w:firstLine="0"/>
      </w:pPr>
    </w:p>
    <w:p w:rsidR="007A2CDA" w:rsidRDefault="007A2CDA">
      <w:pPr>
        <w:ind w:left="-15" w:right="183" w:firstLine="0"/>
      </w:pPr>
    </w:p>
    <w:p w:rsidR="007A2CDA" w:rsidRDefault="007A2CDA">
      <w:pPr>
        <w:ind w:left="-15" w:right="183" w:firstLine="0"/>
      </w:pPr>
    </w:p>
    <w:p w:rsidR="007A2CDA" w:rsidRDefault="007A2CDA">
      <w:pPr>
        <w:ind w:left="-15" w:right="183" w:firstLine="0"/>
      </w:pPr>
    </w:p>
    <w:p w:rsidR="00D77714" w:rsidRDefault="00E52911">
      <w:pPr>
        <w:ind w:left="-15" w:right="183" w:firstLine="0"/>
      </w:pPr>
      <w:bookmarkStart w:id="0" w:name="_GoBack"/>
      <w:bookmarkEnd w:id="0"/>
      <w:r>
        <w:lastRenderedPageBreak/>
        <w:tab/>
      </w:r>
      <w:r w:rsidR="00A44292">
        <w:tab/>
      </w:r>
      <w:r w:rsidR="00A44292">
        <w:tab/>
      </w:r>
      <w:r w:rsidR="00A44292">
        <w:tab/>
      </w:r>
      <w:r w:rsidR="00A44292">
        <w:tab/>
      </w:r>
      <w:r w:rsidR="00A44292">
        <w:tab/>
      </w:r>
      <w:r w:rsidR="00A44292">
        <w:tab/>
      </w:r>
      <w:r w:rsidR="00A44292">
        <w:tab/>
        <w:t xml:space="preserve">      </w:t>
      </w:r>
      <w:r>
        <w:t xml:space="preserve">УТВЕРЖДЕНО </w:t>
      </w:r>
    </w:p>
    <w:p w:rsidR="00A44292" w:rsidRDefault="00A44292">
      <w:pPr>
        <w:spacing w:after="40" w:line="248" w:lineRule="auto"/>
        <w:ind w:left="4331" w:right="48" w:hanging="10"/>
        <w:jc w:val="center"/>
      </w:pPr>
      <w:r>
        <w:t xml:space="preserve">      Р</w:t>
      </w:r>
      <w:r w:rsidR="00E52911">
        <w:t xml:space="preserve">ешением </w:t>
      </w:r>
      <w:proofErr w:type="gramStart"/>
      <w:r w:rsidR="00E52911">
        <w:t>территориальной</w:t>
      </w:r>
      <w:proofErr w:type="gramEnd"/>
      <w:r w:rsidR="00E52911">
        <w:t xml:space="preserve"> </w:t>
      </w:r>
    </w:p>
    <w:p w:rsidR="00D77714" w:rsidRDefault="00A44292">
      <w:pPr>
        <w:spacing w:after="40" w:line="248" w:lineRule="auto"/>
        <w:ind w:left="4331" w:right="48" w:hanging="10"/>
        <w:jc w:val="center"/>
      </w:pPr>
      <w:r>
        <w:t xml:space="preserve"> </w:t>
      </w:r>
      <w:r w:rsidR="00E52911">
        <w:t xml:space="preserve">избирательной комиссии </w:t>
      </w:r>
    </w:p>
    <w:p w:rsidR="00D77714" w:rsidRDefault="00A44292">
      <w:pPr>
        <w:ind w:left="5408" w:right="183" w:firstLine="0"/>
      </w:pPr>
      <w:proofErr w:type="spellStart"/>
      <w:r>
        <w:t>Олонецкого</w:t>
      </w:r>
      <w:proofErr w:type="spellEnd"/>
      <w:r>
        <w:t xml:space="preserve"> </w:t>
      </w:r>
      <w:r w:rsidR="00E52911">
        <w:t xml:space="preserve"> района </w:t>
      </w:r>
    </w:p>
    <w:p w:rsidR="00D77714" w:rsidRDefault="00A44292" w:rsidP="00A44292">
      <w:pPr>
        <w:spacing w:after="234" w:line="259" w:lineRule="auto"/>
        <w:ind w:left="0" w:right="372" w:firstLine="0"/>
        <w:jc w:val="center"/>
      </w:pPr>
      <w:r>
        <w:t xml:space="preserve">                                                                       от  14.05.2025 г. № 123/939-5</w:t>
      </w:r>
      <w:r w:rsidR="00E52911">
        <w:t xml:space="preserve"> </w:t>
      </w:r>
      <w:r w:rsidR="00E52911">
        <w:rPr>
          <w:rFonts w:ascii="Calibri" w:eastAsia="Calibri" w:hAnsi="Calibri" w:cs="Calibri"/>
        </w:rPr>
        <w:t xml:space="preserve">   </w:t>
      </w:r>
    </w:p>
    <w:p w:rsidR="00D77714" w:rsidRDefault="00E52911">
      <w:pPr>
        <w:spacing w:after="24" w:line="259" w:lineRule="auto"/>
        <w:ind w:left="0" w:right="120" w:firstLine="0"/>
        <w:jc w:val="right"/>
      </w:pPr>
      <w:r>
        <w:t xml:space="preserve"> </w:t>
      </w:r>
    </w:p>
    <w:p w:rsidR="00D77714" w:rsidRDefault="00E52911">
      <w:pPr>
        <w:spacing w:after="40" w:line="248" w:lineRule="auto"/>
        <w:ind w:left="523" w:right="706" w:hanging="10"/>
        <w:jc w:val="center"/>
      </w:pPr>
      <w:r>
        <w:t xml:space="preserve">ПОЛОЖЕНИЕ </w:t>
      </w:r>
    </w:p>
    <w:p w:rsidR="00D77714" w:rsidRDefault="00A44292">
      <w:pPr>
        <w:ind w:left="-15" w:right="183" w:firstLine="0"/>
      </w:pPr>
      <w:r>
        <w:t xml:space="preserve">        </w:t>
      </w:r>
      <w:r w:rsidR="00E52911">
        <w:t xml:space="preserve">об архиве территориальной избирательной комиссии </w:t>
      </w:r>
      <w:proofErr w:type="spellStart"/>
      <w:r>
        <w:t>Олонецкого</w:t>
      </w:r>
      <w:proofErr w:type="spellEnd"/>
      <w:r>
        <w:t xml:space="preserve"> района</w:t>
      </w:r>
      <w:r w:rsidR="00E52911">
        <w:t xml:space="preserve"> </w:t>
      </w:r>
    </w:p>
    <w:p w:rsidR="00D77714" w:rsidRDefault="00E52911">
      <w:pPr>
        <w:spacing w:after="23" w:line="259" w:lineRule="auto"/>
        <w:ind w:left="0" w:firstLine="0"/>
        <w:jc w:val="left"/>
      </w:pPr>
      <w:r>
        <w:t xml:space="preserve"> </w:t>
      </w:r>
    </w:p>
    <w:p w:rsidR="00D77714" w:rsidRDefault="00E52911">
      <w:pPr>
        <w:spacing w:after="13" w:line="248" w:lineRule="auto"/>
        <w:ind w:left="523" w:right="706" w:hanging="10"/>
        <w:jc w:val="center"/>
      </w:pPr>
      <w:r>
        <w:t xml:space="preserve">1. Общие положения  </w:t>
      </w:r>
    </w:p>
    <w:p w:rsidR="00D77714" w:rsidRDefault="00E52911">
      <w:pPr>
        <w:spacing w:after="22" w:line="259" w:lineRule="auto"/>
        <w:ind w:left="708" w:firstLine="0"/>
        <w:jc w:val="left"/>
      </w:pPr>
      <w:r>
        <w:t xml:space="preserve"> </w:t>
      </w:r>
    </w:p>
    <w:p w:rsidR="00D77714" w:rsidRDefault="00E52911">
      <w:pPr>
        <w:numPr>
          <w:ilvl w:val="1"/>
          <w:numId w:val="2"/>
        </w:numPr>
        <w:ind w:right="183"/>
      </w:pPr>
      <w:r>
        <w:t xml:space="preserve">Положение об архиве территориальной избирательной комиссии </w:t>
      </w:r>
      <w:proofErr w:type="spellStart"/>
      <w:r w:rsidR="00A44292">
        <w:t>Олонецкого</w:t>
      </w:r>
      <w:proofErr w:type="spellEnd"/>
      <w:r>
        <w:t xml:space="preserve"> района регламентирует отношения по организации хранения, комплектования, учета и использования документов, образующихся в результате  деятельности  территориальной избирательной комиссии </w:t>
      </w:r>
      <w:proofErr w:type="spellStart"/>
      <w:r w:rsidR="00A44292">
        <w:t>Олонецкого</w:t>
      </w:r>
      <w:proofErr w:type="spellEnd"/>
      <w:r>
        <w:t xml:space="preserve"> района (далее – Комиссия), состав документов архива Комиссии, иные вопросы, связанные с деятельностью архива Комиссии. </w:t>
      </w:r>
    </w:p>
    <w:p w:rsidR="00D77714" w:rsidRDefault="00E52911">
      <w:pPr>
        <w:numPr>
          <w:ilvl w:val="1"/>
          <w:numId w:val="2"/>
        </w:numPr>
        <w:ind w:right="183"/>
      </w:pPr>
      <w:r>
        <w:t xml:space="preserve">В своей работе по организации деятельности архива Комиссии ответственные лица за ведение архива Комиссии руководствуются законодательными актами Российской Федерации по архивному делу, актами Центральной избирательной комиссии Российской Федерации, Избирательной комиссии </w:t>
      </w:r>
      <w:r w:rsidR="00A44292">
        <w:t>Республики Карелия</w:t>
      </w:r>
      <w:r>
        <w:t xml:space="preserve">, решениями Комиссии, нормативно-методическими документами уполномоченного органа исполнительной власти </w:t>
      </w:r>
      <w:r w:rsidR="00A44292">
        <w:t>Республики Карелия</w:t>
      </w:r>
      <w:r>
        <w:t xml:space="preserve"> в области архивного дела и настоящим Положением. </w:t>
      </w:r>
    </w:p>
    <w:p w:rsidR="00D77714" w:rsidRDefault="00E52911" w:rsidP="00A44292">
      <w:pPr>
        <w:numPr>
          <w:ilvl w:val="1"/>
          <w:numId w:val="2"/>
        </w:numPr>
        <w:ind w:right="183"/>
      </w:pPr>
      <w:r>
        <w:t xml:space="preserve">Документы Комиссии, имеющие историческое, научное и практическое значение, прошедшие экспертизу ценности документов, составляют часть Архивного фонда Российской Федерации и подлежат передаче на постоянное хранение в муниципальный архив </w:t>
      </w:r>
      <w:proofErr w:type="spellStart"/>
      <w:r w:rsidR="00A44292">
        <w:t>Олонецкого</w:t>
      </w:r>
      <w:proofErr w:type="spellEnd"/>
      <w:r>
        <w:t xml:space="preserve"> района.  До передачи на постоянное хранение эти документы временно хранятся</w:t>
      </w:r>
      <w:r w:rsidR="00A44292">
        <w:t xml:space="preserve"> в архиве </w:t>
      </w:r>
      <w:r>
        <w:t xml:space="preserve">Комиссии. </w:t>
      </w:r>
    </w:p>
    <w:p w:rsidR="00D77714" w:rsidRDefault="00E52911">
      <w:pPr>
        <w:numPr>
          <w:ilvl w:val="1"/>
          <w:numId w:val="2"/>
        </w:numPr>
        <w:ind w:right="183"/>
      </w:pPr>
      <w:r>
        <w:t xml:space="preserve">Ответственным лицом за ведение архива Комиссии является председатель Комиссии, который несет ответственность за исполнение возложенных на них задач и функций в соответствии с действующим законодательством. </w:t>
      </w:r>
    </w:p>
    <w:p w:rsidR="00D77714" w:rsidRDefault="00E52911">
      <w:pPr>
        <w:spacing w:after="20" w:line="259" w:lineRule="auto"/>
        <w:ind w:left="585" w:firstLine="0"/>
        <w:jc w:val="center"/>
      </w:pPr>
      <w:r>
        <w:rPr>
          <w:b/>
        </w:rPr>
        <w:t xml:space="preserve"> </w:t>
      </w:r>
    </w:p>
    <w:p w:rsidR="00D77714" w:rsidRDefault="00E52911" w:rsidP="00A44292">
      <w:pPr>
        <w:spacing w:after="40" w:line="248" w:lineRule="auto"/>
        <w:ind w:left="0" w:firstLine="0"/>
        <w:jc w:val="center"/>
      </w:pPr>
      <w:r>
        <w:t>2. Состав документов архива Комиссии</w:t>
      </w:r>
    </w:p>
    <w:p w:rsidR="00D77714" w:rsidRDefault="00E52911" w:rsidP="00BD1135">
      <w:pPr>
        <w:ind w:left="-15" w:right="183" w:firstLine="0"/>
      </w:pPr>
      <w:r>
        <w:t xml:space="preserve">В состав документов, поступающих на хранение в архив Комиссии, входят: </w:t>
      </w:r>
    </w:p>
    <w:p w:rsidR="00D77714" w:rsidRDefault="00E52911">
      <w:pPr>
        <w:numPr>
          <w:ilvl w:val="1"/>
          <w:numId w:val="1"/>
        </w:numPr>
        <w:ind w:right="183"/>
      </w:pPr>
      <w:r>
        <w:lastRenderedPageBreak/>
        <w:t xml:space="preserve">Законченные делопроизводством документы, образовавшиеся в результате деятельности Комиссии: </w:t>
      </w:r>
    </w:p>
    <w:p w:rsidR="00D77714" w:rsidRDefault="00E52911">
      <w:pPr>
        <w:numPr>
          <w:ilvl w:val="3"/>
          <w:numId w:val="3"/>
        </w:numPr>
        <w:ind w:right="183" w:hanging="163"/>
      </w:pPr>
      <w:r>
        <w:t xml:space="preserve">дела постоянного хранения; </w:t>
      </w:r>
    </w:p>
    <w:p w:rsidR="00D77714" w:rsidRDefault="00E52911">
      <w:pPr>
        <w:numPr>
          <w:ilvl w:val="3"/>
          <w:numId w:val="3"/>
        </w:numPr>
        <w:ind w:right="183" w:hanging="163"/>
      </w:pPr>
      <w:r>
        <w:t xml:space="preserve">дела временного (5 и более лет) срока хранения. </w:t>
      </w:r>
    </w:p>
    <w:p w:rsidR="00D77714" w:rsidRDefault="00E52911">
      <w:pPr>
        <w:numPr>
          <w:ilvl w:val="1"/>
          <w:numId w:val="1"/>
        </w:numPr>
        <w:ind w:right="183"/>
      </w:pPr>
      <w:r>
        <w:t xml:space="preserve">Справочный аппарат к документам архива Комиссии (описи, номенклатура дел и т.п.). </w:t>
      </w:r>
    </w:p>
    <w:p w:rsidR="00D77714" w:rsidRDefault="00D77714" w:rsidP="00A44292">
      <w:pPr>
        <w:spacing w:after="20" w:line="259" w:lineRule="auto"/>
        <w:ind w:left="708" w:firstLine="0"/>
        <w:jc w:val="center"/>
      </w:pPr>
    </w:p>
    <w:p w:rsidR="00D77714" w:rsidRDefault="00E52911" w:rsidP="00A44292">
      <w:pPr>
        <w:numPr>
          <w:ilvl w:val="0"/>
          <w:numId w:val="1"/>
        </w:numPr>
        <w:ind w:right="183" w:firstLine="0"/>
        <w:jc w:val="center"/>
      </w:pPr>
      <w:r>
        <w:t>Задачи,  функции и права по организации деятельности  архива Комиссии</w:t>
      </w:r>
    </w:p>
    <w:p w:rsidR="00D77714" w:rsidRDefault="00E52911">
      <w:pPr>
        <w:numPr>
          <w:ilvl w:val="1"/>
          <w:numId w:val="1"/>
        </w:numPr>
        <w:ind w:right="183"/>
      </w:pPr>
      <w:r>
        <w:t xml:space="preserve">Основными задачами ответственного лица за ведение архива Комиссии являются: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Комплектование архива документами, состав которых предусмотрен разделом 2 настоящего Положения.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Обеспечение сохранности и учет принятых на хранение документов.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Организация практической работы, связанной с использованием документов, хранящихся в архиве. </w:t>
      </w:r>
    </w:p>
    <w:p w:rsidR="00D77714" w:rsidRDefault="00E52911">
      <w:pPr>
        <w:numPr>
          <w:ilvl w:val="2"/>
          <w:numId w:val="1"/>
        </w:numPr>
        <w:ind w:right="183"/>
      </w:pPr>
      <w:proofErr w:type="gramStart"/>
      <w:r>
        <w:t xml:space="preserve">Контроль за правильным формированием и оформлением документов в делопроизводстве, отбором и подготовкой их к передаче на архивное хранение (совместно с Экспертной комиссией территориальной избирательной комиссии </w:t>
      </w:r>
      <w:proofErr w:type="spellStart"/>
      <w:r w:rsidR="00A44292">
        <w:t>Олонецкого</w:t>
      </w:r>
      <w:proofErr w:type="spellEnd"/>
      <w:r w:rsidR="00A44292">
        <w:t xml:space="preserve"> </w:t>
      </w:r>
      <w:r>
        <w:t xml:space="preserve"> райо</w:t>
      </w:r>
      <w:r w:rsidR="00A44292">
        <w:t>на (далее – Экспертная комиссия</w:t>
      </w:r>
      <w:r>
        <w:t xml:space="preserve">). </w:t>
      </w:r>
      <w:proofErr w:type="gramEnd"/>
    </w:p>
    <w:p w:rsidR="00D77714" w:rsidRDefault="00E52911">
      <w:pPr>
        <w:numPr>
          <w:ilvl w:val="1"/>
          <w:numId w:val="1"/>
        </w:numPr>
        <w:ind w:right="183"/>
      </w:pPr>
      <w:r>
        <w:t xml:space="preserve">В соответствии с решениями Комиссии и возложенными на архив Комиссии задачами, ответственное лицо за ведение архива Комиссии осуществляют следующие функции: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Учитывает и хранит образовавшиеся в деятельности Комиссии документы, обработанные в соответствии с инструкцией по делопроизводству в Комиссии.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Организует совместно с Экспертной комиссией работу по подготовке описей завершенных делопроизводством документов постоянного хранения.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Обеспечивает полную сохранность принятых на хранение дел и соблюдение должного порядка хранения.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Создает, исполняет и совершенствует учетно-справочный аппарат к хранящимся в архиве документам. </w:t>
      </w:r>
    </w:p>
    <w:p w:rsidR="00D77714" w:rsidRDefault="00E52911">
      <w:pPr>
        <w:numPr>
          <w:ilvl w:val="2"/>
          <w:numId w:val="1"/>
        </w:numPr>
        <w:spacing w:after="40" w:line="248" w:lineRule="auto"/>
        <w:ind w:right="183"/>
      </w:pPr>
      <w:r>
        <w:t xml:space="preserve">Организует использование хранящихся в архиве документов.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Выдает хранящиеся в архиве дела и документы для использования в практических и других целях. </w:t>
      </w:r>
    </w:p>
    <w:p w:rsidR="00D77714" w:rsidRDefault="00E52911">
      <w:pPr>
        <w:numPr>
          <w:ilvl w:val="2"/>
          <w:numId w:val="1"/>
        </w:numPr>
        <w:ind w:right="183"/>
      </w:pPr>
      <w:r>
        <w:lastRenderedPageBreak/>
        <w:t xml:space="preserve">В соответствии с действующим законодательством выдает копии документов и выписки из них.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Ведет учет выдачи архивных дел и документов, осуществляет контроль за своевременным их возвращением в архив.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Участвует в работе Экспертной комиссии при проведении экспертизы ценности документов, хранящихся в архиве, своевременно отбирает к уничтожению дела с истекшими сроками хранения.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Контролирует правильность формирования и оформления дел, осуществляет подготовку документов к передаче на архивное хранение.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Обеспечивает передачу документов на хранение  в муниципальный архив </w:t>
      </w:r>
      <w:proofErr w:type="spellStart"/>
      <w:r w:rsidR="00A44292">
        <w:t>Олонецкого</w:t>
      </w:r>
      <w:proofErr w:type="spellEnd"/>
      <w:r w:rsidR="00A44292">
        <w:t xml:space="preserve"> </w:t>
      </w:r>
      <w:r>
        <w:t>района и своевременное представление описи дел постоянного хранения на утверждение Экспертно</w:t>
      </w:r>
      <w:r w:rsidR="00A44292">
        <w:t>-</w:t>
      </w:r>
      <w:r>
        <w:t xml:space="preserve">проверочной комиссией уполномоченного органа в области архивного дела. </w:t>
      </w:r>
    </w:p>
    <w:p w:rsidR="00D77714" w:rsidRDefault="00E52911">
      <w:pPr>
        <w:numPr>
          <w:ilvl w:val="1"/>
          <w:numId w:val="1"/>
        </w:numPr>
        <w:ind w:right="183"/>
      </w:pPr>
      <w:r>
        <w:t xml:space="preserve">Ответственный за ведение архива Комиссии вправе: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Контролировать соблюдение установленных правил работы с документами, обеспечение их сохранности, качества отбора и подготовки дел к передаче на архивное хранение.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Вносить на рассмотрение Комиссии предложения, направленные на улучшение работы по оформлению документов, формированию их в дела, подготовке документов к передаче на архивное хранение. </w:t>
      </w:r>
    </w:p>
    <w:p w:rsidR="00D77714" w:rsidRDefault="00E52911">
      <w:pPr>
        <w:numPr>
          <w:ilvl w:val="2"/>
          <w:numId w:val="1"/>
        </w:numPr>
        <w:ind w:right="183"/>
      </w:pPr>
      <w:r>
        <w:t xml:space="preserve">Приглашать в случаях необходимости в качестве экспертов и консультантов членов Комиссии с правом решающего голоса, работников муниципального архива, специалистов научно-исследовательских и других организаций. </w:t>
      </w:r>
    </w:p>
    <w:p w:rsidR="00D77714" w:rsidRDefault="00E52911" w:rsidP="00A44292">
      <w:pPr>
        <w:numPr>
          <w:ilvl w:val="2"/>
          <w:numId w:val="1"/>
        </w:numPr>
        <w:ind w:right="183"/>
      </w:pPr>
      <w:r>
        <w:t xml:space="preserve">Участвовать в организуемых уполномоченным органом исполнительной власти </w:t>
      </w:r>
      <w:r w:rsidR="00A44292">
        <w:t>Республики Карелия</w:t>
      </w:r>
      <w:r>
        <w:t xml:space="preserve"> в области архивного дела,  муниципальным архивом </w:t>
      </w:r>
      <w:proofErr w:type="spellStart"/>
      <w:r w:rsidR="00A44292">
        <w:t>Олонецкого</w:t>
      </w:r>
      <w:proofErr w:type="spellEnd"/>
      <w:r w:rsidR="00A44292">
        <w:t xml:space="preserve"> </w:t>
      </w:r>
      <w:r>
        <w:t xml:space="preserve">района  мероприятиях по повышению квалификации в области архивного дела. </w:t>
      </w:r>
    </w:p>
    <w:p w:rsidR="00D77714" w:rsidRDefault="00E52911" w:rsidP="00BD1135">
      <w:pPr>
        <w:spacing w:after="216" w:line="259" w:lineRule="auto"/>
        <w:ind w:left="0" w:right="136" w:firstLine="0"/>
        <w:jc w:val="center"/>
      </w:pPr>
      <w:r>
        <w:rPr>
          <w:i/>
          <w:sz w:val="22"/>
        </w:rPr>
        <w:t xml:space="preserve"> </w:t>
      </w:r>
    </w:p>
    <w:p w:rsidR="00D77714" w:rsidRDefault="00E52911">
      <w:pPr>
        <w:spacing w:after="0" w:line="259" w:lineRule="auto"/>
        <w:ind w:left="0" w:right="136" w:firstLine="0"/>
        <w:jc w:val="center"/>
      </w:pPr>
      <w:r>
        <w:rPr>
          <w:i/>
          <w:sz w:val="22"/>
        </w:rPr>
        <w:t xml:space="preserve"> </w:t>
      </w:r>
    </w:p>
    <w:sectPr w:rsidR="00D77714" w:rsidSect="005E2271">
      <w:pgSz w:w="11906" w:h="16838"/>
      <w:pgMar w:top="1134" w:right="657" w:bottom="1178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230A1"/>
    <w:multiLevelType w:val="multilevel"/>
    <w:tmpl w:val="9F40EFC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C1774A"/>
    <w:multiLevelType w:val="hybridMultilevel"/>
    <w:tmpl w:val="6882B0AA"/>
    <w:lvl w:ilvl="0" w:tplc="016004E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22D3F2">
      <w:start w:val="1"/>
      <w:numFmt w:val="bullet"/>
      <w:lvlText w:val="o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8EC39E">
      <w:start w:val="1"/>
      <w:numFmt w:val="bullet"/>
      <w:lvlText w:val="▪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F4C73A">
      <w:start w:val="1"/>
      <w:numFmt w:val="bullet"/>
      <w:lvlRestart w:val="0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0E16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3897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C755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A64A9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3838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C77086"/>
    <w:multiLevelType w:val="multilevel"/>
    <w:tmpl w:val="2DB86AA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7714"/>
    <w:rsid w:val="00564A98"/>
    <w:rsid w:val="005E2271"/>
    <w:rsid w:val="007A2CDA"/>
    <w:rsid w:val="008A7C69"/>
    <w:rsid w:val="00A44292"/>
    <w:rsid w:val="00BD1135"/>
    <w:rsid w:val="00D77714"/>
    <w:rsid w:val="00E5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271"/>
    <w:pPr>
      <w:spacing w:after="12" w:line="268" w:lineRule="auto"/>
      <w:ind w:left="10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ppz</dc:creator>
  <cp:lastModifiedBy>Елена Александровна</cp:lastModifiedBy>
  <cp:revision>2</cp:revision>
  <cp:lastPrinted>2025-05-13T09:05:00Z</cp:lastPrinted>
  <dcterms:created xsi:type="dcterms:W3CDTF">2025-05-13T09:14:00Z</dcterms:created>
  <dcterms:modified xsi:type="dcterms:W3CDTF">2025-05-13T09:14:00Z</dcterms:modified>
</cp:coreProperties>
</file>