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4F" w:rsidRDefault="00420031" w:rsidP="00420031">
      <w:pPr>
        <w:pStyle w:val="a3"/>
        <w:tabs>
          <w:tab w:val="left" w:pos="4111"/>
        </w:tabs>
        <w:spacing w:after="0" w:afterAutospacing="0"/>
        <w:ind w:right="-143"/>
        <w:jc w:val="center"/>
      </w:pPr>
      <w:r w:rsidRPr="00420031">
        <w:rPr>
          <w:noProof/>
        </w:rPr>
        <w:drawing>
          <wp:inline distT="0" distB="0" distL="0" distR="0">
            <wp:extent cx="647700" cy="838200"/>
            <wp:effectExtent l="19050" t="0" r="0" b="0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031" w:rsidRPr="00077452" w:rsidRDefault="00420031" w:rsidP="0042003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452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420031" w:rsidRPr="00077452" w:rsidRDefault="00420031" w:rsidP="0042003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452">
        <w:rPr>
          <w:rFonts w:ascii="Times New Roman" w:hAnsi="Times New Roman" w:cs="Times New Roman"/>
          <w:b/>
          <w:sz w:val="24"/>
          <w:szCs w:val="24"/>
        </w:rPr>
        <w:t>Совет Олонецкого городского поселения –</w:t>
      </w:r>
    </w:p>
    <w:p w:rsidR="00ED66E2" w:rsidRPr="00077452" w:rsidRDefault="00ED66E2" w:rsidP="00ED66E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452">
        <w:rPr>
          <w:rFonts w:ascii="Times New Roman" w:hAnsi="Times New Roman" w:cs="Times New Roman"/>
          <w:b/>
          <w:sz w:val="24"/>
          <w:szCs w:val="24"/>
        </w:rPr>
        <w:t>представительный орган муниципального образования</w:t>
      </w:r>
    </w:p>
    <w:p w:rsidR="00332039" w:rsidRPr="00077452" w:rsidRDefault="00332039" w:rsidP="00420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031" w:rsidRPr="00077452" w:rsidRDefault="00420031" w:rsidP="00420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45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20031" w:rsidRPr="00077452" w:rsidRDefault="00420031" w:rsidP="00420031">
      <w:pPr>
        <w:jc w:val="center"/>
        <w:rPr>
          <w:rFonts w:ascii="Tahoma" w:hAnsi="Tahoma" w:cs="Tahoma"/>
          <w:b/>
          <w:sz w:val="24"/>
          <w:szCs w:val="24"/>
        </w:rPr>
      </w:pPr>
    </w:p>
    <w:p w:rsidR="001C5635" w:rsidRPr="00077452" w:rsidRDefault="00A218A2" w:rsidP="001C5635">
      <w:pPr>
        <w:rPr>
          <w:rFonts w:ascii="Times New Roman" w:hAnsi="Times New Roman" w:cs="Times New Roman"/>
          <w:sz w:val="24"/>
          <w:szCs w:val="24"/>
        </w:rPr>
      </w:pPr>
      <w:r w:rsidRPr="00077452">
        <w:rPr>
          <w:rFonts w:ascii="Times New Roman" w:hAnsi="Times New Roman" w:cs="Times New Roman"/>
          <w:sz w:val="24"/>
          <w:szCs w:val="24"/>
        </w:rPr>
        <w:t xml:space="preserve">от </w:t>
      </w:r>
      <w:r w:rsidR="00961AC2" w:rsidRPr="00077452">
        <w:rPr>
          <w:rFonts w:ascii="Times New Roman" w:hAnsi="Times New Roman" w:cs="Times New Roman"/>
          <w:sz w:val="24"/>
          <w:szCs w:val="24"/>
        </w:rPr>
        <w:t>27</w:t>
      </w:r>
      <w:r w:rsidR="00332039" w:rsidRPr="00077452">
        <w:rPr>
          <w:rFonts w:ascii="Times New Roman" w:hAnsi="Times New Roman" w:cs="Times New Roman"/>
          <w:sz w:val="24"/>
          <w:szCs w:val="24"/>
        </w:rPr>
        <w:t xml:space="preserve"> </w:t>
      </w:r>
      <w:r w:rsidR="00961AC2" w:rsidRPr="00077452">
        <w:rPr>
          <w:rFonts w:ascii="Times New Roman" w:hAnsi="Times New Roman" w:cs="Times New Roman"/>
          <w:sz w:val="24"/>
          <w:szCs w:val="24"/>
        </w:rPr>
        <w:t>мая</w:t>
      </w:r>
      <w:r w:rsidR="00332039" w:rsidRPr="00077452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="007F503E" w:rsidRPr="00077452">
        <w:rPr>
          <w:rFonts w:ascii="Times New Roman" w:hAnsi="Times New Roman" w:cs="Times New Roman"/>
          <w:sz w:val="24"/>
          <w:szCs w:val="24"/>
        </w:rPr>
        <w:t xml:space="preserve"> </w:t>
      </w:r>
      <w:r w:rsidR="00332039" w:rsidRPr="0007745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F503E" w:rsidRPr="00077452">
        <w:rPr>
          <w:rFonts w:ascii="Times New Roman" w:hAnsi="Times New Roman" w:cs="Times New Roman"/>
          <w:sz w:val="24"/>
          <w:szCs w:val="24"/>
        </w:rPr>
        <w:t xml:space="preserve">№ </w:t>
      </w:r>
      <w:r w:rsidR="00077452" w:rsidRPr="00077452">
        <w:rPr>
          <w:rFonts w:ascii="Times New Roman" w:hAnsi="Times New Roman" w:cs="Times New Roman"/>
          <w:sz w:val="24"/>
          <w:szCs w:val="24"/>
        </w:rPr>
        <w:t>22</w:t>
      </w:r>
    </w:p>
    <w:p w:rsidR="00005BA4" w:rsidRPr="00077452" w:rsidRDefault="00005BA4" w:rsidP="001C56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5458" w:rsidRPr="00077452" w:rsidRDefault="00B85458" w:rsidP="002D0389">
      <w:pPr>
        <w:pStyle w:val="a3"/>
        <w:tabs>
          <w:tab w:val="left" w:pos="709"/>
          <w:tab w:val="left" w:pos="4111"/>
        </w:tabs>
        <w:spacing w:before="0" w:beforeAutospacing="0" w:after="0"/>
        <w:ind w:right="4819"/>
        <w:jc w:val="both"/>
        <w:rPr>
          <w:rFonts w:eastAsiaTheme="minorEastAsia"/>
        </w:rPr>
      </w:pPr>
      <w:r w:rsidRPr="00077452">
        <w:rPr>
          <w:rFonts w:eastAsiaTheme="minorEastAsia"/>
        </w:rPr>
        <w:t>О признании утратившим силу решени</w:t>
      </w:r>
      <w:r w:rsidR="006B75B5" w:rsidRPr="00077452">
        <w:rPr>
          <w:rFonts w:eastAsiaTheme="minorEastAsia"/>
        </w:rPr>
        <w:t>й</w:t>
      </w:r>
      <w:r w:rsidRPr="00077452">
        <w:rPr>
          <w:rFonts w:eastAsiaTheme="minorEastAsia"/>
        </w:rPr>
        <w:t xml:space="preserve"> </w:t>
      </w:r>
      <w:r w:rsidR="006B75B5" w:rsidRPr="00077452">
        <w:rPr>
          <w:rFonts w:eastAsiaTheme="minorEastAsia"/>
        </w:rPr>
        <w:t>Совета Олонецкого городского поселения</w:t>
      </w:r>
    </w:p>
    <w:p w:rsidR="002D0389" w:rsidRPr="00077452" w:rsidRDefault="002D0389" w:rsidP="00B85458">
      <w:pPr>
        <w:pStyle w:val="a3"/>
        <w:tabs>
          <w:tab w:val="left" w:pos="709"/>
          <w:tab w:val="left" w:pos="4111"/>
        </w:tabs>
        <w:spacing w:after="0"/>
        <w:ind w:right="-143"/>
        <w:jc w:val="both"/>
        <w:rPr>
          <w:rFonts w:eastAsiaTheme="minorEastAsia"/>
        </w:rPr>
      </w:pPr>
    </w:p>
    <w:p w:rsidR="002D0389" w:rsidRPr="00077452" w:rsidRDefault="00B85458" w:rsidP="00B85458">
      <w:pPr>
        <w:pStyle w:val="a3"/>
        <w:tabs>
          <w:tab w:val="left" w:pos="709"/>
          <w:tab w:val="left" w:pos="4111"/>
        </w:tabs>
        <w:spacing w:after="0"/>
        <w:ind w:right="-143"/>
        <w:jc w:val="both"/>
        <w:rPr>
          <w:rFonts w:eastAsiaTheme="minorEastAsia"/>
        </w:rPr>
      </w:pPr>
      <w:r w:rsidRPr="00077452">
        <w:rPr>
          <w:rFonts w:eastAsiaTheme="minorEastAsia"/>
        </w:rPr>
        <w:t xml:space="preserve">     В соответствии со статьей </w:t>
      </w:r>
      <w:r w:rsidR="002D0389" w:rsidRPr="00077452">
        <w:rPr>
          <w:rFonts w:eastAsiaTheme="minorEastAsia"/>
        </w:rPr>
        <w:t xml:space="preserve">157 Жилищного кодекса Российской Федерации, пункта 1 статьи </w:t>
      </w:r>
      <w:r w:rsidR="006B75B5" w:rsidRPr="00077452">
        <w:rPr>
          <w:rFonts w:eastAsiaTheme="minorEastAsia"/>
        </w:rPr>
        <w:t>4, пункта 1 статьи 5 Закона Респ</w:t>
      </w:r>
      <w:r w:rsidR="002D0389" w:rsidRPr="00077452">
        <w:rPr>
          <w:rFonts w:eastAsiaTheme="minorEastAsia"/>
        </w:rPr>
        <w:t xml:space="preserve">ублики Карелия от 25.07.2016 №2045-ЗРК «О разграничении полномочий органов государственной власти Республики Карелия в области утверждения нормативов потребления коммунальных услуг и нормативов потребления коммунальных ресурсов в целях содержания </w:t>
      </w:r>
      <w:r w:rsidR="003E0FB3" w:rsidRPr="00077452">
        <w:rPr>
          <w:rFonts w:eastAsiaTheme="minorEastAsia"/>
        </w:rPr>
        <w:t>о</w:t>
      </w:r>
      <w:r w:rsidR="002D0389" w:rsidRPr="00077452">
        <w:rPr>
          <w:rFonts w:eastAsiaTheme="minorEastAsia"/>
        </w:rPr>
        <w:t>бщего имущества в многоквартирном доме»</w:t>
      </w:r>
      <w:r w:rsidR="003E0FB3" w:rsidRPr="00077452">
        <w:rPr>
          <w:rFonts w:eastAsiaTheme="minorEastAsia"/>
        </w:rPr>
        <w:t>, приказ</w:t>
      </w:r>
      <w:r w:rsidR="002D0389" w:rsidRPr="00077452">
        <w:rPr>
          <w:rFonts w:eastAsiaTheme="minorEastAsia"/>
        </w:rPr>
        <w:t xml:space="preserve"> Госкомитета </w:t>
      </w:r>
      <w:r w:rsidR="006B75B5" w:rsidRPr="00077452">
        <w:rPr>
          <w:rFonts w:eastAsiaTheme="minorEastAsia"/>
        </w:rPr>
        <w:t>Республики Карелия</w:t>
      </w:r>
      <w:r w:rsidR="002D0389" w:rsidRPr="00077452">
        <w:rPr>
          <w:rFonts w:eastAsiaTheme="minorEastAsia"/>
        </w:rPr>
        <w:t xml:space="preserve"> </w:t>
      </w:r>
      <w:r w:rsidR="003E0FB3" w:rsidRPr="00077452">
        <w:rPr>
          <w:rFonts w:eastAsiaTheme="minorEastAsia"/>
        </w:rPr>
        <w:t xml:space="preserve">по жилищно-коммунальному хозяйству и энергетике от 28.08.2012 №42 «Об утверждении нормативов потребления </w:t>
      </w:r>
      <w:proofErr w:type="spellStart"/>
      <w:r w:rsidR="003E0FB3" w:rsidRPr="00077452">
        <w:rPr>
          <w:rFonts w:eastAsiaTheme="minorEastAsia"/>
        </w:rPr>
        <w:t>потребления</w:t>
      </w:r>
      <w:proofErr w:type="spellEnd"/>
      <w:r w:rsidR="003E0FB3" w:rsidRPr="00077452">
        <w:rPr>
          <w:rFonts w:eastAsiaTheme="minorEastAsia"/>
        </w:rPr>
        <w:t xml:space="preserve"> коммунальных услуг по холодному водоснабжению, горячему водоснабжению </w:t>
      </w:r>
      <w:r w:rsidR="006B75B5" w:rsidRPr="00077452">
        <w:rPr>
          <w:rFonts w:eastAsiaTheme="minorEastAsia"/>
        </w:rPr>
        <w:t>и</w:t>
      </w:r>
      <w:r w:rsidR="003E0FB3" w:rsidRPr="00077452">
        <w:rPr>
          <w:rFonts w:eastAsiaTheme="minorEastAsia"/>
        </w:rPr>
        <w:t xml:space="preserve"> водоотведению в жилых помещениях и по холодному водоснабжению при использовании земельного участка и надводных построек при отсутствии приборов учета расхода холодной и горячей воды в Республике Карелия, приказ Министерства строительства, приказ Министерства строительства, жилищно-коммунального хозяйства и энергетики </w:t>
      </w:r>
      <w:r w:rsidR="006B75B5" w:rsidRPr="00077452">
        <w:rPr>
          <w:rFonts w:eastAsiaTheme="minorEastAsia"/>
        </w:rPr>
        <w:t>Республики Карелия</w:t>
      </w:r>
      <w:r w:rsidR="003E0FB3" w:rsidRPr="00077452">
        <w:rPr>
          <w:rFonts w:eastAsiaTheme="minorEastAsia"/>
        </w:rPr>
        <w:t xml:space="preserve"> от 21.12.2017 №330 «Об утверждении нормативов потребления коммунальной услуги по отоплению населения, проживающего в домах (жилых помещениях) с печным отоплением на территории Республике Карелия», Приказ Госкомитета </w:t>
      </w:r>
      <w:r w:rsidR="006B75B5" w:rsidRPr="00077452">
        <w:rPr>
          <w:rFonts w:eastAsiaTheme="minorEastAsia"/>
        </w:rPr>
        <w:t>Республики Карелия</w:t>
      </w:r>
      <w:r w:rsidR="003E0FB3" w:rsidRPr="00077452">
        <w:rPr>
          <w:rFonts w:eastAsiaTheme="minorEastAsia"/>
        </w:rPr>
        <w:t xml:space="preserve"> по жилищно-коммунальному хозяйству и энергетике от 28.08.2012 №41 «Об утверждении нормативов потребления коммунальной услуги по электроснабжению в жилых помещениях и при использовании земельного участка и надводных построек в Республике Карелия», приказ Министерства строительства, жилищно-коммунального хозяйства и энергетики </w:t>
      </w:r>
      <w:r w:rsidR="006B75B5" w:rsidRPr="00077452">
        <w:rPr>
          <w:rFonts w:eastAsiaTheme="minorEastAsia"/>
        </w:rPr>
        <w:t>Республики Карелия</w:t>
      </w:r>
      <w:r w:rsidR="003E0FB3" w:rsidRPr="00077452">
        <w:rPr>
          <w:rFonts w:eastAsiaTheme="minorEastAsia"/>
        </w:rPr>
        <w:t xml:space="preserve"> от 29.07.2016 №196 «Об утверждении нормативов потребления коммунальной услуги по отоплению в жилых и нежилых помещениях в многоквартирных домах и жилых домов на территории Республики Карелия», приказ Министерства строительства, жилищно-</w:t>
      </w:r>
      <w:r w:rsidR="00961AC2" w:rsidRPr="00077452">
        <w:rPr>
          <w:rFonts w:eastAsiaTheme="minorEastAsia"/>
        </w:rPr>
        <w:t xml:space="preserve">коммунального хозяйства и </w:t>
      </w:r>
      <w:r w:rsidR="006B75B5" w:rsidRPr="00077452">
        <w:rPr>
          <w:rFonts w:eastAsiaTheme="minorEastAsia"/>
        </w:rPr>
        <w:t>энергетики</w:t>
      </w:r>
      <w:r w:rsidR="00961AC2" w:rsidRPr="00077452">
        <w:rPr>
          <w:rFonts w:eastAsiaTheme="minorEastAsia"/>
        </w:rPr>
        <w:t xml:space="preserve"> </w:t>
      </w:r>
      <w:r w:rsidR="006B75B5" w:rsidRPr="00077452">
        <w:rPr>
          <w:rFonts w:eastAsiaTheme="minorEastAsia"/>
        </w:rPr>
        <w:t>Республики Карелия</w:t>
      </w:r>
      <w:r w:rsidR="00961AC2" w:rsidRPr="00077452">
        <w:rPr>
          <w:rFonts w:eastAsiaTheme="minorEastAsia"/>
        </w:rPr>
        <w:t xml:space="preserve"> от 29.06.2022 №248 «Об утверждении нормативов потребления природного газа населением при отсутствии приборов учета газа»</w:t>
      </w:r>
    </w:p>
    <w:p w:rsidR="003E0FB3" w:rsidRPr="00077452" w:rsidRDefault="00B85458" w:rsidP="00B85458">
      <w:pPr>
        <w:pStyle w:val="a3"/>
        <w:tabs>
          <w:tab w:val="left" w:pos="709"/>
          <w:tab w:val="left" w:pos="4111"/>
        </w:tabs>
        <w:spacing w:after="0"/>
        <w:ind w:right="-143"/>
        <w:jc w:val="both"/>
        <w:rPr>
          <w:rFonts w:eastAsiaTheme="minorEastAsia"/>
        </w:rPr>
      </w:pPr>
      <w:r w:rsidRPr="00077452">
        <w:rPr>
          <w:rFonts w:eastAsiaTheme="minorEastAsia"/>
        </w:rPr>
        <w:t xml:space="preserve">Совет Олонецкого городского поселения – представительный орган муниципального образования </w:t>
      </w:r>
    </w:p>
    <w:p w:rsidR="00B85458" w:rsidRPr="00077452" w:rsidRDefault="003E0FB3" w:rsidP="00B85458">
      <w:pPr>
        <w:pStyle w:val="a3"/>
        <w:tabs>
          <w:tab w:val="left" w:pos="709"/>
          <w:tab w:val="left" w:pos="4111"/>
        </w:tabs>
        <w:spacing w:after="0"/>
        <w:ind w:right="-143"/>
        <w:jc w:val="both"/>
        <w:rPr>
          <w:rFonts w:eastAsiaTheme="minorEastAsia"/>
          <w:b/>
        </w:rPr>
      </w:pPr>
      <w:r w:rsidRPr="00077452">
        <w:rPr>
          <w:rFonts w:eastAsiaTheme="minorEastAsia"/>
          <w:b/>
        </w:rPr>
        <w:t>РЕШИЛ:</w:t>
      </w:r>
    </w:p>
    <w:p w:rsidR="006B75B5" w:rsidRPr="00077452" w:rsidRDefault="00B85458" w:rsidP="006B75B5">
      <w:pPr>
        <w:pStyle w:val="a3"/>
        <w:numPr>
          <w:ilvl w:val="0"/>
          <w:numId w:val="3"/>
        </w:numPr>
        <w:tabs>
          <w:tab w:val="left" w:pos="709"/>
          <w:tab w:val="left" w:pos="4111"/>
        </w:tabs>
        <w:spacing w:after="0"/>
        <w:ind w:right="-143"/>
        <w:jc w:val="both"/>
        <w:rPr>
          <w:rFonts w:eastAsiaTheme="minorEastAsia"/>
        </w:rPr>
      </w:pPr>
      <w:r w:rsidRPr="00077452">
        <w:rPr>
          <w:rFonts w:eastAsiaTheme="minorEastAsia"/>
        </w:rPr>
        <w:lastRenderedPageBreak/>
        <w:t>Признать утратившим силу</w:t>
      </w:r>
      <w:r w:rsidR="006B75B5" w:rsidRPr="00077452">
        <w:rPr>
          <w:rFonts w:eastAsiaTheme="minorEastAsia"/>
        </w:rPr>
        <w:t>:</w:t>
      </w:r>
    </w:p>
    <w:p w:rsidR="003E0FB3" w:rsidRPr="00077452" w:rsidRDefault="006B75B5" w:rsidP="006B75B5">
      <w:pPr>
        <w:pStyle w:val="a3"/>
        <w:tabs>
          <w:tab w:val="left" w:pos="709"/>
          <w:tab w:val="left" w:pos="4111"/>
        </w:tabs>
        <w:spacing w:after="0"/>
        <w:ind w:right="-143"/>
        <w:jc w:val="both"/>
        <w:rPr>
          <w:rFonts w:eastAsiaTheme="minorEastAsia"/>
        </w:rPr>
      </w:pPr>
      <w:r w:rsidRPr="00077452">
        <w:rPr>
          <w:rFonts w:eastAsiaTheme="minorEastAsia"/>
        </w:rPr>
        <w:t xml:space="preserve">- </w:t>
      </w:r>
      <w:r w:rsidR="00B85458" w:rsidRPr="00077452">
        <w:rPr>
          <w:rFonts w:eastAsiaTheme="minorEastAsia"/>
        </w:rPr>
        <w:t xml:space="preserve"> решение Совета Олонецкого городского поселения </w:t>
      </w:r>
      <w:r w:rsidR="003E0FB3" w:rsidRPr="00077452">
        <w:rPr>
          <w:rFonts w:eastAsiaTheme="minorEastAsia"/>
        </w:rPr>
        <w:t xml:space="preserve">от 24.04.2012 №23 «О новой редакции Порядка регулирования тарифов на жилищно-коммунальные услуги организаций коммунального комплекса и нормативов потребления коммунальных услуг по </w:t>
      </w:r>
      <w:proofErr w:type="spellStart"/>
      <w:r w:rsidR="003E0FB3" w:rsidRPr="00077452">
        <w:rPr>
          <w:rFonts w:eastAsiaTheme="minorEastAsia"/>
        </w:rPr>
        <w:t>Олонецкому</w:t>
      </w:r>
      <w:proofErr w:type="spellEnd"/>
      <w:r w:rsidR="003E0FB3" w:rsidRPr="00077452">
        <w:rPr>
          <w:rFonts w:eastAsiaTheme="minorEastAsia"/>
        </w:rPr>
        <w:t xml:space="preserve"> городскому поселению»</w:t>
      </w:r>
    </w:p>
    <w:p w:rsidR="006B75B5" w:rsidRPr="00077452" w:rsidRDefault="006B75B5" w:rsidP="006B75B5">
      <w:pPr>
        <w:pStyle w:val="a3"/>
        <w:tabs>
          <w:tab w:val="left" w:pos="709"/>
          <w:tab w:val="left" w:pos="4111"/>
        </w:tabs>
        <w:spacing w:after="0"/>
        <w:ind w:right="-143"/>
        <w:jc w:val="both"/>
        <w:rPr>
          <w:rFonts w:eastAsiaTheme="minorEastAsia"/>
        </w:rPr>
      </w:pPr>
      <w:r w:rsidRPr="00077452">
        <w:rPr>
          <w:rFonts w:eastAsiaTheme="minorEastAsia"/>
        </w:rPr>
        <w:t xml:space="preserve">- решение Совета Олонецкого городского поселения от 11.11.2014 № 81 «О внесении изменений в решение Совета Олонецкого городского поселения от 24.04.2012 № 23 «О новой редакции «Порядка регулирования тарифов на жилищно-коммунальные услуги организаций коммунального комплекса и нормативов потребления коммунальных услуг по </w:t>
      </w:r>
      <w:proofErr w:type="spellStart"/>
      <w:r w:rsidRPr="00077452">
        <w:rPr>
          <w:rFonts w:eastAsiaTheme="minorEastAsia"/>
        </w:rPr>
        <w:t>Олонецкому</w:t>
      </w:r>
      <w:proofErr w:type="spellEnd"/>
      <w:r w:rsidRPr="00077452">
        <w:rPr>
          <w:rFonts w:eastAsiaTheme="minorEastAsia"/>
        </w:rPr>
        <w:t xml:space="preserve"> городскому поселению».  </w:t>
      </w:r>
    </w:p>
    <w:p w:rsidR="00B85458" w:rsidRPr="00077452" w:rsidRDefault="00B85458" w:rsidP="00B85458">
      <w:pPr>
        <w:pStyle w:val="a3"/>
        <w:tabs>
          <w:tab w:val="left" w:pos="709"/>
          <w:tab w:val="left" w:pos="4111"/>
        </w:tabs>
        <w:spacing w:after="0"/>
        <w:ind w:right="-143"/>
        <w:jc w:val="both"/>
        <w:rPr>
          <w:rFonts w:eastAsiaTheme="minorEastAsia"/>
        </w:rPr>
      </w:pPr>
      <w:r w:rsidRPr="00077452">
        <w:rPr>
          <w:rFonts w:eastAsiaTheme="minorEastAsia"/>
        </w:rPr>
        <w:t xml:space="preserve">      2. Настоящее решение вступает в силу с момента принятия и подлежит обнародованию в установленном порядке.</w:t>
      </w:r>
    </w:p>
    <w:p w:rsidR="008225E6" w:rsidRPr="00077452" w:rsidRDefault="008225E6" w:rsidP="008D75F0">
      <w:pPr>
        <w:pStyle w:val="a3"/>
        <w:tabs>
          <w:tab w:val="left" w:pos="4111"/>
        </w:tabs>
        <w:spacing w:after="0" w:afterAutospacing="0"/>
        <w:ind w:right="-143"/>
        <w:jc w:val="both"/>
      </w:pPr>
    </w:p>
    <w:p w:rsidR="00F77936" w:rsidRPr="00077452" w:rsidRDefault="006B0659" w:rsidP="006B065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452">
        <w:rPr>
          <w:rFonts w:ascii="Times New Roman" w:eastAsia="Times New Roman" w:hAnsi="Times New Roman" w:cs="Times New Roman"/>
          <w:sz w:val="24"/>
          <w:szCs w:val="24"/>
        </w:rPr>
        <w:t xml:space="preserve">Глава Олонецкого городского </w:t>
      </w:r>
    </w:p>
    <w:p w:rsidR="00F77936" w:rsidRPr="00077452" w:rsidRDefault="006B0659" w:rsidP="006B065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452">
        <w:rPr>
          <w:rFonts w:ascii="Times New Roman" w:eastAsia="Times New Roman" w:hAnsi="Times New Roman" w:cs="Times New Roman"/>
          <w:sz w:val="24"/>
          <w:szCs w:val="24"/>
        </w:rPr>
        <w:t>поселения –</w:t>
      </w:r>
      <w:r w:rsidR="00F77936" w:rsidRPr="00077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BA4" w:rsidRPr="0007745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77452">
        <w:rPr>
          <w:rFonts w:ascii="Times New Roman" w:eastAsia="Times New Roman" w:hAnsi="Times New Roman" w:cs="Times New Roman"/>
          <w:sz w:val="24"/>
          <w:szCs w:val="24"/>
        </w:rPr>
        <w:t>редседатель Совета</w:t>
      </w:r>
    </w:p>
    <w:p w:rsidR="006B0659" w:rsidRPr="00077452" w:rsidRDefault="00005BA4" w:rsidP="006B065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452">
        <w:rPr>
          <w:rFonts w:ascii="Times New Roman" w:eastAsia="Times New Roman" w:hAnsi="Times New Roman" w:cs="Times New Roman"/>
          <w:sz w:val="24"/>
          <w:szCs w:val="24"/>
        </w:rPr>
        <w:t>Олонецкого</w:t>
      </w:r>
      <w:r w:rsidR="00F77936" w:rsidRPr="00077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7452">
        <w:rPr>
          <w:rFonts w:ascii="Times New Roman" w:eastAsia="Times New Roman" w:hAnsi="Times New Roman" w:cs="Times New Roman"/>
          <w:sz w:val="24"/>
          <w:szCs w:val="24"/>
        </w:rPr>
        <w:t>городского поселения</w:t>
      </w:r>
      <w:r w:rsidR="006B0659" w:rsidRPr="000774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77452">
        <w:rPr>
          <w:rFonts w:ascii="Times New Roman" w:eastAsia="Times New Roman" w:hAnsi="Times New Roman" w:cs="Times New Roman"/>
          <w:sz w:val="24"/>
          <w:szCs w:val="24"/>
        </w:rPr>
        <w:t xml:space="preserve"> Д.В. Васильев</w:t>
      </w:r>
    </w:p>
    <w:p w:rsidR="008A0027" w:rsidRPr="00A953A0" w:rsidRDefault="008A0027" w:rsidP="00A953A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A0027" w:rsidRPr="00A953A0" w:rsidSect="003E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7070"/>
    <w:multiLevelType w:val="hybridMultilevel"/>
    <w:tmpl w:val="5F28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C0AF7"/>
    <w:multiLevelType w:val="hybridMultilevel"/>
    <w:tmpl w:val="3642E5C8"/>
    <w:lvl w:ilvl="0" w:tplc="5DEC792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9F30855"/>
    <w:multiLevelType w:val="hybridMultilevel"/>
    <w:tmpl w:val="EA70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9B"/>
    <w:rsid w:val="0000117B"/>
    <w:rsid w:val="00005BA4"/>
    <w:rsid w:val="00010D56"/>
    <w:rsid w:val="00041A52"/>
    <w:rsid w:val="000438CD"/>
    <w:rsid w:val="00054960"/>
    <w:rsid w:val="0006469D"/>
    <w:rsid w:val="0007614F"/>
    <w:rsid w:val="00077452"/>
    <w:rsid w:val="000803A5"/>
    <w:rsid w:val="00081644"/>
    <w:rsid w:val="000820C5"/>
    <w:rsid w:val="00090562"/>
    <w:rsid w:val="00090AE6"/>
    <w:rsid w:val="00094878"/>
    <w:rsid w:val="000E2BF0"/>
    <w:rsid w:val="000E3875"/>
    <w:rsid w:val="000E72D9"/>
    <w:rsid w:val="000F7ABC"/>
    <w:rsid w:val="00106286"/>
    <w:rsid w:val="00107014"/>
    <w:rsid w:val="001078BD"/>
    <w:rsid w:val="00157FB3"/>
    <w:rsid w:val="001605B1"/>
    <w:rsid w:val="0016682E"/>
    <w:rsid w:val="00183FD7"/>
    <w:rsid w:val="0018493E"/>
    <w:rsid w:val="001A1586"/>
    <w:rsid w:val="001B435D"/>
    <w:rsid w:val="001C5635"/>
    <w:rsid w:val="001D0A14"/>
    <w:rsid w:val="00204FAC"/>
    <w:rsid w:val="00205068"/>
    <w:rsid w:val="00206EB2"/>
    <w:rsid w:val="00210987"/>
    <w:rsid w:val="00211F65"/>
    <w:rsid w:val="00244B29"/>
    <w:rsid w:val="00255716"/>
    <w:rsid w:val="00256647"/>
    <w:rsid w:val="00264A96"/>
    <w:rsid w:val="002702C7"/>
    <w:rsid w:val="0028164D"/>
    <w:rsid w:val="0029575A"/>
    <w:rsid w:val="002A472E"/>
    <w:rsid w:val="002C31F0"/>
    <w:rsid w:val="002C3B06"/>
    <w:rsid w:val="002C6D99"/>
    <w:rsid w:val="002D0389"/>
    <w:rsid w:val="002D2A97"/>
    <w:rsid w:val="002D38C6"/>
    <w:rsid w:val="002D5FCE"/>
    <w:rsid w:val="002E443D"/>
    <w:rsid w:val="002E7FAE"/>
    <w:rsid w:val="002F2B27"/>
    <w:rsid w:val="00310AAB"/>
    <w:rsid w:val="00325277"/>
    <w:rsid w:val="00332039"/>
    <w:rsid w:val="00344195"/>
    <w:rsid w:val="00397083"/>
    <w:rsid w:val="003B498E"/>
    <w:rsid w:val="003D0067"/>
    <w:rsid w:val="003E0FB3"/>
    <w:rsid w:val="003E25A9"/>
    <w:rsid w:val="003E72D2"/>
    <w:rsid w:val="003E7F6B"/>
    <w:rsid w:val="00401F2E"/>
    <w:rsid w:val="00420031"/>
    <w:rsid w:val="004253E8"/>
    <w:rsid w:val="00430878"/>
    <w:rsid w:val="0043499B"/>
    <w:rsid w:val="00435B30"/>
    <w:rsid w:val="00465993"/>
    <w:rsid w:val="0047271A"/>
    <w:rsid w:val="004B10FD"/>
    <w:rsid w:val="004C6D8B"/>
    <w:rsid w:val="004D016E"/>
    <w:rsid w:val="004E54BF"/>
    <w:rsid w:val="004E58D8"/>
    <w:rsid w:val="004F0FFA"/>
    <w:rsid w:val="00501229"/>
    <w:rsid w:val="005323E5"/>
    <w:rsid w:val="00543298"/>
    <w:rsid w:val="00547F15"/>
    <w:rsid w:val="0056272B"/>
    <w:rsid w:val="00562C96"/>
    <w:rsid w:val="00575E86"/>
    <w:rsid w:val="005A53F2"/>
    <w:rsid w:val="005B0D9C"/>
    <w:rsid w:val="005B4E77"/>
    <w:rsid w:val="005C3EA2"/>
    <w:rsid w:val="005E2A77"/>
    <w:rsid w:val="005F6120"/>
    <w:rsid w:val="00604002"/>
    <w:rsid w:val="0061186C"/>
    <w:rsid w:val="00620083"/>
    <w:rsid w:val="00641D7D"/>
    <w:rsid w:val="00652BF9"/>
    <w:rsid w:val="00685197"/>
    <w:rsid w:val="006871F3"/>
    <w:rsid w:val="006A042E"/>
    <w:rsid w:val="006A3A47"/>
    <w:rsid w:val="006A67CF"/>
    <w:rsid w:val="006B0659"/>
    <w:rsid w:val="006B6C58"/>
    <w:rsid w:val="006B75B5"/>
    <w:rsid w:val="006D1A7D"/>
    <w:rsid w:val="006F7876"/>
    <w:rsid w:val="0070425C"/>
    <w:rsid w:val="0075660E"/>
    <w:rsid w:val="00765346"/>
    <w:rsid w:val="0077434B"/>
    <w:rsid w:val="0077623A"/>
    <w:rsid w:val="00780330"/>
    <w:rsid w:val="007B5537"/>
    <w:rsid w:val="007C097F"/>
    <w:rsid w:val="007D2F7A"/>
    <w:rsid w:val="007D3CB1"/>
    <w:rsid w:val="007D62A5"/>
    <w:rsid w:val="007F503E"/>
    <w:rsid w:val="00804E32"/>
    <w:rsid w:val="008069D9"/>
    <w:rsid w:val="00817824"/>
    <w:rsid w:val="008225E6"/>
    <w:rsid w:val="00832CED"/>
    <w:rsid w:val="00835158"/>
    <w:rsid w:val="0084675B"/>
    <w:rsid w:val="008702A2"/>
    <w:rsid w:val="00876F14"/>
    <w:rsid w:val="008832F5"/>
    <w:rsid w:val="008917DB"/>
    <w:rsid w:val="008A0027"/>
    <w:rsid w:val="008A39D4"/>
    <w:rsid w:val="008A6918"/>
    <w:rsid w:val="008B16CF"/>
    <w:rsid w:val="008D75F0"/>
    <w:rsid w:val="008E0B16"/>
    <w:rsid w:val="008F0153"/>
    <w:rsid w:val="00902F07"/>
    <w:rsid w:val="00904D4E"/>
    <w:rsid w:val="0092578F"/>
    <w:rsid w:val="00927181"/>
    <w:rsid w:val="00955083"/>
    <w:rsid w:val="00961AC2"/>
    <w:rsid w:val="009877C5"/>
    <w:rsid w:val="009C240A"/>
    <w:rsid w:val="009D3961"/>
    <w:rsid w:val="009E6D21"/>
    <w:rsid w:val="00A06228"/>
    <w:rsid w:val="00A111BD"/>
    <w:rsid w:val="00A218A2"/>
    <w:rsid w:val="00A81B56"/>
    <w:rsid w:val="00A86E11"/>
    <w:rsid w:val="00A91246"/>
    <w:rsid w:val="00A953A0"/>
    <w:rsid w:val="00AC3E41"/>
    <w:rsid w:val="00AC7FC8"/>
    <w:rsid w:val="00AD006F"/>
    <w:rsid w:val="00AD4FE0"/>
    <w:rsid w:val="00AD6ED0"/>
    <w:rsid w:val="00AE6E16"/>
    <w:rsid w:val="00AF420D"/>
    <w:rsid w:val="00B10DDC"/>
    <w:rsid w:val="00B20118"/>
    <w:rsid w:val="00B2704E"/>
    <w:rsid w:val="00B33D21"/>
    <w:rsid w:val="00B5523D"/>
    <w:rsid w:val="00B605B3"/>
    <w:rsid w:val="00B65260"/>
    <w:rsid w:val="00B85458"/>
    <w:rsid w:val="00BA6671"/>
    <w:rsid w:val="00BC3422"/>
    <w:rsid w:val="00BC529F"/>
    <w:rsid w:val="00BD3098"/>
    <w:rsid w:val="00BE24F7"/>
    <w:rsid w:val="00C06D82"/>
    <w:rsid w:val="00C14CC8"/>
    <w:rsid w:val="00C3388A"/>
    <w:rsid w:val="00C34535"/>
    <w:rsid w:val="00C415FE"/>
    <w:rsid w:val="00C45875"/>
    <w:rsid w:val="00C46D88"/>
    <w:rsid w:val="00C537F3"/>
    <w:rsid w:val="00C80E17"/>
    <w:rsid w:val="00C84552"/>
    <w:rsid w:val="00C9791B"/>
    <w:rsid w:val="00CA4291"/>
    <w:rsid w:val="00CC3D13"/>
    <w:rsid w:val="00CC5000"/>
    <w:rsid w:val="00CC79FB"/>
    <w:rsid w:val="00CE1324"/>
    <w:rsid w:val="00D00895"/>
    <w:rsid w:val="00D027A9"/>
    <w:rsid w:val="00D133C5"/>
    <w:rsid w:val="00D31D6A"/>
    <w:rsid w:val="00D40EE5"/>
    <w:rsid w:val="00D44CD8"/>
    <w:rsid w:val="00D6149F"/>
    <w:rsid w:val="00D6440A"/>
    <w:rsid w:val="00D71CE7"/>
    <w:rsid w:val="00D7432F"/>
    <w:rsid w:val="00D810FF"/>
    <w:rsid w:val="00D95AFB"/>
    <w:rsid w:val="00DA2B2F"/>
    <w:rsid w:val="00DB03F8"/>
    <w:rsid w:val="00DD6C77"/>
    <w:rsid w:val="00DE3FC8"/>
    <w:rsid w:val="00DE5482"/>
    <w:rsid w:val="00DE60F6"/>
    <w:rsid w:val="00E06D2B"/>
    <w:rsid w:val="00E1115E"/>
    <w:rsid w:val="00E33BB0"/>
    <w:rsid w:val="00E57FAE"/>
    <w:rsid w:val="00E6477D"/>
    <w:rsid w:val="00E85B97"/>
    <w:rsid w:val="00EA1BAF"/>
    <w:rsid w:val="00EA55F5"/>
    <w:rsid w:val="00ED66E2"/>
    <w:rsid w:val="00EE5077"/>
    <w:rsid w:val="00EF4C15"/>
    <w:rsid w:val="00EF6B73"/>
    <w:rsid w:val="00F0653B"/>
    <w:rsid w:val="00F20448"/>
    <w:rsid w:val="00F33F56"/>
    <w:rsid w:val="00F3551D"/>
    <w:rsid w:val="00F41626"/>
    <w:rsid w:val="00F613FF"/>
    <w:rsid w:val="00F71031"/>
    <w:rsid w:val="00F77936"/>
    <w:rsid w:val="00F86A11"/>
    <w:rsid w:val="00FB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B65D"/>
  <w15:docId w15:val="{6D8B965E-EDB7-4565-B288-8B12F474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20031"/>
    <w:pPr>
      <w:spacing w:after="0" w:line="240" w:lineRule="auto"/>
    </w:pPr>
  </w:style>
  <w:style w:type="character" w:styleId="a9">
    <w:name w:val="Strong"/>
    <w:basedOn w:val="a0"/>
    <w:uiPriority w:val="22"/>
    <w:qFormat/>
    <w:rsid w:val="00B60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E2C18-7D8B-47E2-83D3-AEAE2D8D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Галина Васильевна</cp:lastModifiedBy>
  <cp:revision>8</cp:revision>
  <cp:lastPrinted>2025-05-28T13:29:00Z</cp:lastPrinted>
  <dcterms:created xsi:type="dcterms:W3CDTF">2025-05-13T08:39:00Z</dcterms:created>
  <dcterms:modified xsi:type="dcterms:W3CDTF">2025-05-28T13:33:00Z</dcterms:modified>
</cp:coreProperties>
</file>