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BD" w:rsidRDefault="00670EBD" w:rsidP="00670EBD">
      <w:pPr>
        <w:jc w:val="center"/>
      </w:pPr>
      <w:r>
        <w:t xml:space="preserve">         </w:t>
      </w:r>
      <w:r>
        <w:rPr>
          <w:noProof/>
        </w:rPr>
        <w:drawing>
          <wp:inline distT="0" distB="0" distL="0" distR="0">
            <wp:extent cx="6762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EBD" w:rsidRDefault="00670EBD" w:rsidP="00670EBD"/>
    <w:p w:rsidR="00670EBD" w:rsidRPr="00612958" w:rsidRDefault="00670EBD" w:rsidP="00670EBD">
      <w:pPr>
        <w:pStyle w:val="a3"/>
        <w:jc w:val="center"/>
        <w:rPr>
          <w:b/>
          <w:szCs w:val="28"/>
        </w:rPr>
      </w:pPr>
      <w:r w:rsidRPr="00612958">
        <w:rPr>
          <w:b/>
          <w:szCs w:val="28"/>
        </w:rPr>
        <w:t>Совет Олонецкого городского поселения –</w:t>
      </w:r>
    </w:p>
    <w:p w:rsidR="00670EBD" w:rsidRPr="00612958" w:rsidRDefault="00670EBD" w:rsidP="00670EBD">
      <w:pPr>
        <w:pStyle w:val="a3"/>
        <w:jc w:val="center"/>
        <w:rPr>
          <w:b/>
          <w:szCs w:val="28"/>
        </w:rPr>
      </w:pPr>
      <w:r w:rsidRPr="00612958">
        <w:rPr>
          <w:b/>
          <w:szCs w:val="28"/>
        </w:rPr>
        <w:t>представительный орган муниципального образования</w:t>
      </w:r>
    </w:p>
    <w:p w:rsidR="00670EBD" w:rsidRPr="00612958" w:rsidRDefault="00670EBD" w:rsidP="00670EBD">
      <w:pPr>
        <w:pStyle w:val="a3"/>
        <w:rPr>
          <w:szCs w:val="28"/>
        </w:rPr>
      </w:pPr>
    </w:p>
    <w:p w:rsidR="00670EBD" w:rsidRPr="00612958" w:rsidRDefault="00670EBD" w:rsidP="00670EBD">
      <w:pPr>
        <w:pStyle w:val="a3"/>
        <w:rPr>
          <w:szCs w:val="28"/>
        </w:rPr>
      </w:pPr>
    </w:p>
    <w:p w:rsidR="00670EBD" w:rsidRPr="00670EBD" w:rsidRDefault="00670EBD" w:rsidP="00670EBD">
      <w:pPr>
        <w:pStyle w:val="a3"/>
        <w:jc w:val="center"/>
        <w:rPr>
          <w:b/>
          <w:sz w:val="24"/>
          <w:szCs w:val="24"/>
        </w:rPr>
      </w:pPr>
      <w:r w:rsidRPr="00670EBD">
        <w:rPr>
          <w:b/>
          <w:sz w:val="24"/>
          <w:szCs w:val="24"/>
        </w:rPr>
        <w:t>РЕШЕНИЕ</w:t>
      </w:r>
    </w:p>
    <w:p w:rsidR="00670EBD" w:rsidRPr="00612958" w:rsidRDefault="00670EBD" w:rsidP="00670EBD">
      <w:pPr>
        <w:pStyle w:val="a3"/>
        <w:rPr>
          <w:szCs w:val="28"/>
        </w:rPr>
      </w:pPr>
    </w:p>
    <w:p w:rsidR="00670EBD" w:rsidRPr="00670EBD" w:rsidRDefault="00553506" w:rsidP="00670EB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27 мая 2025 года                                    </w:t>
      </w:r>
      <w:r w:rsidR="00670EBD" w:rsidRPr="00670EBD">
        <w:rPr>
          <w:sz w:val="24"/>
          <w:szCs w:val="24"/>
        </w:rPr>
        <w:t>№</w:t>
      </w:r>
      <w:r w:rsidR="007021B3">
        <w:rPr>
          <w:sz w:val="24"/>
          <w:szCs w:val="24"/>
        </w:rPr>
        <w:t xml:space="preserve"> 21</w:t>
      </w:r>
      <w:bookmarkStart w:id="0" w:name="_GoBack"/>
      <w:bookmarkEnd w:id="0"/>
      <w:r w:rsidR="00670EBD" w:rsidRPr="00670EBD">
        <w:rPr>
          <w:sz w:val="24"/>
          <w:szCs w:val="24"/>
        </w:rPr>
        <w:t xml:space="preserve">   </w:t>
      </w:r>
    </w:p>
    <w:p w:rsidR="00670EBD" w:rsidRDefault="00670EBD" w:rsidP="00670EBD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29"/>
        <w:gridCol w:w="4742"/>
      </w:tblGrid>
      <w:tr w:rsidR="00942238" w:rsidTr="00710DD2">
        <w:tc>
          <w:tcPr>
            <w:tcW w:w="4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0EBD" w:rsidRPr="00670EBD" w:rsidRDefault="00670EBD" w:rsidP="00942238">
            <w:pPr>
              <w:jc w:val="both"/>
            </w:pPr>
            <w:r w:rsidRPr="00670EBD">
              <w:t xml:space="preserve">О внесении изменений в </w:t>
            </w:r>
            <w:r w:rsidR="00942238">
              <w:t xml:space="preserve">Положение о муниципальном земельном контроле в границах Олонецкого городского поселения, утвержденное решением </w:t>
            </w:r>
            <w:r w:rsidRPr="00670EBD">
              <w:t xml:space="preserve">Совета Олонецкого городского поселения от 28.09.2021 № 273 </w:t>
            </w:r>
          </w:p>
        </w:tc>
        <w:tc>
          <w:tcPr>
            <w:tcW w:w="4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70EBD" w:rsidRDefault="00670EBD" w:rsidP="00710DD2">
            <w:pPr>
              <w:rPr>
                <w:b/>
                <w:color w:val="000000"/>
              </w:rPr>
            </w:pPr>
          </w:p>
        </w:tc>
      </w:tr>
    </w:tbl>
    <w:p w:rsidR="00670EBD" w:rsidRPr="00D16ADB" w:rsidRDefault="00670EBD" w:rsidP="00670EBD">
      <w:pPr>
        <w:rPr>
          <w:b/>
          <w:color w:val="000000"/>
        </w:rPr>
      </w:pPr>
    </w:p>
    <w:p w:rsidR="00670EBD" w:rsidRPr="00D16ADB" w:rsidRDefault="00670EBD" w:rsidP="00670EBD">
      <w:pPr>
        <w:shd w:val="clear" w:color="auto" w:fill="FFFFFF"/>
        <w:ind w:firstLine="567"/>
        <w:rPr>
          <w:b/>
          <w:color w:val="000000"/>
        </w:rPr>
      </w:pPr>
    </w:p>
    <w:p w:rsidR="0076261E" w:rsidRDefault="0076261E" w:rsidP="0076261E">
      <w:pPr>
        <w:shd w:val="clear" w:color="auto" w:fill="FFFFFF"/>
        <w:ind w:firstLine="709"/>
        <w:jc w:val="both"/>
        <w:rPr>
          <w:bCs/>
        </w:rPr>
      </w:pPr>
      <w:r w:rsidRPr="00670EBD">
        <w:rPr>
          <w:color w:val="000000"/>
        </w:rPr>
        <w:t xml:space="preserve">В соответствии </w:t>
      </w:r>
      <w:r>
        <w:rPr>
          <w:color w:val="000000"/>
        </w:rPr>
        <w:t xml:space="preserve">со статьей 72 Земельного кодекса Российской </w:t>
      </w:r>
      <w:proofErr w:type="gramStart"/>
      <w:r>
        <w:rPr>
          <w:color w:val="000000"/>
        </w:rPr>
        <w:t>Федерации,  пунктом</w:t>
      </w:r>
      <w:proofErr w:type="gramEnd"/>
      <w:r>
        <w:rPr>
          <w:color w:val="000000"/>
        </w:rPr>
        <w:t xml:space="preserve"> 20 </w:t>
      </w:r>
      <w:r w:rsidRPr="00670EBD">
        <w:rPr>
          <w:color w:val="000000"/>
        </w:rPr>
        <w:t>част</w:t>
      </w:r>
      <w:r>
        <w:rPr>
          <w:color w:val="000000"/>
        </w:rPr>
        <w:t>и</w:t>
      </w:r>
      <w:r w:rsidRPr="00670EBD">
        <w:rPr>
          <w:color w:val="000000"/>
        </w:rPr>
        <w:t xml:space="preserve"> </w:t>
      </w:r>
      <w:r>
        <w:rPr>
          <w:color w:val="000000"/>
        </w:rPr>
        <w:t>1</w:t>
      </w:r>
      <w:r w:rsidRPr="00670EBD">
        <w:rPr>
          <w:color w:val="000000"/>
        </w:rPr>
        <w:t xml:space="preserve">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670EBD">
        <w:t xml:space="preserve"> Олонецкого </w:t>
      </w:r>
      <w:r>
        <w:t>городского поселения</w:t>
      </w:r>
      <w:r w:rsidRPr="00670EBD">
        <w:t xml:space="preserve">, </w:t>
      </w:r>
      <w:r>
        <w:rPr>
          <w:bCs/>
        </w:rPr>
        <w:t>на основании протеста прокуратуры Олонецкого района от 04.04.2025 № 7-14-2025/Прдп31-25-20860010,</w:t>
      </w:r>
    </w:p>
    <w:p w:rsidR="0076261E" w:rsidRDefault="0076261E" w:rsidP="004B7B14">
      <w:pPr>
        <w:shd w:val="clear" w:color="auto" w:fill="FFFFFF"/>
        <w:ind w:firstLine="709"/>
        <w:rPr>
          <w:bCs/>
        </w:rPr>
      </w:pPr>
    </w:p>
    <w:p w:rsidR="00553506" w:rsidRDefault="00942238" w:rsidP="0055350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Совет Олонецкого городского поселения</w:t>
      </w:r>
      <w:r w:rsidR="00553506">
        <w:rPr>
          <w:color w:val="000000"/>
        </w:rPr>
        <w:t xml:space="preserve"> </w:t>
      </w:r>
      <w:r w:rsidR="00553506" w:rsidRPr="00553506">
        <w:rPr>
          <w:color w:val="000000"/>
        </w:rPr>
        <w:t>–</w:t>
      </w:r>
      <w:r w:rsidR="00553506">
        <w:rPr>
          <w:color w:val="000000"/>
        </w:rPr>
        <w:t xml:space="preserve"> </w:t>
      </w:r>
      <w:r w:rsidR="00553506" w:rsidRPr="00553506">
        <w:rPr>
          <w:color w:val="000000"/>
        </w:rPr>
        <w:t>представительный орган муниципального образования</w:t>
      </w:r>
      <w:r w:rsidR="00553506">
        <w:rPr>
          <w:color w:val="000000"/>
        </w:rPr>
        <w:t xml:space="preserve"> </w:t>
      </w:r>
    </w:p>
    <w:p w:rsidR="00553506" w:rsidRDefault="00553506" w:rsidP="00553506">
      <w:pPr>
        <w:shd w:val="clear" w:color="auto" w:fill="FFFFFF"/>
        <w:ind w:firstLine="709"/>
        <w:rPr>
          <w:b/>
          <w:color w:val="000000"/>
        </w:rPr>
      </w:pPr>
    </w:p>
    <w:p w:rsidR="00942238" w:rsidRPr="00670EBD" w:rsidRDefault="00553506" w:rsidP="00553506">
      <w:pPr>
        <w:shd w:val="clear" w:color="auto" w:fill="FFFFFF"/>
        <w:ind w:firstLine="709"/>
      </w:pPr>
      <w:r>
        <w:rPr>
          <w:b/>
          <w:color w:val="000000"/>
        </w:rPr>
        <w:t>РЕШИЛ:</w:t>
      </w:r>
    </w:p>
    <w:p w:rsidR="00670EBD" w:rsidRPr="00670EBD" w:rsidRDefault="00670EBD" w:rsidP="00670EBD">
      <w:pPr>
        <w:shd w:val="clear" w:color="auto" w:fill="FFFFFF"/>
        <w:ind w:firstLine="709"/>
        <w:jc w:val="both"/>
        <w:rPr>
          <w:color w:val="000000"/>
        </w:rPr>
      </w:pPr>
    </w:p>
    <w:p w:rsidR="00856DD4" w:rsidRPr="00670EBD" w:rsidRDefault="00856DD4" w:rsidP="00856DD4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color w:val="000000"/>
        </w:rPr>
      </w:pPr>
      <w:r w:rsidRPr="00670EBD">
        <w:rPr>
          <w:color w:val="000000"/>
        </w:rPr>
        <w:t xml:space="preserve">Внести </w:t>
      </w:r>
      <w:r>
        <w:rPr>
          <w:color w:val="000000"/>
        </w:rPr>
        <w:t xml:space="preserve">в Положение о муниципальном земельном контроле в границах Олонецкого городского поселения, утвержденное решением Совета Олонецкого городского поселения от 28.09.2021 № 273 (далее – Положение) </w:t>
      </w:r>
      <w:r w:rsidRPr="00670EBD">
        <w:rPr>
          <w:color w:val="000000"/>
        </w:rPr>
        <w:t>следующие изменения</w:t>
      </w:r>
      <w:r>
        <w:rPr>
          <w:color w:val="000000"/>
        </w:rPr>
        <w:t>:</w:t>
      </w:r>
      <w:r w:rsidRPr="00670EBD">
        <w:rPr>
          <w:color w:val="000000"/>
        </w:rPr>
        <w:t xml:space="preserve"> </w:t>
      </w:r>
    </w:p>
    <w:p w:rsidR="0076261E" w:rsidRPr="00FC0FA7" w:rsidRDefault="0076261E" w:rsidP="0076261E">
      <w:pPr>
        <w:pStyle w:val="a7"/>
        <w:widowControl w:val="0"/>
        <w:numPr>
          <w:ilvl w:val="1"/>
          <w:numId w:val="3"/>
        </w:numPr>
        <w:tabs>
          <w:tab w:val="left" w:pos="1560"/>
        </w:tabs>
        <w:autoSpaceDE w:val="0"/>
        <w:autoSpaceDN w:val="0"/>
        <w:spacing w:line="266" w:lineRule="exact"/>
        <w:ind w:left="0" w:firstLine="709"/>
        <w:contextualSpacing w:val="0"/>
        <w:jc w:val="both"/>
      </w:pPr>
      <w:r w:rsidRPr="00FC0FA7">
        <w:rPr>
          <w:spacing w:val="-2"/>
        </w:rPr>
        <w:t xml:space="preserve"> </w:t>
      </w:r>
      <w:r>
        <w:rPr>
          <w:spacing w:val="-2"/>
        </w:rPr>
        <w:t>В абзаце 1 п</w:t>
      </w:r>
      <w:r w:rsidRPr="00FC0FA7">
        <w:rPr>
          <w:spacing w:val="-8"/>
        </w:rPr>
        <w:t>ункт</w:t>
      </w:r>
      <w:r>
        <w:rPr>
          <w:spacing w:val="-8"/>
        </w:rPr>
        <w:t>а</w:t>
      </w:r>
      <w:r w:rsidRPr="00FC0FA7">
        <w:rPr>
          <w:spacing w:val="-7"/>
        </w:rPr>
        <w:t xml:space="preserve"> 1.</w:t>
      </w:r>
      <w:r w:rsidRPr="00FC0FA7">
        <w:rPr>
          <w:spacing w:val="-8"/>
        </w:rPr>
        <w:t>2</w:t>
      </w:r>
      <w:r w:rsidRPr="00FC0FA7">
        <w:t xml:space="preserve"> </w:t>
      </w:r>
      <w:r w:rsidRPr="00FC0FA7">
        <w:rPr>
          <w:spacing w:val="-8"/>
        </w:rPr>
        <w:t>Положения</w:t>
      </w:r>
      <w:r w:rsidRPr="00FC0FA7">
        <w:rPr>
          <w:spacing w:val="10"/>
        </w:rPr>
        <w:t xml:space="preserve"> </w:t>
      </w:r>
      <w:r>
        <w:rPr>
          <w:spacing w:val="10"/>
        </w:rPr>
        <w:t>слова «земельного законодательства» заменить словами «к использованию и охране земель».</w:t>
      </w:r>
    </w:p>
    <w:p w:rsidR="0076261E" w:rsidRPr="00FC0FA7" w:rsidRDefault="0076261E" w:rsidP="0076261E">
      <w:pPr>
        <w:pStyle w:val="a7"/>
        <w:widowControl w:val="0"/>
        <w:numPr>
          <w:ilvl w:val="1"/>
          <w:numId w:val="3"/>
        </w:numPr>
        <w:tabs>
          <w:tab w:val="left" w:pos="142"/>
        </w:tabs>
        <w:autoSpaceDE w:val="0"/>
        <w:autoSpaceDN w:val="0"/>
        <w:spacing w:line="266" w:lineRule="exact"/>
        <w:ind w:left="0" w:firstLine="709"/>
        <w:jc w:val="both"/>
      </w:pPr>
      <w:r w:rsidRPr="00FC0FA7">
        <w:rPr>
          <w:spacing w:val="-8"/>
        </w:rPr>
        <w:t>Пункт</w:t>
      </w:r>
      <w:r w:rsidRPr="00FC0FA7">
        <w:rPr>
          <w:spacing w:val="-7"/>
        </w:rPr>
        <w:t xml:space="preserve"> 3.10</w:t>
      </w:r>
      <w:r w:rsidRPr="00FC0FA7">
        <w:t xml:space="preserve"> </w:t>
      </w:r>
      <w:r w:rsidRPr="00FC0FA7">
        <w:rPr>
          <w:spacing w:val="-8"/>
        </w:rPr>
        <w:t>Положения</w:t>
      </w:r>
      <w:r w:rsidRPr="00FC0FA7">
        <w:rPr>
          <w:spacing w:val="10"/>
        </w:rPr>
        <w:t xml:space="preserve"> </w:t>
      </w:r>
      <w:r w:rsidRPr="00FC0FA7">
        <w:rPr>
          <w:spacing w:val="-8"/>
        </w:rPr>
        <w:t>изложить</w:t>
      </w:r>
      <w:r w:rsidRPr="00FC0FA7">
        <w:rPr>
          <w:spacing w:val="10"/>
        </w:rPr>
        <w:t xml:space="preserve"> </w:t>
      </w:r>
      <w:r w:rsidRPr="00FC0FA7">
        <w:rPr>
          <w:spacing w:val="-8"/>
        </w:rPr>
        <w:t>в</w:t>
      </w:r>
      <w:r w:rsidRPr="00FC0FA7">
        <w:rPr>
          <w:spacing w:val="-7"/>
        </w:rPr>
        <w:t xml:space="preserve"> </w:t>
      </w:r>
      <w:r w:rsidRPr="00FC0FA7">
        <w:rPr>
          <w:spacing w:val="-8"/>
        </w:rPr>
        <w:t>следующей</w:t>
      </w:r>
      <w:r w:rsidRPr="00FC0FA7">
        <w:rPr>
          <w:spacing w:val="20"/>
        </w:rPr>
        <w:t xml:space="preserve"> </w:t>
      </w:r>
      <w:r w:rsidRPr="00FC0FA7">
        <w:rPr>
          <w:spacing w:val="-8"/>
        </w:rPr>
        <w:t>редакции:</w:t>
      </w:r>
    </w:p>
    <w:p w:rsidR="0076261E" w:rsidRPr="00FC0FA7" w:rsidRDefault="0076261E" w:rsidP="0076261E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FC0FA7">
        <w:t>«Профилактический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76261E" w:rsidRPr="00FC0FA7" w:rsidRDefault="0076261E" w:rsidP="0076261E">
      <w:pPr>
        <w:ind w:firstLine="709"/>
        <w:jc w:val="both"/>
      </w:pPr>
      <w:r w:rsidRPr="00FC0FA7"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6261E" w:rsidRDefault="0076261E" w:rsidP="0076261E">
      <w:pPr>
        <w:ind w:firstLine="709"/>
        <w:jc w:val="both"/>
      </w:pPr>
      <w:r w:rsidRPr="00FC0FA7">
        <w:lastRenderedPageBreak/>
        <w:t xml:space="preserve">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</w:t>
      </w:r>
      <w:r>
        <w:t>.</w:t>
      </w:r>
    </w:p>
    <w:p w:rsidR="0076261E" w:rsidRDefault="0076261E" w:rsidP="0076261E">
      <w:pPr>
        <w:ind w:firstLine="709"/>
        <w:jc w:val="both"/>
      </w:pPr>
      <w: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характер».</w:t>
      </w:r>
    </w:p>
    <w:p w:rsidR="0076261E" w:rsidRPr="00455049" w:rsidRDefault="0076261E" w:rsidP="0076261E">
      <w:pPr>
        <w:pStyle w:val="a7"/>
        <w:widowControl w:val="0"/>
        <w:numPr>
          <w:ilvl w:val="1"/>
          <w:numId w:val="3"/>
        </w:numPr>
        <w:tabs>
          <w:tab w:val="left" w:pos="142"/>
        </w:tabs>
        <w:autoSpaceDE w:val="0"/>
        <w:autoSpaceDN w:val="0"/>
        <w:spacing w:line="266" w:lineRule="exact"/>
        <w:ind w:left="0" w:firstLine="709"/>
        <w:jc w:val="both"/>
      </w:pPr>
      <w:r w:rsidRPr="00FC0FA7">
        <w:rPr>
          <w:spacing w:val="-8"/>
        </w:rPr>
        <w:t>Пункт</w:t>
      </w:r>
      <w:r w:rsidRPr="00FC0FA7">
        <w:rPr>
          <w:spacing w:val="-7"/>
        </w:rPr>
        <w:t xml:space="preserve"> </w:t>
      </w:r>
      <w:r>
        <w:rPr>
          <w:spacing w:val="-7"/>
        </w:rPr>
        <w:t>4</w:t>
      </w:r>
      <w:r w:rsidRPr="00FC0FA7">
        <w:rPr>
          <w:spacing w:val="-7"/>
        </w:rPr>
        <w:t>.</w:t>
      </w:r>
      <w:r>
        <w:rPr>
          <w:spacing w:val="-7"/>
        </w:rPr>
        <w:t>6</w:t>
      </w:r>
      <w:r w:rsidRPr="00FC0FA7">
        <w:t xml:space="preserve"> </w:t>
      </w:r>
      <w:r w:rsidRPr="00FC0FA7">
        <w:rPr>
          <w:spacing w:val="-8"/>
        </w:rPr>
        <w:t>Положения</w:t>
      </w:r>
      <w:r w:rsidRPr="00FC0FA7">
        <w:rPr>
          <w:spacing w:val="10"/>
        </w:rPr>
        <w:t xml:space="preserve"> </w:t>
      </w:r>
      <w:r w:rsidRPr="00FC0FA7">
        <w:rPr>
          <w:spacing w:val="-8"/>
        </w:rPr>
        <w:t>изложить</w:t>
      </w:r>
      <w:r w:rsidRPr="00FC0FA7">
        <w:rPr>
          <w:spacing w:val="10"/>
        </w:rPr>
        <w:t xml:space="preserve"> </w:t>
      </w:r>
      <w:r w:rsidRPr="00FC0FA7">
        <w:rPr>
          <w:spacing w:val="-8"/>
        </w:rPr>
        <w:t>в</w:t>
      </w:r>
      <w:r w:rsidRPr="00FC0FA7">
        <w:rPr>
          <w:spacing w:val="-7"/>
        </w:rPr>
        <w:t xml:space="preserve"> </w:t>
      </w:r>
      <w:r w:rsidRPr="00FC0FA7">
        <w:rPr>
          <w:spacing w:val="-8"/>
        </w:rPr>
        <w:t>следующей</w:t>
      </w:r>
      <w:r w:rsidRPr="00FC0FA7">
        <w:rPr>
          <w:spacing w:val="20"/>
        </w:rPr>
        <w:t xml:space="preserve"> </w:t>
      </w:r>
      <w:r w:rsidRPr="00FC0FA7">
        <w:rPr>
          <w:spacing w:val="-8"/>
        </w:rPr>
        <w:t>редакции:</w:t>
      </w:r>
    </w:p>
    <w:p w:rsidR="0076261E" w:rsidRPr="006E11EF" w:rsidRDefault="0076261E" w:rsidP="00762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11EF">
        <w:rPr>
          <w:rFonts w:ascii="Times New Roman" w:hAnsi="Times New Roman" w:cs="Times New Roman"/>
          <w:sz w:val="24"/>
          <w:szCs w:val="24"/>
        </w:rPr>
        <w:t>Основанием для проведения контрольных (надзорных) мероприятий, за исключением случаев, указанных в части 2 настоящей статьи, может быть:</w:t>
      </w:r>
    </w:p>
    <w:p w:rsidR="0076261E" w:rsidRPr="006E11EF" w:rsidRDefault="0076261E" w:rsidP="0076261E">
      <w:pPr>
        <w:pStyle w:val="a7"/>
        <w:ind w:left="0" w:firstLine="720"/>
        <w:jc w:val="both"/>
      </w:pPr>
      <w:r w:rsidRPr="006E11EF">
        <w:t>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76261E" w:rsidRPr="006E11EF" w:rsidRDefault="0076261E" w:rsidP="0076261E">
      <w:pPr>
        <w:pStyle w:val="a7"/>
        <w:ind w:left="0" w:firstLine="720"/>
        <w:jc w:val="both"/>
      </w:pPr>
      <w:r w:rsidRPr="006E11EF"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76261E" w:rsidRPr="006E11EF" w:rsidRDefault="0076261E" w:rsidP="0076261E">
      <w:pPr>
        <w:pStyle w:val="a7"/>
        <w:ind w:left="0" w:firstLine="720"/>
        <w:jc w:val="both"/>
      </w:pPr>
      <w:r w:rsidRPr="006E11EF">
        <w:t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76261E" w:rsidRPr="006E11EF" w:rsidRDefault="0076261E" w:rsidP="0076261E">
      <w:pPr>
        <w:pStyle w:val="a7"/>
        <w:ind w:left="0" w:firstLine="720"/>
        <w:jc w:val="both"/>
      </w:pPr>
      <w:r w:rsidRPr="006E11EF"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76261E" w:rsidRPr="006E11EF" w:rsidRDefault="0076261E" w:rsidP="0076261E">
      <w:pPr>
        <w:pStyle w:val="a7"/>
        <w:ind w:left="0" w:firstLine="720"/>
        <w:jc w:val="both"/>
      </w:pPr>
      <w:r w:rsidRPr="006E11EF"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76261E" w:rsidRPr="006E11EF" w:rsidRDefault="0076261E" w:rsidP="0076261E">
      <w:pPr>
        <w:pStyle w:val="a7"/>
        <w:ind w:left="0" w:firstLine="720"/>
        <w:jc w:val="both"/>
      </w:pPr>
      <w:r w:rsidRPr="006E11EF"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76261E" w:rsidRPr="006E11EF" w:rsidRDefault="0076261E" w:rsidP="0076261E">
      <w:pPr>
        <w:pStyle w:val="a7"/>
        <w:ind w:left="0" w:firstLine="720"/>
        <w:jc w:val="both"/>
      </w:pPr>
      <w:r w:rsidRPr="006E11E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76261E" w:rsidRPr="006E11EF" w:rsidRDefault="0076261E" w:rsidP="0076261E">
      <w:pPr>
        <w:pStyle w:val="a7"/>
        <w:ind w:left="0" w:firstLine="720"/>
        <w:jc w:val="both"/>
      </w:pPr>
      <w:r w:rsidRPr="006E11EF">
        <w:t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76261E" w:rsidRDefault="0076261E" w:rsidP="0076261E">
      <w:pPr>
        <w:pStyle w:val="a7"/>
        <w:ind w:left="0" w:firstLine="720"/>
        <w:jc w:val="both"/>
      </w:pPr>
      <w:r w:rsidRPr="006E11EF">
        <w:t>9) уклонение контролируемого лица от проведения обязате</w:t>
      </w:r>
      <w:r>
        <w:t>льного профилактического визита».</w:t>
      </w:r>
    </w:p>
    <w:p w:rsidR="0076261E" w:rsidRDefault="0076261E" w:rsidP="0076261E">
      <w:pPr>
        <w:pStyle w:val="a7"/>
        <w:ind w:left="0" w:firstLine="720"/>
        <w:jc w:val="both"/>
      </w:pPr>
      <w:r>
        <w:t>1.4.  Пункт 4.20 Положения дополнить абзацем:</w:t>
      </w:r>
    </w:p>
    <w:p w:rsidR="0076261E" w:rsidRPr="006E11EF" w:rsidRDefault="0076261E" w:rsidP="0076261E">
      <w:pPr>
        <w:pStyle w:val="a7"/>
        <w:ind w:left="0" w:firstLine="720"/>
        <w:jc w:val="both"/>
      </w:pPr>
      <w:r>
        <w:t>«</w:t>
      </w:r>
      <w:r w:rsidRPr="0072563B">
        <w:t>Информация о контрольных мероприятиях размещается в Едином реестре контрольных (надзорных) мероприятий</w:t>
      </w:r>
      <w:r>
        <w:t xml:space="preserve"> в порядке, установленном Федеральном законом </w:t>
      </w:r>
      <w:r>
        <w:lastRenderedPageBreak/>
        <w:t>от 31 июля 2020 года № 248-ФЗ «</w:t>
      </w:r>
      <w:r w:rsidRPr="00CB6B03">
        <w:t>О государственном  контроле (надзоре) и муниципальном контроле в Российской Федерации</w:t>
      </w:r>
      <w:r>
        <w:t>,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№ 604</w:t>
      </w:r>
      <w:r w:rsidR="00856DD4">
        <w:t>».</w:t>
      </w:r>
    </w:p>
    <w:p w:rsidR="0076261E" w:rsidRPr="00DB7745" w:rsidRDefault="0076261E" w:rsidP="0076261E">
      <w:pPr>
        <w:pStyle w:val="a7"/>
        <w:numPr>
          <w:ilvl w:val="1"/>
          <w:numId w:val="2"/>
        </w:numPr>
        <w:ind w:left="0" w:firstLine="709"/>
        <w:jc w:val="both"/>
      </w:pPr>
      <w:r w:rsidRPr="00DB7745">
        <w:t>Пункт 1.3 дополнить подпунктом 4:</w:t>
      </w:r>
    </w:p>
    <w:p w:rsidR="0076261E" w:rsidRPr="00DB7745" w:rsidRDefault="0076261E" w:rsidP="0076261E">
      <w:pPr>
        <w:ind w:firstLine="709"/>
        <w:jc w:val="both"/>
      </w:pPr>
      <w:r w:rsidRPr="00DB7745">
        <w:t>«</w:t>
      </w:r>
      <w:r>
        <w:t xml:space="preserve">4) </w:t>
      </w:r>
      <w:r w:rsidRPr="00DB7745">
        <w:rPr>
          <w:color w:val="000000"/>
          <w:lang w:eastAsia="zh-CN"/>
        </w:rPr>
        <w:t>ведущий специалист отдела по распоряжению имуществом, архитектуре и градостроительству – земельный инспектор администрации Олонецкого национального муниципального района»</w:t>
      </w:r>
      <w:r>
        <w:rPr>
          <w:color w:val="000000"/>
          <w:lang w:eastAsia="zh-CN"/>
        </w:rPr>
        <w:t>.</w:t>
      </w:r>
    </w:p>
    <w:p w:rsidR="0076261E" w:rsidRPr="00CB6B03" w:rsidRDefault="0076261E" w:rsidP="0076261E">
      <w:pPr>
        <w:pStyle w:val="a7"/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CB6B03">
        <w:rPr>
          <w:color w:val="000000"/>
        </w:rPr>
        <w:t>Настоящее решение подлежит обнародованию в установленном порядке</w:t>
      </w:r>
      <w:r>
        <w:rPr>
          <w:color w:val="000000"/>
        </w:rPr>
        <w:t xml:space="preserve"> на официальном сайте Олонецкого национального муниципального района и МБУ</w:t>
      </w:r>
      <w:r w:rsidRPr="00BD6551">
        <w:rPr>
          <w:color w:val="000000"/>
        </w:rPr>
        <w:t xml:space="preserve"> «</w:t>
      </w:r>
      <w:proofErr w:type="spellStart"/>
      <w:r w:rsidRPr="00BD6551">
        <w:rPr>
          <w:color w:val="000000"/>
        </w:rPr>
        <w:t>Олонецкая</w:t>
      </w:r>
      <w:proofErr w:type="spellEnd"/>
      <w:r w:rsidRPr="00BD6551">
        <w:rPr>
          <w:color w:val="000000"/>
        </w:rPr>
        <w:t xml:space="preserve"> централизованная библиотечная система»</w:t>
      </w:r>
      <w:r w:rsidRPr="00CB6B03">
        <w:rPr>
          <w:color w:val="000000"/>
        </w:rPr>
        <w:t>.</w:t>
      </w:r>
    </w:p>
    <w:p w:rsidR="00670EBD" w:rsidRPr="000F35DB" w:rsidRDefault="00670EBD" w:rsidP="00670EBD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670EBD" w:rsidRPr="00E83314" w:rsidRDefault="00670EBD" w:rsidP="00670EBD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553506" w:rsidRDefault="00553506" w:rsidP="00553506">
      <w:pPr>
        <w:ind w:right="-908"/>
      </w:pPr>
      <w:r>
        <w:t>Глава Олонецкого городского</w:t>
      </w:r>
    </w:p>
    <w:p w:rsidR="00553506" w:rsidRDefault="00553506" w:rsidP="00553506">
      <w:pPr>
        <w:ind w:right="-908"/>
      </w:pPr>
      <w:r>
        <w:t>поселения - председатель Совета</w:t>
      </w:r>
    </w:p>
    <w:p w:rsidR="00553506" w:rsidRDefault="00553506" w:rsidP="00553506">
      <w:pPr>
        <w:ind w:right="-908"/>
      </w:pPr>
      <w:r>
        <w:t>Олонецкого городского поселения                                                                          Д.В. Васильев</w:t>
      </w:r>
    </w:p>
    <w:p w:rsidR="002A1711" w:rsidRDefault="002A1711" w:rsidP="00553506">
      <w:pPr>
        <w:ind w:right="-908"/>
      </w:pPr>
    </w:p>
    <w:sectPr w:rsidR="002A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F603C"/>
    <w:multiLevelType w:val="multilevel"/>
    <w:tmpl w:val="9EF0D5FE"/>
    <w:lvl w:ilvl="0">
      <w:start w:val="1"/>
      <w:numFmt w:val="decimal"/>
      <w:suff w:val="space"/>
      <w:lvlText w:val="%1."/>
      <w:lvlJc w:val="left"/>
      <w:pPr>
        <w:ind w:left="1056" w:hanging="701"/>
      </w:pPr>
      <w:rPr>
        <w:rFonts w:hint="default"/>
        <w:spacing w:val="0"/>
        <w:w w:val="86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244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444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8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1FCF0AF3"/>
    <w:multiLevelType w:val="multilevel"/>
    <w:tmpl w:val="AB46219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suff w:val="space"/>
      <w:lvlText w:val="%1.%2."/>
      <w:lvlJc w:val="left"/>
      <w:pPr>
        <w:ind w:left="21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13" w:hanging="1800"/>
      </w:pPr>
      <w:rPr>
        <w:rFonts w:hint="default"/>
      </w:rPr>
    </w:lvl>
  </w:abstractNum>
  <w:abstractNum w:abstractNumId="2" w15:restartNumberingAfterBreak="0">
    <w:nsid w:val="436B1B95"/>
    <w:multiLevelType w:val="multilevel"/>
    <w:tmpl w:val="CAE4426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D"/>
    <w:rsid w:val="002A1711"/>
    <w:rsid w:val="004B7B14"/>
    <w:rsid w:val="00553506"/>
    <w:rsid w:val="00670EBD"/>
    <w:rsid w:val="007021B3"/>
    <w:rsid w:val="0076261E"/>
    <w:rsid w:val="00856DD4"/>
    <w:rsid w:val="00893ED5"/>
    <w:rsid w:val="00942238"/>
    <w:rsid w:val="00997E75"/>
    <w:rsid w:val="00E4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DC43"/>
  <w15:docId w15:val="{EE058B78-C49C-45FF-BBA4-F1509F38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EBD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table" w:styleId="a4">
    <w:name w:val="Table Grid"/>
    <w:basedOn w:val="a1"/>
    <w:uiPriority w:val="39"/>
    <w:rsid w:val="00670E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0E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EB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893ED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76261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6261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Васильевна</cp:lastModifiedBy>
  <cp:revision>7</cp:revision>
  <cp:lastPrinted>2025-05-28T13:28:00Z</cp:lastPrinted>
  <dcterms:created xsi:type="dcterms:W3CDTF">2025-05-13T14:38:00Z</dcterms:created>
  <dcterms:modified xsi:type="dcterms:W3CDTF">2025-05-28T13:28:00Z</dcterms:modified>
</cp:coreProperties>
</file>