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72C" w:rsidRPr="00D40904" w:rsidRDefault="0041772C" w:rsidP="005C1A01">
      <w:pPr>
        <w:jc w:val="both"/>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-31750</wp:posOffset>
            </wp:positionV>
            <wp:extent cx="620201" cy="849550"/>
            <wp:effectExtent l="0" t="0" r="8890"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712" cy="851620"/>
                    </a:xfrm>
                    <a:prstGeom prst="rect">
                      <a:avLst/>
                    </a:prstGeom>
                    <a:noFill/>
                  </pic:spPr>
                </pic:pic>
              </a:graphicData>
            </a:graphic>
            <wp14:sizeRelH relativeFrom="page">
              <wp14:pctWidth>0</wp14:pctWidth>
            </wp14:sizeRelH>
            <wp14:sizeRelV relativeFrom="page">
              <wp14:pctHeight>0</wp14:pctHeight>
            </wp14:sizeRelV>
          </wp:anchor>
        </w:drawing>
      </w:r>
    </w:p>
    <w:p w:rsidR="0041772C" w:rsidRPr="00D40904" w:rsidRDefault="0041772C" w:rsidP="005C1A01">
      <w:pPr>
        <w:jc w:val="both"/>
      </w:pPr>
    </w:p>
    <w:p w:rsidR="0041772C" w:rsidRPr="00D40904" w:rsidRDefault="0041772C" w:rsidP="005C1A01">
      <w:pPr>
        <w:jc w:val="both"/>
      </w:pPr>
    </w:p>
    <w:p w:rsidR="0041772C" w:rsidRPr="00477337" w:rsidRDefault="0041772C" w:rsidP="005C1A01">
      <w:pPr>
        <w:jc w:val="both"/>
      </w:pPr>
    </w:p>
    <w:p w:rsidR="00195478" w:rsidRDefault="00195478" w:rsidP="00774B46">
      <w:pPr>
        <w:spacing w:line="360" w:lineRule="auto"/>
        <w:jc w:val="center"/>
        <w:outlineLvl w:val="0"/>
      </w:pPr>
    </w:p>
    <w:p w:rsidR="0041772C" w:rsidRPr="00477337" w:rsidRDefault="0041772C" w:rsidP="00774B46">
      <w:pPr>
        <w:spacing w:line="360" w:lineRule="auto"/>
        <w:jc w:val="center"/>
        <w:outlineLvl w:val="0"/>
      </w:pPr>
      <w:r w:rsidRPr="00477337">
        <w:t>Республика Карелия</w:t>
      </w:r>
    </w:p>
    <w:p w:rsidR="0041772C" w:rsidRDefault="0041772C" w:rsidP="008A060B">
      <w:pPr>
        <w:spacing w:line="360" w:lineRule="auto"/>
        <w:jc w:val="center"/>
        <w:outlineLvl w:val="0"/>
      </w:pPr>
      <w:proofErr w:type="spellStart"/>
      <w:r>
        <w:rPr>
          <w:lang w:val="en-US"/>
        </w:rPr>
        <w:t>Karjalan</w:t>
      </w:r>
      <w:proofErr w:type="spellEnd"/>
      <w:r w:rsidRPr="002728D5">
        <w:t xml:space="preserve"> </w:t>
      </w:r>
      <w:proofErr w:type="spellStart"/>
      <w:r>
        <w:rPr>
          <w:lang w:val="en-US"/>
        </w:rPr>
        <w:t>Tasavalta</w:t>
      </w:r>
      <w:proofErr w:type="spellEnd"/>
    </w:p>
    <w:p w:rsidR="0041772C" w:rsidRDefault="0041772C" w:rsidP="008A060B">
      <w:pPr>
        <w:spacing w:line="360" w:lineRule="auto"/>
        <w:jc w:val="center"/>
        <w:outlineLvl w:val="0"/>
      </w:pPr>
      <w:r>
        <w:t xml:space="preserve">СОВЕТ ОЛОНЕЦКОГО НАЦИОНАЛЬНОГО </w:t>
      </w:r>
      <w:proofErr w:type="gramStart"/>
      <w:r>
        <w:t>МУНИЦИПАЛЬНОГО  РАЙОНА</w:t>
      </w:r>
      <w:proofErr w:type="gramEnd"/>
    </w:p>
    <w:p w:rsidR="0041772C" w:rsidRPr="00730704" w:rsidRDefault="0041772C" w:rsidP="00195478">
      <w:pPr>
        <w:jc w:val="center"/>
        <w:outlineLvl w:val="0"/>
        <w:rPr>
          <w:sz w:val="20"/>
          <w:szCs w:val="20"/>
          <w:lang w:val="en-US"/>
        </w:rPr>
      </w:pPr>
      <w:proofErr w:type="spellStart"/>
      <w:r w:rsidRPr="00730704">
        <w:rPr>
          <w:sz w:val="20"/>
          <w:szCs w:val="20"/>
          <w:lang w:val="en-US"/>
        </w:rPr>
        <w:t>Aunuksen</w:t>
      </w:r>
      <w:proofErr w:type="spellEnd"/>
      <w:r w:rsidRPr="00730704">
        <w:rPr>
          <w:sz w:val="20"/>
          <w:szCs w:val="20"/>
          <w:lang w:val="en-US"/>
        </w:rPr>
        <w:t xml:space="preserve"> </w:t>
      </w:r>
      <w:proofErr w:type="spellStart"/>
      <w:r w:rsidRPr="00730704">
        <w:rPr>
          <w:sz w:val="20"/>
          <w:szCs w:val="20"/>
          <w:lang w:val="en-US"/>
        </w:rPr>
        <w:t>piirineuvosto</w:t>
      </w:r>
      <w:proofErr w:type="spellEnd"/>
      <w:r w:rsidRPr="00730704">
        <w:rPr>
          <w:sz w:val="20"/>
          <w:szCs w:val="20"/>
          <w:lang w:val="en-US"/>
        </w:rPr>
        <w:t xml:space="preserve"> –</w:t>
      </w:r>
    </w:p>
    <w:p w:rsidR="0041772C" w:rsidRPr="00730704" w:rsidRDefault="0041772C" w:rsidP="00195478">
      <w:pPr>
        <w:jc w:val="center"/>
        <w:rPr>
          <w:sz w:val="20"/>
          <w:szCs w:val="20"/>
          <w:lang w:val="en-US"/>
        </w:rPr>
      </w:pPr>
      <w:proofErr w:type="spellStart"/>
      <w:proofErr w:type="gramStart"/>
      <w:r w:rsidRPr="00730704">
        <w:rPr>
          <w:sz w:val="20"/>
          <w:szCs w:val="20"/>
          <w:lang w:val="en-US"/>
        </w:rPr>
        <w:t>piirin</w:t>
      </w:r>
      <w:proofErr w:type="spellEnd"/>
      <w:proofErr w:type="gramEnd"/>
      <w:r w:rsidRPr="00730704">
        <w:rPr>
          <w:sz w:val="20"/>
          <w:szCs w:val="20"/>
          <w:lang w:val="en-US"/>
        </w:rPr>
        <w:t xml:space="preserve"> </w:t>
      </w:r>
      <w:proofErr w:type="spellStart"/>
      <w:r w:rsidRPr="00730704">
        <w:rPr>
          <w:sz w:val="20"/>
          <w:szCs w:val="20"/>
          <w:lang w:val="en-US"/>
        </w:rPr>
        <w:t>paikallisen</w:t>
      </w:r>
      <w:proofErr w:type="spellEnd"/>
      <w:r w:rsidRPr="00730704">
        <w:rPr>
          <w:sz w:val="20"/>
          <w:szCs w:val="20"/>
          <w:lang w:val="en-US"/>
        </w:rPr>
        <w:t xml:space="preserve"> </w:t>
      </w:r>
      <w:proofErr w:type="spellStart"/>
      <w:r w:rsidRPr="00730704">
        <w:rPr>
          <w:sz w:val="20"/>
          <w:szCs w:val="20"/>
          <w:lang w:val="en-US"/>
        </w:rPr>
        <w:t>itsehallinnon</w:t>
      </w:r>
      <w:proofErr w:type="spellEnd"/>
    </w:p>
    <w:p w:rsidR="0041772C" w:rsidRPr="00F90F69" w:rsidRDefault="0041772C" w:rsidP="00195478">
      <w:pPr>
        <w:jc w:val="center"/>
        <w:rPr>
          <w:sz w:val="20"/>
          <w:szCs w:val="20"/>
          <w:lang w:val="en-US"/>
        </w:rPr>
      </w:pPr>
      <w:proofErr w:type="spellStart"/>
      <w:r w:rsidRPr="00730704">
        <w:rPr>
          <w:sz w:val="20"/>
          <w:szCs w:val="20"/>
          <w:lang w:val="en-US"/>
        </w:rPr>
        <w:t>Edustava</w:t>
      </w:r>
      <w:proofErr w:type="spellEnd"/>
      <w:r w:rsidRPr="00F90F69">
        <w:rPr>
          <w:sz w:val="20"/>
          <w:szCs w:val="20"/>
          <w:lang w:val="en-US"/>
        </w:rPr>
        <w:t xml:space="preserve"> </w:t>
      </w:r>
      <w:proofErr w:type="spellStart"/>
      <w:r w:rsidRPr="00730704">
        <w:rPr>
          <w:sz w:val="20"/>
          <w:szCs w:val="20"/>
          <w:lang w:val="en-US"/>
        </w:rPr>
        <w:t>elin</w:t>
      </w:r>
      <w:proofErr w:type="spellEnd"/>
    </w:p>
    <w:p w:rsidR="0041772C" w:rsidRPr="00F90F69" w:rsidRDefault="0041772C" w:rsidP="001D7B15">
      <w:pPr>
        <w:jc w:val="center"/>
        <w:rPr>
          <w:sz w:val="16"/>
          <w:szCs w:val="16"/>
          <w:lang w:val="en-US"/>
        </w:rPr>
      </w:pPr>
    </w:p>
    <w:p w:rsidR="0041772C" w:rsidRPr="00104468" w:rsidRDefault="0041772C" w:rsidP="007A09F8">
      <w:pPr>
        <w:jc w:val="center"/>
        <w:outlineLvl w:val="0"/>
      </w:pPr>
      <w:r w:rsidRPr="007A09F8">
        <w:t>РЕШЕНИ</w:t>
      </w:r>
      <w:r w:rsidR="007A09F8" w:rsidRPr="007A09F8">
        <w:t>Е</w:t>
      </w:r>
    </w:p>
    <w:p w:rsidR="0041772C" w:rsidRPr="00104468" w:rsidRDefault="0041772C" w:rsidP="00195478">
      <w:pPr>
        <w:contextualSpacing/>
        <w:jc w:val="both"/>
        <w:rPr>
          <w:sz w:val="28"/>
          <w:szCs w:val="28"/>
        </w:rPr>
      </w:pPr>
    </w:p>
    <w:p w:rsidR="0041772C" w:rsidRPr="00195478" w:rsidRDefault="0041772C" w:rsidP="00195478">
      <w:pPr>
        <w:contextualSpacing/>
        <w:jc w:val="both"/>
      </w:pPr>
      <w:r w:rsidRPr="00195478">
        <w:t xml:space="preserve">от </w:t>
      </w:r>
      <w:r w:rsidR="00F90F69">
        <w:t>25 июня</w:t>
      </w:r>
      <w:r w:rsidR="005040A3" w:rsidRPr="00195478">
        <w:t xml:space="preserve"> </w:t>
      </w:r>
      <w:r w:rsidR="00342F63" w:rsidRPr="00195478">
        <w:t>20</w:t>
      </w:r>
      <w:r w:rsidR="00514BE9" w:rsidRPr="00195478">
        <w:t>2</w:t>
      </w:r>
      <w:r w:rsidR="00E85575" w:rsidRPr="00195478">
        <w:t>5</w:t>
      </w:r>
      <w:r w:rsidRPr="00195478">
        <w:t xml:space="preserve"> г</w:t>
      </w:r>
      <w:r w:rsidR="007836D8" w:rsidRPr="00195478">
        <w:t>ода</w:t>
      </w:r>
      <w:r w:rsidRPr="00195478">
        <w:t xml:space="preserve"> </w:t>
      </w:r>
      <w:r w:rsidR="007A09F8" w:rsidRPr="00195478">
        <w:t xml:space="preserve">          </w:t>
      </w:r>
      <w:r w:rsidR="00E02D69">
        <w:t xml:space="preserve">                     </w:t>
      </w:r>
      <w:r w:rsidRPr="00195478">
        <w:t>№</w:t>
      </w:r>
      <w:r w:rsidR="00342F63" w:rsidRPr="00195478">
        <w:t xml:space="preserve"> </w:t>
      </w:r>
      <w:r w:rsidR="00E02D69">
        <w:t>39</w:t>
      </w:r>
    </w:p>
    <w:p w:rsidR="007A09F8" w:rsidRPr="00195478" w:rsidRDefault="007A09F8" w:rsidP="00195478">
      <w:pPr>
        <w:contextualSpacing/>
        <w:jc w:val="both"/>
      </w:pPr>
    </w:p>
    <w:p w:rsidR="00584601" w:rsidRPr="00195478" w:rsidRDefault="00584601" w:rsidP="00195478">
      <w:pPr>
        <w:contextualSpacing/>
        <w:jc w:val="both"/>
      </w:pPr>
    </w:p>
    <w:p w:rsidR="00F90F69" w:rsidRPr="00EF21C3" w:rsidRDefault="00F90F69" w:rsidP="00F90F69">
      <w:pPr>
        <w:spacing w:line="276" w:lineRule="auto"/>
        <w:ind w:right="4677"/>
        <w:jc w:val="both"/>
        <w:rPr>
          <w:b/>
          <w:bCs/>
          <w:color w:val="000000"/>
        </w:rPr>
      </w:pPr>
      <w:bookmarkStart w:id="0" w:name="_GoBack"/>
      <w:r w:rsidRPr="00EF21C3">
        <w:rPr>
          <w:bCs/>
          <w:color w:val="000000"/>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Pr>
          <w:bCs/>
          <w:color w:val="000000"/>
        </w:rPr>
        <w:t>в границах населенных пунктов</w:t>
      </w:r>
      <w:r w:rsidRPr="00EF21C3">
        <w:rPr>
          <w:bCs/>
          <w:color w:val="000000"/>
        </w:rPr>
        <w:t xml:space="preserve"> </w:t>
      </w:r>
      <w:proofErr w:type="spellStart"/>
      <w:r>
        <w:rPr>
          <w:bCs/>
          <w:color w:val="000000"/>
        </w:rPr>
        <w:t>Олонецкого</w:t>
      </w:r>
      <w:proofErr w:type="spellEnd"/>
      <w:r>
        <w:rPr>
          <w:bCs/>
          <w:color w:val="000000"/>
        </w:rPr>
        <w:t xml:space="preserve"> национального муниципального района</w:t>
      </w:r>
    </w:p>
    <w:bookmarkEnd w:id="0"/>
    <w:p w:rsidR="00F90F69" w:rsidRPr="00EF21C3" w:rsidRDefault="00F90F69" w:rsidP="00F90F69">
      <w:pPr>
        <w:spacing w:line="276" w:lineRule="auto"/>
        <w:jc w:val="center"/>
        <w:rPr>
          <w:b/>
          <w:color w:val="000000"/>
        </w:rPr>
      </w:pPr>
    </w:p>
    <w:p w:rsidR="00F90F69" w:rsidRPr="00EF21C3" w:rsidRDefault="00F90F69" w:rsidP="00F90F69">
      <w:pPr>
        <w:shd w:val="clear" w:color="auto" w:fill="FFFFFF"/>
        <w:spacing w:line="276" w:lineRule="auto"/>
        <w:ind w:firstLine="709"/>
        <w:jc w:val="both"/>
        <w:rPr>
          <w:color w:val="000000"/>
        </w:rPr>
      </w:pPr>
      <w:r w:rsidRPr="00EF21C3">
        <w:rPr>
          <w:color w:val="000000"/>
        </w:rPr>
        <w:t xml:space="preserve">В соответствии со статьей 3.1 </w:t>
      </w:r>
      <w:bookmarkStart w:id="1" w:name="_Hlk77673480"/>
      <w:r w:rsidRPr="00EF21C3">
        <w:rPr>
          <w:color w:val="000000"/>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1"/>
      <w:r w:rsidRPr="00EF21C3">
        <w:rPr>
          <w:color w:val="000000"/>
        </w:rPr>
        <w:t xml:space="preserve"> Федеральным законом от 31.07.2020 № 248-ФЗ «О государственном контроле (надзоре) и муниципальном контроле в Российской Федерации», </w:t>
      </w:r>
      <w:r w:rsidRPr="00704DB0">
        <w:rPr>
          <w:color w:val="000000"/>
        </w:rPr>
        <w:t>Федеральным законом от 28.12.2024 № 540-ФЗ «О внесении изменений в Федеральный закон «О государственном контроле (надзоре) и муниципальном контроле в Российской Федерации»</w:t>
      </w:r>
      <w:r>
        <w:rPr>
          <w:color w:val="000000"/>
        </w:rPr>
        <w:t xml:space="preserve">, </w:t>
      </w:r>
      <w:r w:rsidRPr="00EF21C3">
        <w:rPr>
          <w:color w:val="000000"/>
        </w:rPr>
        <w:t>Уставом</w:t>
      </w:r>
      <w:r w:rsidRPr="00EF21C3">
        <w:rPr>
          <w:bCs/>
          <w:color w:val="000000"/>
        </w:rPr>
        <w:t xml:space="preserve"> </w:t>
      </w:r>
      <w:proofErr w:type="spellStart"/>
      <w:r w:rsidRPr="00EF21C3">
        <w:rPr>
          <w:bCs/>
          <w:color w:val="000000"/>
        </w:rPr>
        <w:t>Олонецкого</w:t>
      </w:r>
      <w:proofErr w:type="spellEnd"/>
      <w:r w:rsidRPr="00EF21C3">
        <w:rPr>
          <w:bCs/>
          <w:color w:val="000000"/>
        </w:rPr>
        <w:t xml:space="preserve"> национального муниципального района, </w:t>
      </w:r>
    </w:p>
    <w:p w:rsidR="00F90F69" w:rsidRPr="00EF21C3" w:rsidRDefault="00F90F69" w:rsidP="00F90F69">
      <w:pPr>
        <w:shd w:val="clear" w:color="auto" w:fill="FFFFFF"/>
        <w:spacing w:line="276" w:lineRule="auto"/>
        <w:ind w:firstLine="709"/>
        <w:jc w:val="both"/>
      </w:pPr>
    </w:p>
    <w:p w:rsidR="00F90F69" w:rsidRDefault="00F90F69" w:rsidP="00F90F69">
      <w:pPr>
        <w:pStyle w:val="2"/>
        <w:spacing w:after="0" w:line="276" w:lineRule="auto"/>
        <w:ind w:firstLine="851"/>
        <w:jc w:val="both"/>
      </w:pPr>
      <w:r w:rsidRPr="00EF21C3">
        <w:t xml:space="preserve">Совет </w:t>
      </w:r>
      <w:proofErr w:type="spellStart"/>
      <w:r w:rsidRPr="00EF21C3">
        <w:t>Олонецкого</w:t>
      </w:r>
      <w:proofErr w:type="spellEnd"/>
      <w:r w:rsidRPr="00EF21C3">
        <w:t xml:space="preserve"> национального муниципального района </w:t>
      </w:r>
      <w:r>
        <w:t>решил:</w:t>
      </w:r>
    </w:p>
    <w:p w:rsidR="00F90F69" w:rsidRPr="00EF21C3" w:rsidRDefault="00F90F69" w:rsidP="00F90F69">
      <w:pPr>
        <w:pStyle w:val="2"/>
        <w:spacing w:after="0" w:line="276" w:lineRule="auto"/>
        <w:jc w:val="both"/>
      </w:pPr>
    </w:p>
    <w:p w:rsidR="00F90F69" w:rsidRPr="00704DB0" w:rsidRDefault="00F90F69" w:rsidP="00F90F69">
      <w:pPr>
        <w:shd w:val="clear" w:color="auto" w:fill="FFFFFF"/>
        <w:suppressAutoHyphens/>
        <w:spacing w:line="276" w:lineRule="auto"/>
        <w:ind w:firstLine="709"/>
        <w:jc w:val="both"/>
        <w:rPr>
          <w:color w:val="000000"/>
        </w:rPr>
      </w:pPr>
      <w:r w:rsidRPr="00704DB0">
        <w:rPr>
          <w:color w:val="000000"/>
        </w:rPr>
        <w:t>1</w:t>
      </w:r>
      <w:r>
        <w:rPr>
          <w:color w:val="000000"/>
        </w:rPr>
        <w:t>. У</w:t>
      </w:r>
      <w:r>
        <w:rPr>
          <w:bCs/>
          <w:color w:val="000000"/>
        </w:rPr>
        <w:t>твердить прилагаемое Положение</w:t>
      </w:r>
      <w:r w:rsidRPr="00EF21C3">
        <w:rPr>
          <w:bCs/>
          <w:color w:val="000000"/>
        </w:rPr>
        <w:t xml:space="preserve"> о муниципальном контроле на автомобильном транспорте, городском наземном электрическом транспорте и в дорожном хозяйстве </w:t>
      </w:r>
      <w:r>
        <w:rPr>
          <w:bCs/>
          <w:color w:val="000000"/>
        </w:rPr>
        <w:t>в границах населенных пунктов</w:t>
      </w:r>
      <w:r w:rsidRPr="00EF21C3">
        <w:rPr>
          <w:bCs/>
          <w:color w:val="000000"/>
        </w:rPr>
        <w:t xml:space="preserve"> </w:t>
      </w:r>
      <w:proofErr w:type="spellStart"/>
      <w:r>
        <w:rPr>
          <w:bCs/>
          <w:color w:val="000000"/>
        </w:rPr>
        <w:t>Олонецкого</w:t>
      </w:r>
      <w:proofErr w:type="spellEnd"/>
      <w:r>
        <w:rPr>
          <w:bCs/>
          <w:color w:val="000000"/>
        </w:rPr>
        <w:t xml:space="preserve"> национального муниципального района.</w:t>
      </w:r>
    </w:p>
    <w:p w:rsidR="00F90F69" w:rsidRPr="00704DB0" w:rsidRDefault="00F90F69" w:rsidP="00F90F69">
      <w:pPr>
        <w:shd w:val="clear" w:color="auto" w:fill="FFFFFF"/>
        <w:suppressAutoHyphens/>
        <w:spacing w:line="276" w:lineRule="auto"/>
        <w:ind w:firstLine="709"/>
        <w:jc w:val="both"/>
        <w:rPr>
          <w:color w:val="000000"/>
        </w:rPr>
      </w:pPr>
      <w:r>
        <w:rPr>
          <w:color w:val="000000"/>
        </w:rPr>
        <w:t>2. Признать утратившим силу р</w:t>
      </w:r>
      <w:r w:rsidRPr="00704DB0">
        <w:rPr>
          <w:color w:val="000000"/>
        </w:rPr>
        <w:t xml:space="preserve">ешение Совета </w:t>
      </w:r>
      <w:proofErr w:type="spellStart"/>
      <w:r w:rsidRPr="00704DB0">
        <w:rPr>
          <w:color w:val="000000"/>
        </w:rPr>
        <w:t>Олонецкого</w:t>
      </w:r>
      <w:proofErr w:type="spellEnd"/>
      <w:r w:rsidRPr="00704DB0">
        <w:rPr>
          <w:color w:val="000000"/>
        </w:rPr>
        <w:t xml:space="preserve"> </w:t>
      </w:r>
      <w:r w:rsidRPr="00EF21C3">
        <w:rPr>
          <w:bCs/>
          <w:color w:val="000000"/>
        </w:rPr>
        <w:t xml:space="preserve">национального муниципального района от 27.10.2021 № 59 «Об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Pr>
          <w:bCs/>
          <w:color w:val="000000"/>
        </w:rPr>
        <w:t>в границах населенных пунктов</w:t>
      </w:r>
      <w:r w:rsidRPr="00EF21C3">
        <w:rPr>
          <w:bCs/>
          <w:color w:val="000000"/>
        </w:rPr>
        <w:t xml:space="preserve"> </w:t>
      </w:r>
      <w:proofErr w:type="spellStart"/>
      <w:r>
        <w:rPr>
          <w:bCs/>
          <w:color w:val="000000"/>
        </w:rPr>
        <w:t>Олонецкого</w:t>
      </w:r>
      <w:proofErr w:type="spellEnd"/>
      <w:r>
        <w:rPr>
          <w:bCs/>
          <w:color w:val="000000"/>
        </w:rPr>
        <w:t xml:space="preserve"> национального муниципального района</w:t>
      </w:r>
      <w:r w:rsidRPr="00EF21C3">
        <w:rPr>
          <w:bCs/>
          <w:color w:val="000000"/>
        </w:rPr>
        <w:t>»</w:t>
      </w:r>
      <w:r w:rsidRPr="00704DB0">
        <w:rPr>
          <w:color w:val="000000"/>
        </w:rPr>
        <w:t>.</w:t>
      </w:r>
    </w:p>
    <w:p w:rsidR="00F90F69" w:rsidRDefault="00F90F69" w:rsidP="00F90F69">
      <w:pPr>
        <w:suppressAutoHyphens/>
        <w:spacing w:line="276" w:lineRule="auto"/>
        <w:ind w:firstLine="709"/>
        <w:jc w:val="both"/>
        <w:rPr>
          <w:color w:val="000000"/>
        </w:rPr>
      </w:pPr>
      <w:r>
        <w:rPr>
          <w:color w:val="000000"/>
        </w:rPr>
        <w:lastRenderedPageBreak/>
        <w:t xml:space="preserve">3. </w:t>
      </w:r>
      <w:r w:rsidRPr="00197587">
        <w:rPr>
          <w:color w:val="000000"/>
        </w:rPr>
        <w:t>Настоящее решение подлежит обнародованию в установленном порядке</w:t>
      </w:r>
      <w:r>
        <w:rPr>
          <w:color w:val="000000"/>
        </w:rPr>
        <w:t xml:space="preserve"> на официальном сайте </w:t>
      </w:r>
      <w:proofErr w:type="spellStart"/>
      <w:r>
        <w:rPr>
          <w:color w:val="000000"/>
        </w:rPr>
        <w:t>Олонецкого</w:t>
      </w:r>
      <w:proofErr w:type="spellEnd"/>
      <w:r>
        <w:rPr>
          <w:color w:val="000000"/>
        </w:rPr>
        <w:t xml:space="preserve"> национального муниципального района и МБУ «</w:t>
      </w:r>
      <w:proofErr w:type="spellStart"/>
      <w:r>
        <w:rPr>
          <w:color w:val="000000"/>
        </w:rPr>
        <w:t>Олонецкая</w:t>
      </w:r>
      <w:proofErr w:type="spellEnd"/>
      <w:r>
        <w:rPr>
          <w:color w:val="000000"/>
        </w:rPr>
        <w:t xml:space="preserve"> централизованная библиотечная система».</w:t>
      </w:r>
    </w:p>
    <w:p w:rsidR="007A09F8" w:rsidRDefault="007A09F8" w:rsidP="00195478">
      <w:pPr>
        <w:contextualSpacing/>
        <w:jc w:val="both"/>
      </w:pPr>
    </w:p>
    <w:p w:rsidR="00195478" w:rsidRDefault="00195478" w:rsidP="00195478">
      <w:pPr>
        <w:contextualSpacing/>
        <w:jc w:val="both"/>
      </w:pPr>
    </w:p>
    <w:p w:rsidR="00195478" w:rsidRPr="00195478" w:rsidRDefault="00195478" w:rsidP="00195478">
      <w:pPr>
        <w:contextualSpacing/>
        <w:jc w:val="both"/>
      </w:pPr>
    </w:p>
    <w:tbl>
      <w:tblPr>
        <w:tblW w:w="0" w:type="auto"/>
        <w:tblLook w:val="04A0" w:firstRow="1" w:lastRow="0" w:firstColumn="1" w:lastColumn="0" w:noHBand="0" w:noVBand="1"/>
      </w:tblPr>
      <w:tblGrid>
        <w:gridCol w:w="4716"/>
        <w:gridCol w:w="4640"/>
      </w:tblGrid>
      <w:tr w:rsidR="00195478" w:rsidRPr="001F7FBF" w:rsidTr="00626768">
        <w:trPr>
          <w:trHeight w:val="80"/>
        </w:trPr>
        <w:tc>
          <w:tcPr>
            <w:tcW w:w="4785" w:type="dxa"/>
            <w:hideMark/>
          </w:tcPr>
          <w:p w:rsidR="00195478" w:rsidRPr="001F7FBF" w:rsidRDefault="00195478" w:rsidP="00626768">
            <w:pPr>
              <w:widowControl w:val="0"/>
              <w:tabs>
                <w:tab w:val="left" w:pos="7655"/>
              </w:tabs>
              <w:ind w:right="1025"/>
              <w:jc w:val="both"/>
            </w:pPr>
            <w:r>
              <w:t>Г</w:t>
            </w:r>
            <w:r w:rsidRPr="001F7FBF">
              <w:t>лав</w:t>
            </w:r>
            <w:r>
              <w:t>а</w:t>
            </w:r>
            <w:r w:rsidRPr="001F7FBF">
              <w:t xml:space="preserve"> </w:t>
            </w:r>
            <w:proofErr w:type="spellStart"/>
            <w:r w:rsidRPr="001F7FBF">
              <w:t>Олонецкого</w:t>
            </w:r>
            <w:proofErr w:type="spellEnd"/>
            <w:r w:rsidRPr="001F7FBF">
              <w:t xml:space="preserve"> национального муниципального района</w:t>
            </w:r>
          </w:p>
        </w:tc>
        <w:tc>
          <w:tcPr>
            <w:tcW w:w="4785" w:type="dxa"/>
          </w:tcPr>
          <w:p w:rsidR="00195478" w:rsidRPr="001F7FBF" w:rsidRDefault="00195478" w:rsidP="00626768">
            <w:pPr>
              <w:widowControl w:val="0"/>
              <w:tabs>
                <w:tab w:val="left" w:pos="7655"/>
              </w:tabs>
              <w:ind w:right="-1"/>
              <w:jc w:val="right"/>
            </w:pPr>
          </w:p>
          <w:p w:rsidR="00195478" w:rsidRPr="001F7FBF" w:rsidRDefault="00195478" w:rsidP="00626768">
            <w:pPr>
              <w:widowControl w:val="0"/>
              <w:tabs>
                <w:tab w:val="left" w:pos="7655"/>
              </w:tabs>
              <w:ind w:right="-1"/>
              <w:jc w:val="right"/>
            </w:pPr>
            <w:r>
              <w:t xml:space="preserve">В.Н. </w:t>
            </w:r>
            <w:proofErr w:type="spellStart"/>
            <w:r>
              <w:t>Мурый</w:t>
            </w:r>
            <w:proofErr w:type="spellEnd"/>
          </w:p>
        </w:tc>
      </w:tr>
    </w:tbl>
    <w:p w:rsidR="00B657EB" w:rsidRDefault="00B657EB" w:rsidP="00195478">
      <w:pPr>
        <w:contextualSpacing/>
        <w:jc w:val="both"/>
      </w:pPr>
    </w:p>
    <w:p w:rsidR="00195478" w:rsidRPr="00195478" w:rsidRDefault="00195478" w:rsidP="00195478">
      <w:pPr>
        <w:contextualSpacing/>
        <w:jc w:val="both"/>
      </w:pPr>
    </w:p>
    <w:p w:rsidR="00F90F69" w:rsidRDefault="00F90F69">
      <w:pPr>
        <w:spacing w:after="200" w:line="276" w:lineRule="auto"/>
        <w:rPr>
          <w:sz w:val="28"/>
          <w:szCs w:val="28"/>
        </w:rPr>
      </w:pPr>
      <w:r>
        <w:rPr>
          <w:sz w:val="28"/>
          <w:szCs w:val="28"/>
        </w:rPr>
        <w:br w:type="page"/>
      </w:r>
    </w:p>
    <w:p w:rsidR="00F90F69" w:rsidRPr="00704DB0" w:rsidRDefault="00F90F69" w:rsidP="00F90F69">
      <w:pPr>
        <w:suppressAutoHyphens/>
        <w:ind w:firstLine="709"/>
        <w:jc w:val="both"/>
        <w:rPr>
          <w:bCs/>
          <w:color w:val="000000"/>
        </w:rPr>
      </w:pPr>
    </w:p>
    <w:p w:rsidR="00F90F69" w:rsidRDefault="00F90F69" w:rsidP="00F90F69">
      <w:pPr>
        <w:tabs>
          <w:tab w:val="num" w:pos="200"/>
        </w:tabs>
        <w:ind w:left="4536"/>
        <w:contextualSpacing/>
        <w:jc w:val="right"/>
        <w:outlineLvl w:val="0"/>
        <w:rPr>
          <w:color w:val="000000"/>
        </w:rPr>
      </w:pPr>
      <w:r w:rsidRPr="00F90F69">
        <w:rPr>
          <w:color w:val="000000"/>
        </w:rPr>
        <w:t xml:space="preserve">Приложение </w:t>
      </w:r>
    </w:p>
    <w:p w:rsidR="00F90F69" w:rsidRPr="00F90F69" w:rsidRDefault="00F90F69" w:rsidP="00F90F69">
      <w:pPr>
        <w:tabs>
          <w:tab w:val="num" w:pos="200"/>
        </w:tabs>
        <w:ind w:left="4536"/>
        <w:contextualSpacing/>
        <w:jc w:val="right"/>
        <w:outlineLvl w:val="0"/>
        <w:rPr>
          <w:color w:val="000000"/>
        </w:rPr>
      </w:pPr>
    </w:p>
    <w:p w:rsidR="00F90F69" w:rsidRPr="00F90F69" w:rsidRDefault="00F90F69" w:rsidP="00F90F69">
      <w:pPr>
        <w:tabs>
          <w:tab w:val="num" w:pos="200"/>
        </w:tabs>
        <w:ind w:left="4536"/>
        <w:contextualSpacing/>
        <w:jc w:val="right"/>
        <w:outlineLvl w:val="0"/>
        <w:rPr>
          <w:color w:val="000000"/>
        </w:rPr>
      </w:pPr>
      <w:r w:rsidRPr="00F90F69">
        <w:rPr>
          <w:color w:val="000000"/>
        </w:rPr>
        <w:t xml:space="preserve">к Решению Совета </w:t>
      </w:r>
      <w:proofErr w:type="spellStart"/>
      <w:r w:rsidRPr="00F90F69">
        <w:rPr>
          <w:color w:val="000000"/>
        </w:rPr>
        <w:t>Олонецкого</w:t>
      </w:r>
      <w:proofErr w:type="spellEnd"/>
      <w:r w:rsidRPr="00F90F69">
        <w:rPr>
          <w:color w:val="000000"/>
        </w:rPr>
        <w:t xml:space="preserve"> </w:t>
      </w:r>
    </w:p>
    <w:p w:rsidR="00F90F69" w:rsidRPr="00F90F69" w:rsidRDefault="00F90F69" w:rsidP="00F90F69">
      <w:pPr>
        <w:tabs>
          <w:tab w:val="num" w:pos="200"/>
        </w:tabs>
        <w:ind w:left="4536"/>
        <w:contextualSpacing/>
        <w:jc w:val="right"/>
        <w:outlineLvl w:val="0"/>
        <w:rPr>
          <w:color w:val="000000"/>
        </w:rPr>
      </w:pPr>
      <w:r w:rsidRPr="00F90F69">
        <w:rPr>
          <w:color w:val="000000"/>
        </w:rPr>
        <w:t>национального муниципального района</w:t>
      </w:r>
    </w:p>
    <w:p w:rsidR="00F90F69" w:rsidRPr="00F90F69" w:rsidRDefault="00F90F69" w:rsidP="00F90F69">
      <w:pPr>
        <w:tabs>
          <w:tab w:val="num" w:pos="200"/>
        </w:tabs>
        <w:ind w:left="4536"/>
        <w:contextualSpacing/>
        <w:jc w:val="right"/>
        <w:outlineLvl w:val="0"/>
        <w:rPr>
          <w:color w:val="000000"/>
        </w:rPr>
      </w:pPr>
      <w:proofErr w:type="gramStart"/>
      <w:r w:rsidRPr="00F90F69">
        <w:rPr>
          <w:color w:val="000000"/>
        </w:rPr>
        <w:t xml:space="preserve">от  </w:t>
      </w:r>
      <w:r>
        <w:rPr>
          <w:color w:val="000000"/>
        </w:rPr>
        <w:t>25.06.</w:t>
      </w:r>
      <w:r w:rsidRPr="00F90F69">
        <w:rPr>
          <w:color w:val="000000"/>
        </w:rPr>
        <w:t>2025</w:t>
      </w:r>
      <w:proofErr w:type="gramEnd"/>
      <w:r w:rsidRPr="00F90F69">
        <w:rPr>
          <w:color w:val="000000"/>
        </w:rPr>
        <w:t xml:space="preserve"> №</w:t>
      </w:r>
      <w:r w:rsidR="00E02D69">
        <w:rPr>
          <w:color w:val="000000"/>
        </w:rPr>
        <w:t xml:space="preserve"> 39</w:t>
      </w:r>
    </w:p>
    <w:p w:rsidR="00F90F69" w:rsidRPr="00F90F69" w:rsidRDefault="00F90F69" w:rsidP="00F90F69">
      <w:pPr>
        <w:ind w:right="43"/>
        <w:contextualSpacing/>
      </w:pPr>
    </w:p>
    <w:p w:rsidR="00F90F69" w:rsidRPr="00F90F69" w:rsidRDefault="00F90F69" w:rsidP="00F90F69">
      <w:pPr>
        <w:contextualSpacing/>
        <w:rPr>
          <w:color w:val="000000"/>
        </w:rPr>
      </w:pPr>
    </w:p>
    <w:p w:rsidR="00F90F69" w:rsidRPr="00F90F69" w:rsidRDefault="00F90F69" w:rsidP="00F90F69">
      <w:pPr>
        <w:ind w:firstLine="567"/>
        <w:contextualSpacing/>
        <w:jc w:val="right"/>
        <w:rPr>
          <w:color w:val="000000"/>
        </w:rPr>
      </w:pPr>
    </w:p>
    <w:p w:rsidR="00F90F69" w:rsidRPr="00F90F69" w:rsidRDefault="00F90F69" w:rsidP="00F90F69">
      <w:pPr>
        <w:contextualSpacing/>
        <w:jc w:val="center"/>
        <w:rPr>
          <w:bCs/>
          <w:color w:val="000000"/>
        </w:rPr>
      </w:pPr>
      <w:r w:rsidRPr="00F90F69">
        <w:rPr>
          <w:bCs/>
          <w:color w:val="000000"/>
        </w:rPr>
        <w:t xml:space="preserve">Положение о муниципальном контроле </w:t>
      </w:r>
      <w:r w:rsidRPr="00F90F69">
        <w:rPr>
          <w:bCs/>
          <w:color w:val="000000"/>
        </w:rPr>
        <w:b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90F69">
        <w:rPr>
          <w:color w:val="000000"/>
        </w:rPr>
        <w:t>Олонецкого</w:t>
      </w:r>
      <w:proofErr w:type="spellEnd"/>
      <w:r w:rsidRPr="00F90F69">
        <w:rPr>
          <w:color w:val="000000"/>
        </w:rPr>
        <w:t xml:space="preserve"> национального муниципального района</w:t>
      </w:r>
      <w:r w:rsidRPr="00F90F69">
        <w:rPr>
          <w:i/>
          <w:iCs/>
          <w:color w:val="000000"/>
        </w:rPr>
        <w:t xml:space="preserve"> </w:t>
      </w:r>
    </w:p>
    <w:p w:rsidR="00F90F69" w:rsidRPr="00F90F69" w:rsidRDefault="00F90F69" w:rsidP="00F90F69">
      <w:pPr>
        <w:contextualSpacing/>
        <w:jc w:val="center"/>
        <w:rPr>
          <w:i/>
          <w:iCs/>
          <w:color w:val="000000"/>
        </w:rPr>
      </w:pPr>
    </w:p>
    <w:p w:rsidR="00F90F69" w:rsidRPr="00F90F69" w:rsidRDefault="00F90F69" w:rsidP="00F90F69">
      <w:pPr>
        <w:pStyle w:val="ConsPlusNormal"/>
        <w:ind w:firstLine="0"/>
        <w:contextualSpacing/>
        <w:jc w:val="center"/>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1. Общие положения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1.1. Настоящее Положение устанавливает порядок осуществления </w:t>
      </w:r>
      <w:bookmarkStart w:id="2" w:name="_Hlk79156810"/>
      <w:bookmarkStart w:id="3" w:name="_Hlk79673330"/>
      <w:r w:rsidRPr="00F90F69">
        <w:rPr>
          <w:rFonts w:ascii="Times New Roman" w:hAnsi="Times New Roman" w:cs="Times New Roman"/>
          <w:color w:val="000000"/>
          <w:sz w:val="24"/>
          <w:szCs w:val="24"/>
        </w:rPr>
        <w:t xml:space="preserve">муниципального контроля на автомобильном транспорте, </w:t>
      </w:r>
      <w:r w:rsidRPr="00F90F69">
        <w:rPr>
          <w:rFonts w:ascii="Times New Roman" w:hAnsi="Times New Roman" w:cs="Times New Roman"/>
          <w:bCs/>
          <w:color w:val="000000"/>
          <w:sz w:val="24"/>
          <w:szCs w:val="24"/>
        </w:rPr>
        <w:t xml:space="preserve">городском наземном электрическом транспорте и в дорожном хозяйстве </w:t>
      </w:r>
      <w:r w:rsidRPr="00F90F69">
        <w:rPr>
          <w:rFonts w:ascii="Times New Roman" w:hAnsi="Times New Roman" w:cs="Times New Roman"/>
          <w:color w:val="000000"/>
          <w:sz w:val="24"/>
          <w:szCs w:val="24"/>
        </w:rPr>
        <w:t xml:space="preserve">в границах населенных пунктов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w:t>
      </w:r>
      <w:bookmarkEnd w:id="2"/>
      <w:r w:rsidRPr="00F90F69">
        <w:rPr>
          <w:rFonts w:ascii="Times New Roman" w:hAnsi="Times New Roman" w:cs="Times New Roman"/>
          <w:color w:val="000000"/>
          <w:sz w:val="24"/>
          <w:szCs w:val="24"/>
        </w:rPr>
        <w:t xml:space="preserve"> (далее – муниципальный контроль на автомобильном транспорте)</w:t>
      </w:r>
      <w:bookmarkEnd w:id="3"/>
      <w:r w:rsidRPr="00F90F69">
        <w:rPr>
          <w:rFonts w:ascii="Times New Roman" w:hAnsi="Times New Roman" w:cs="Times New Roman"/>
          <w:color w:val="000000"/>
          <w:sz w:val="24"/>
          <w:szCs w:val="24"/>
        </w:rPr>
        <w:t>.</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1) установленных в отношении перевозок по межмуниципальным маршрутам регулярных перевозок, не относящихся к предмету федерального и регионального государственного контроля (надзора) на автомобильном транспорте в области организации регулярных перевозок.</w:t>
      </w:r>
    </w:p>
    <w:p w:rsidR="00F90F69" w:rsidRPr="00F90F69" w:rsidRDefault="00F90F69" w:rsidP="00F90F69">
      <w:pPr>
        <w:ind w:firstLine="709"/>
        <w:contextualSpacing/>
        <w:jc w:val="both"/>
        <w:rPr>
          <w:color w:val="000000"/>
        </w:rPr>
      </w:pPr>
      <w:r w:rsidRPr="00F90F69">
        <w:rPr>
          <w:color w:val="000000"/>
        </w:rPr>
        <w:t xml:space="preserve">1.3. Муниципальный контроль на автомобильном транспорте осуществляется администрацией </w:t>
      </w:r>
      <w:proofErr w:type="spellStart"/>
      <w:r w:rsidRPr="00F90F69">
        <w:rPr>
          <w:color w:val="000000"/>
        </w:rPr>
        <w:t>Олонецкого</w:t>
      </w:r>
      <w:proofErr w:type="spellEnd"/>
      <w:r w:rsidRPr="00F90F69">
        <w:rPr>
          <w:color w:val="000000"/>
        </w:rPr>
        <w:t xml:space="preserve"> национального муниципального района (далее – администрация).</w:t>
      </w:r>
    </w:p>
    <w:p w:rsidR="00F90F69" w:rsidRPr="00F90F69" w:rsidRDefault="00F90F69" w:rsidP="00F90F69">
      <w:pPr>
        <w:ind w:firstLine="709"/>
        <w:contextualSpacing/>
        <w:jc w:val="both"/>
        <w:rPr>
          <w:color w:val="000000"/>
        </w:rPr>
      </w:pPr>
      <w:r w:rsidRPr="00F90F69">
        <w:rPr>
          <w:color w:val="000000"/>
        </w:rPr>
        <w:t>1.4. Должностными лицами администрации, уполномоченными осуществлять муниципальный контроль на автомобильном транспорте, являются:</w:t>
      </w:r>
    </w:p>
    <w:p w:rsidR="00F90F69" w:rsidRPr="00F90F69" w:rsidRDefault="00F90F69" w:rsidP="00F90F69">
      <w:pPr>
        <w:ind w:firstLine="709"/>
        <w:contextualSpacing/>
        <w:jc w:val="both"/>
        <w:rPr>
          <w:color w:val="000000"/>
        </w:rPr>
      </w:pPr>
      <w:r w:rsidRPr="00F90F69">
        <w:rPr>
          <w:color w:val="000000"/>
        </w:rPr>
        <w:t xml:space="preserve">1) заместитель главы администрации - начальник управления жилищно-коммунального хозяйства администрации </w:t>
      </w:r>
      <w:proofErr w:type="spellStart"/>
      <w:r w:rsidRPr="00F90F69">
        <w:rPr>
          <w:color w:val="000000"/>
        </w:rPr>
        <w:t>Олонецкого</w:t>
      </w:r>
      <w:proofErr w:type="spellEnd"/>
      <w:r w:rsidRPr="00F90F69">
        <w:rPr>
          <w:color w:val="000000"/>
        </w:rPr>
        <w:t xml:space="preserve"> национального муниципального района;</w:t>
      </w:r>
    </w:p>
    <w:p w:rsidR="00F90F69" w:rsidRPr="00F90F69" w:rsidRDefault="00F90F69" w:rsidP="00F90F69">
      <w:pPr>
        <w:ind w:firstLine="709"/>
        <w:contextualSpacing/>
        <w:jc w:val="both"/>
        <w:rPr>
          <w:color w:val="000000"/>
        </w:rPr>
      </w:pPr>
      <w:r w:rsidRPr="00F90F69">
        <w:rPr>
          <w:color w:val="000000"/>
        </w:rPr>
        <w:t xml:space="preserve">2) заместитель начальника управления жилищно-коммунального хозяйства администрации - начальник отдела коммунального хозяйства и транспорта </w:t>
      </w:r>
      <w:r>
        <w:rPr>
          <w:color w:val="000000"/>
        </w:rPr>
        <w:t xml:space="preserve">администрации </w:t>
      </w:r>
      <w:proofErr w:type="spellStart"/>
      <w:r w:rsidRPr="00F90F69">
        <w:rPr>
          <w:color w:val="000000"/>
        </w:rPr>
        <w:t>Олонецкого</w:t>
      </w:r>
      <w:proofErr w:type="spellEnd"/>
      <w:r w:rsidRPr="00F90F69">
        <w:rPr>
          <w:color w:val="000000"/>
        </w:rPr>
        <w:t xml:space="preserve"> национального муниципального района;</w:t>
      </w:r>
    </w:p>
    <w:p w:rsidR="00F90F69" w:rsidRPr="00F90F69" w:rsidRDefault="00F90F69" w:rsidP="00F90F69">
      <w:pPr>
        <w:ind w:firstLine="709"/>
        <w:contextualSpacing/>
        <w:jc w:val="both"/>
        <w:rPr>
          <w:color w:val="000000"/>
        </w:rPr>
      </w:pPr>
      <w:r w:rsidRPr="00F90F69">
        <w:rPr>
          <w:color w:val="000000"/>
        </w:rPr>
        <w:t xml:space="preserve">3) ведущий специалист </w:t>
      </w:r>
      <w:r w:rsidRPr="00F90F69">
        <w:t xml:space="preserve">отдела коммунального хозяйства и транспорта Управления жилищно-коммунального хозяйства администрации </w:t>
      </w:r>
      <w:proofErr w:type="spellStart"/>
      <w:r w:rsidRPr="00F90F69">
        <w:t>Олонецкого</w:t>
      </w:r>
      <w:proofErr w:type="spellEnd"/>
      <w:r w:rsidRPr="00F90F69">
        <w:t xml:space="preserve"> национального муниципального района</w:t>
      </w:r>
      <w:r w:rsidRPr="00F90F69">
        <w:rPr>
          <w:color w:val="000000"/>
        </w:rPr>
        <w:t>;</w:t>
      </w:r>
    </w:p>
    <w:p w:rsidR="00F90F69" w:rsidRPr="00F90F69" w:rsidRDefault="00F90F69" w:rsidP="00F90F69">
      <w:pPr>
        <w:ind w:firstLine="709"/>
        <w:contextualSpacing/>
        <w:jc w:val="both"/>
        <w:rPr>
          <w:color w:val="000000"/>
        </w:rPr>
      </w:pPr>
      <w:r w:rsidRPr="00F90F69">
        <w:rPr>
          <w:color w:val="000000"/>
        </w:rPr>
        <w:t xml:space="preserve">4) специалист 1 категории отдела коммунального хозяйства и транспорта </w:t>
      </w:r>
      <w:r w:rsidRPr="00F90F69">
        <w:t xml:space="preserve">Управления жилищно-коммунального хозяйства </w:t>
      </w:r>
      <w:r w:rsidRPr="00F90F69">
        <w:rPr>
          <w:color w:val="000000"/>
        </w:rPr>
        <w:t xml:space="preserve">администрации </w:t>
      </w:r>
      <w:proofErr w:type="spellStart"/>
      <w:r w:rsidRPr="00F90F69">
        <w:rPr>
          <w:color w:val="000000"/>
        </w:rPr>
        <w:t>Олонецкого</w:t>
      </w:r>
      <w:proofErr w:type="spellEnd"/>
      <w:r w:rsidRPr="00F90F69">
        <w:rPr>
          <w:color w:val="000000"/>
        </w:rPr>
        <w:t xml:space="preserve"> национального муниципального района.</w:t>
      </w:r>
    </w:p>
    <w:p w:rsidR="00F90F69" w:rsidRPr="00F90F69" w:rsidRDefault="00F90F69" w:rsidP="00F90F69">
      <w:pPr>
        <w:ind w:firstLine="709"/>
        <w:contextualSpacing/>
        <w:jc w:val="both"/>
        <w:rPr>
          <w:iCs/>
          <w:color w:val="000000"/>
        </w:rPr>
      </w:pPr>
      <w:r w:rsidRPr="00F90F69">
        <w:rPr>
          <w:color w:val="000000"/>
        </w:rPr>
        <w:t xml:space="preserve"> (далее также – должностные лица, уполномоченные осуществлять контроль)</w:t>
      </w:r>
      <w:r w:rsidRPr="00F90F69">
        <w:rPr>
          <w:iCs/>
          <w:color w:val="000000"/>
        </w:rPr>
        <w:t>.</w:t>
      </w:r>
    </w:p>
    <w:p w:rsidR="00F90F69" w:rsidRPr="00F90F69" w:rsidRDefault="00F90F69" w:rsidP="00F90F69">
      <w:pPr>
        <w:ind w:firstLine="709"/>
        <w:contextualSpacing/>
        <w:jc w:val="both"/>
      </w:pPr>
      <w:r w:rsidRPr="00F90F69">
        <w:rPr>
          <w:color w:val="000000"/>
        </w:rPr>
        <w:t>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F90F69" w:rsidRPr="00F90F69" w:rsidRDefault="00F90F69" w:rsidP="00F90F69">
      <w:pPr>
        <w:ind w:firstLine="709"/>
        <w:contextualSpacing/>
        <w:jc w:val="both"/>
      </w:pPr>
      <w:r w:rsidRPr="00F90F69">
        <w:rPr>
          <w:color w:val="000000"/>
        </w:rPr>
        <w:t>Должностные лица, уполномоченные осуществлять контроль,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lastRenderedPageBreak/>
        <w:t xml:space="preserve">1.5. К отношениям, связанным с осуществлением </w:t>
      </w:r>
      <w:bookmarkStart w:id="4" w:name="_Hlk77673892"/>
      <w:r w:rsidRPr="00F90F69">
        <w:rPr>
          <w:rFonts w:ascii="Times New Roman" w:hAnsi="Times New Roman" w:cs="Times New Roman"/>
          <w:color w:val="000000"/>
          <w:sz w:val="24"/>
          <w:szCs w:val="24"/>
        </w:rPr>
        <w:t>муниципального контроля на автомобильном транспорте</w:t>
      </w:r>
      <w:bookmarkEnd w:id="4"/>
      <w:r w:rsidRPr="00F90F69">
        <w:rPr>
          <w:rFonts w:ascii="Times New Roman" w:hAnsi="Times New Roman" w:cs="Times New Roman"/>
          <w:color w:val="000000"/>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F90F69">
        <w:rPr>
          <w:rStyle w:val="a9"/>
          <w:rFonts w:ascii="Times New Roman" w:hAnsi="Times New Roman" w:cs="Times New Roman"/>
          <w:color w:val="000000"/>
          <w:sz w:val="24"/>
          <w:szCs w:val="24"/>
          <w:u w:val="none"/>
        </w:rPr>
        <w:t>закона</w:t>
      </w:r>
      <w:r w:rsidRPr="00F90F69">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F90F69">
        <w:rPr>
          <w:rStyle w:val="a9"/>
          <w:rFonts w:ascii="Times New Roman" w:hAnsi="Times New Roman" w:cs="Times New Roman"/>
          <w:color w:val="000000"/>
          <w:sz w:val="24"/>
          <w:szCs w:val="24"/>
          <w:u w:val="none"/>
        </w:rPr>
        <w:t>закона</w:t>
      </w:r>
      <w:r w:rsidRPr="00F90F69">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1.6. Объектами </w:t>
      </w:r>
      <w:bookmarkStart w:id="5" w:name="_Hlk77676821"/>
      <w:r w:rsidRPr="00F90F69">
        <w:rPr>
          <w:rFonts w:ascii="Times New Roman" w:hAnsi="Times New Roman" w:cs="Times New Roman"/>
          <w:color w:val="000000"/>
          <w:sz w:val="24"/>
          <w:szCs w:val="24"/>
        </w:rPr>
        <w:t xml:space="preserve">муниципального контроля на автомобильном транспорте </w:t>
      </w:r>
      <w:bookmarkEnd w:id="5"/>
      <w:r w:rsidRPr="00F90F69">
        <w:rPr>
          <w:rFonts w:ascii="Times New Roman" w:hAnsi="Times New Roman" w:cs="Times New Roman"/>
          <w:color w:val="000000"/>
          <w:sz w:val="24"/>
          <w:szCs w:val="24"/>
        </w:rPr>
        <w:t>являются: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деятельность по перевозкам по межмуниципальным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1.8. При осуществлении муниципального контроля на автомобильном транспорте применяется система оценки и управления рисками</w:t>
      </w:r>
      <w:bookmarkStart w:id="6" w:name="Par61"/>
      <w:bookmarkEnd w:id="6"/>
      <w:r w:rsidRPr="00F90F69">
        <w:rPr>
          <w:rFonts w:ascii="Times New Roman" w:hAnsi="Times New Roman" w:cs="Times New Roman"/>
          <w:color w:val="000000"/>
          <w:sz w:val="24"/>
          <w:szCs w:val="24"/>
        </w:rPr>
        <w:t>.</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p>
    <w:p w:rsidR="00F90F69" w:rsidRPr="00F90F69" w:rsidRDefault="00F90F69" w:rsidP="00F90F69">
      <w:pPr>
        <w:pStyle w:val="ConsPlusNormal"/>
        <w:ind w:firstLine="709"/>
        <w:contextualSpacing/>
        <w:jc w:val="center"/>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 xml:space="preserve">2. Управление рисками причинения вреда (ущерба) охраняемым законом ценностям при осуществлении </w:t>
      </w:r>
      <w:r w:rsidRPr="00F90F69">
        <w:rPr>
          <w:rFonts w:ascii="Times New Roman" w:hAnsi="Times New Roman" w:cs="Times New Roman"/>
          <w:color w:val="000000"/>
          <w:sz w:val="24"/>
          <w:szCs w:val="24"/>
        </w:rPr>
        <w:t>муниципального контроля на автомобильном транспорте</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2.1. Администрация осуществляет муниципальный контроль на автомобильном транспорте на основе управления рисками причинения вреда (ущерба)</w:t>
      </w:r>
      <w:r w:rsidRPr="00F90F69">
        <w:rPr>
          <w:rFonts w:ascii="Times New Roman" w:hAnsi="Times New Roman" w:cs="Times New Roman"/>
          <w:sz w:val="24"/>
          <w:szCs w:val="24"/>
        </w:rPr>
        <w:t>,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администрацией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1.6 настоящего Положения, подлежат отнесению к категориям риска в соответствии с Федеральным </w:t>
      </w:r>
      <w:r w:rsidRPr="00F90F69">
        <w:rPr>
          <w:rFonts w:ascii="Times New Roman" w:hAnsi="Times New Roman" w:cs="Times New Roman"/>
          <w:sz w:val="24"/>
          <w:szCs w:val="24"/>
        </w:rPr>
        <w:t>законо</w:t>
      </w:r>
      <w:r w:rsidRPr="00F90F69">
        <w:rPr>
          <w:rFonts w:ascii="Times New Roman" w:hAnsi="Times New Roman" w:cs="Times New Roman"/>
          <w:color w:val="000000"/>
          <w:sz w:val="24"/>
          <w:szCs w:val="24"/>
        </w:rPr>
        <w:t>м 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2.3. Отнесение администрацией предусмотренных пунктом 1.6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с </w:t>
      </w:r>
      <w:r w:rsidRPr="00F90F69">
        <w:rPr>
          <w:rFonts w:ascii="Times New Roman" w:hAnsi="Times New Roman" w:cs="Times New Roman"/>
          <w:sz w:val="24"/>
          <w:szCs w:val="24"/>
        </w:rPr>
        <w:t>критериями</w:t>
      </w:r>
      <w:r w:rsidRPr="00F90F69">
        <w:rPr>
          <w:rFonts w:ascii="Times New Roman" w:hAnsi="Times New Roman" w:cs="Times New Roman"/>
          <w:color w:val="000000"/>
          <w:sz w:val="24"/>
          <w:szCs w:val="24"/>
        </w:rPr>
        <w:t xml:space="preserve"> отнесения соответствующих объектов к определенной категории риска при осуществлении администрацией муниципальный контроль на автомобильном</w:t>
      </w:r>
      <w:r>
        <w:rPr>
          <w:rFonts w:ascii="Times New Roman" w:hAnsi="Times New Roman" w:cs="Times New Roman"/>
          <w:color w:val="000000"/>
          <w:sz w:val="24"/>
          <w:szCs w:val="24"/>
        </w:rPr>
        <w:t xml:space="preserve"> транспорте согласно приложению</w:t>
      </w:r>
      <w:r w:rsidRPr="00F90F69">
        <w:rPr>
          <w:rFonts w:ascii="Times New Roman" w:hAnsi="Times New Roman" w:cs="Times New Roman"/>
          <w:color w:val="000000"/>
          <w:sz w:val="24"/>
          <w:szCs w:val="24"/>
        </w:rPr>
        <w:t xml:space="preserve"> 1 к настоящему Положению.</w:t>
      </w:r>
    </w:p>
    <w:p w:rsidR="00F90F69" w:rsidRPr="00F90F69" w:rsidRDefault="00F90F69" w:rsidP="00F90F69">
      <w:pPr>
        <w:tabs>
          <w:tab w:val="left" w:pos="1134"/>
        </w:tabs>
        <w:ind w:firstLine="709"/>
        <w:contextualSpacing/>
        <w:jc w:val="both"/>
      </w:pPr>
      <w:r w:rsidRPr="00F90F69">
        <w:t>Объекты контроля могут быть отнесены к одной из следующих категорий риска причинения вреда (ущерба) (далее – категории риска):</w:t>
      </w:r>
    </w:p>
    <w:p w:rsidR="00F90F69" w:rsidRPr="00F90F69" w:rsidRDefault="00F90F69" w:rsidP="00F90F69">
      <w:pPr>
        <w:tabs>
          <w:tab w:val="left" w:pos="708"/>
        </w:tabs>
        <w:ind w:firstLine="709"/>
        <w:contextualSpacing/>
        <w:jc w:val="both"/>
      </w:pPr>
      <w:r w:rsidRPr="00F90F69">
        <w:t>средний риск;</w:t>
      </w:r>
    </w:p>
    <w:p w:rsidR="00F90F69" w:rsidRPr="00F90F69" w:rsidRDefault="00F90F69" w:rsidP="00F90F69">
      <w:pPr>
        <w:tabs>
          <w:tab w:val="left" w:pos="708"/>
        </w:tabs>
        <w:ind w:firstLine="709"/>
        <w:contextualSpacing/>
        <w:jc w:val="both"/>
      </w:pPr>
      <w:r w:rsidRPr="00F90F69">
        <w:lastRenderedPageBreak/>
        <w:t>умеренный риск;</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sz w:val="24"/>
          <w:szCs w:val="24"/>
        </w:rPr>
        <w:t>низкий риск.</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В</w:t>
      </w:r>
      <w:r w:rsidRPr="00F90F69">
        <w:rPr>
          <w:rFonts w:ascii="Times New Roman" w:hAnsi="Times New Roman" w:cs="Times New Roman"/>
          <w:sz w:val="24"/>
          <w:szCs w:val="24"/>
        </w:rPr>
        <w:t xml:space="preserve"> случае если объект контроля не отнесен к определенной категории риска, он считается отнесенным к категории низкого риска.</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1) сведения, содержащиеся в Едином государственном реестре недвижимости;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3) иные сведения, содержащиеся в администрации.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 для объектов контроля, отнесенных к категории среднего и умеренного риска, - один раз в 4 года.</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Принятие решения об отнесении объектов контроля к категории низкого риска не требуется.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среднего и умеренного риска – не менее 4 лет.</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F90F69" w:rsidRPr="00F90F69" w:rsidRDefault="00F90F69" w:rsidP="00F90F69">
      <w:pPr>
        <w:tabs>
          <w:tab w:val="left" w:pos="1134"/>
        </w:tabs>
        <w:ind w:firstLine="709"/>
        <w:contextualSpacing/>
        <w:jc w:val="both"/>
      </w:pPr>
      <w:r w:rsidRPr="00F90F69">
        <w:t>Администрация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2.8. Перечни объектов контроля содержат следующую информацию:</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lastRenderedPageBreak/>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 присвоенная категория риска;</w:t>
      </w:r>
    </w:p>
    <w:p w:rsidR="00F90F69" w:rsidRPr="00F90F69" w:rsidRDefault="00F90F69" w:rsidP="00F90F69">
      <w:pPr>
        <w:ind w:firstLine="709"/>
        <w:contextualSpacing/>
        <w:jc w:val="both"/>
        <w:rPr>
          <w:color w:val="000000"/>
        </w:rPr>
      </w:pPr>
      <w:r w:rsidRPr="00F90F69">
        <w:rPr>
          <w:color w:val="000000"/>
        </w:rPr>
        <w:t>3) реквизиты решения о присвоении объекту контроля категории риска.</w:t>
      </w:r>
    </w:p>
    <w:p w:rsidR="00F90F69" w:rsidRPr="00F90F69" w:rsidRDefault="00F90F69" w:rsidP="00F90F69">
      <w:pPr>
        <w:tabs>
          <w:tab w:val="left" w:pos="1134"/>
        </w:tabs>
        <w:ind w:firstLine="709"/>
        <w:contextualSpacing/>
        <w:jc w:val="both"/>
      </w:pPr>
      <w:r w:rsidRPr="00F90F69">
        <w:t>2.9.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p>
    <w:p w:rsidR="00F90F69" w:rsidRPr="00F90F69" w:rsidRDefault="00F90F69" w:rsidP="00F90F69">
      <w:pPr>
        <w:pStyle w:val="ConsPlusNormal"/>
        <w:ind w:firstLine="0"/>
        <w:contextualSpacing/>
        <w:jc w:val="center"/>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3. Профилактика рисков причинения вреда (ущерба) охраняемым законом ценностям</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w:t>
      </w:r>
      <w:r w:rsidRPr="00F90F69">
        <w:rPr>
          <w:rFonts w:ascii="Times New Roman" w:hAnsi="Times New Roman" w:cs="Times New Roman"/>
          <w:sz w:val="24"/>
          <w:szCs w:val="24"/>
        </w:rPr>
        <w:t xml:space="preserve">) </w:t>
      </w:r>
      <w:r w:rsidRPr="00F90F69">
        <w:rPr>
          <w:rFonts w:ascii="Times New Roman" w:hAnsi="Times New Roman" w:cs="Times New Roman"/>
          <w:color w:val="000000"/>
          <w:sz w:val="24"/>
          <w:szCs w:val="24"/>
        </w:rPr>
        <w:t xml:space="preserve">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для принятия решения о проведении контрольных мероприятий.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1) информирование;</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2) обобщение правоприменительной практики;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3) объявление предостережений;</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 консультирование;</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5) профилактический визит.</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F90F69">
        <w:rPr>
          <w:rFonts w:ascii="Times New Roman" w:hAnsi="Times New Roman" w:cs="Times New Roman"/>
          <w:color w:val="000000"/>
          <w:sz w:val="24"/>
          <w:szCs w:val="24"/>
          <w:shd w:val="clear" w:color="auto" w:fill="FFFFFF"/>
        </w:rPr>
        <w:t xml:space="preserve">доступ к специальному разделу должен осуществляться с главной (основной) страницы </w:t>
      </w:r>
      <w:r w:rsidRPr="00F90F69">
        <w:rPr>
          <w:rFonts w:ascii="Times New Roman" w:hAnsi="Times New Roman" w:cs="Times New Roman"/>
          <w:color w:val="000000"/>
          <w:sz w:val="24"/>
          <w:szCs w:val="24"/>
        </w:rPr>
        <w:t>официального сайта администрации</w:t>
      </w:r>
      <w:r w:rsidRPr="00F90F69">
        <w:rPr>
          <w:rFonts w:ascii="Times New Roman" w:hAnsi="Times New Roman" w:cs="Times New Roman"/>
          <w:color w:val="000000"/>
          <w:sz w:val="24"/>
          <w:szCs w:val="24"/>
          <w:shd w:val="clear" w:color="auto" w:fill="FFFFFF"/>
        </w:rPr>
        <w:t>)</w:t>
      </w:r>
      <w:r w:rsidRPr="00F90F69">
        <w:rPr>
          <w:rFonts w:ascii="Times New Roman" w:hAnsi="Times New Roman" w:cs="Times New Roman"/>
          <w:color w:val="000000"/>
          <w:sz w:val="24"/>
          <w:szCs w:val="24"/>
        </w:rPr>
        <w:t>, в средствах массовой информации,</w:t>
      </w:r>
      <w:r w:rsidRPr="00F90F69">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F90F69">
          <w:rPr>
            <w:rStyle w:val="a9"/>
            <w:rFonts w:ascii="Times New Roman" w:hAnsi="Times New Roman" w:cs="Times New Roman"/>
            <w:color w:val="000000"/>
            <w:sz w:val="24"/>
            <w:szCs w:val="24"/>
            <w:u w:val="none"/>
          </w:rPr>
          <w:t>частью 3 статьи 46</w:t>
        </w:r>
      </w:hyperlink>
      <w:r w:rsidRPr="00F90F69">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Администрация также вправе информировать население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на собраниях и конференциях граждан об обязательных требованиях, предъявляемых к объектам контроля,</w:t>
      </w:r>
      <w:r w:rsidRPr="00F90F69">
        <w:rPr>
          <w:rFonts w:ascii="Times New Roman" w:hAnsi="Times New Roman" w:cs="Times New Roman"/>
          <w:i/>
          <w:color w:val="000000"/>
          <w:sz w:val="24"/>
          <w:szCs w:val="24"/>
        </w:rPr>
        <w:t xml:space="preserve"> </w:t>
      </w:r>
      <w:r w:rsidRPr="00F90F69">
        <w:rPr>
          <w:rFonts w:ascii="Times New Roman" w:hAnsi="Times New Roman" w:cs="Times New Roman"/>
          <w:color w:val="000000"/>
          <w:sz w:val="24"/>
          <w:szCs w:val="24"/>
        </w:rPr>
        <w:t>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F90F69" w:rsidRPr="00F90F69" w:rsidRDefault="00F90F69" w:rsidP="00F90F69">
      <w:pPr>
        <w:ind w:firstLine="709"/>
        <w:contextualSpacing/>
        <w:jc w:val="both"/>
        <w:rPr>
          <w:color w:val="000000"/>
        </w:rPr>
      </w:pPr>
      <w:r w:rsidRPr="00F90F69">
        <w:rPr>
          <w:color w:val="000000"/>
        </w:rPr>
        <w:t>3.8. Предостережение о недопустимости нарушения обязательных требований и предложение</w:t>
      </w:r>
      <w:r w:rsidRPr="00F90F69">
        <w:rPr>
          <w:color w:val="000000"/>
          <w:shd w:val="clear" w:color="auto" w:fill="FFFFFF"/>
        </w:rPr>
        <w:t xml:space="preserve"> принять меры по обеспечению соблюдения обязательных требований</w:t>
      </w:r>
      <w:r w:rsidRPr="00F90F69">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F90F69">
        <w:rPr>
          <w:color w:val="000000"/>
          <w:shd w:val="clear" w:color="auto" w:fill="FFFFFF"/>
        </w:rPr>
        <w:t>или признаках нарушений обязательных требований </w:t>
      </w:r>
      <w:r w:rsidRPr="00F90F69">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подписываются главой (заместителем главы</w:t>
      </w:r>
      <w:r w:rsidRPr="00F90F69">
        <w:t xml:space="preserve">) </w:t>
      </w:r>
      <w:proofErr w:type="spellStart"/>
      <w:r w:rsidRPr="00F90F69">
        <w:rPr>
          <w:color w:val="000000"/>
        </w:rPr>
        <w:t>Олонецкого</w:t>
      </w:r>
      <w:proofErr w:type="spellEnd"/>
      <w:r w:rsidRPr="00F90F69">
        <w:rPr>
          <w:color w:val="000000"/>
        </w:rPr>
        <w:t xml:space="preserve"> национального муниципального района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F90F69" w:rsidRPr="00F90F69" w:rsidRDefault="00F90F69" w:rsidP="00F90F69">
      <w:pPr>
        <w:ind w:firstLine="709"/>
        <w:contextualSpacing/>
        <w:jc w:val="both"/>
        <w:rPr>
          <w:color w:val="000000"/>
        </w:rPr>
      </w:pPr>
      <w:r w:rsidRPr="00F90F69">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F90F69">
        <w:rPr>
          <w:color w:val="000000"/>
          <w:shd w:val="clear" w:color="auto" w:fill="FFFFFF"/>
        </w:rPr>
        <w:t>приказом Министерства экономического развития Российской Федерации от 31.03.2021 № 151</w:t>
      </w:r>
      <w:r w:rsidRPr="00F90F69">
        <w:rPr>
          <w:color w:val="000000"/>
        </w:rPr>
        <w:br/>
      </w:r>
      <w:r w:rsidRPr="00F90F69">
        <w:rPr>
          <w:color w:val="000000"/>
          <w:shd w:val="clear" w:color="auto" w:fill="FFFFFF"/>
        </w:rPr>
        <w:t>«О типовых формах документов, используемых контрольным (надзорным) органом»</w:t>
      </w:r>
      <w:r w:rsidRPr="00F90F69">
        <w:rPr>
          <w:color w:val="000000"/>
        </w:rPr>
        <w:t xml:space="preserve">. </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w:t>
      </w:r>
      <w:r w:rsidRPr="00F90F69">
        <w:rPr>
          <w:rFonts w:ascii="Times New Roman" w:hAnsi="Times New Roman" w:cs="Times New Roman"/>
          <w:bCs/>
          <w:sz w:val="24"/>
          <w:szCs w:val="24"/>
        </w:rPr>
        <w:t>от 31.07.2020 № 248-ФЗ  «О государственном контроле (надзоре) и муниципальном контроле в Российской Федерации"</w:t>
      </w:r>
      <w:r w:rsidRPr="00F90F69">
        <w:rPr>
          <w:rFonts w:ascii="Times New Roman" w:hAnsi="Times New Roman" w:cs="Times New Roman"/>
          <w:sz w:val="24"/>
          <w:szCs w:val="24"/>
        </w:rPr>
        <w:t xml:space="preserve">,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F90F69">
        <w:rPr>
          <w:rFonts w:ascii="Times New Roman" w:hAnsi="Times New Roman" w:cs="Times New Roman"/>
          <w:sz w:val="24"/>
          <w:szCs w:val="24"/>
        </w:rPr>
        <w:lastRenderedPageBreak/>
        <w:t>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3.9. Должностное лицо, уполномоченным осуществлять контроль,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Личный прием граждан проводится главой (заместителем главы</w:t>
      </w:r>
      <w:r w:rsidRPr="00F90F69">
        <w:rPr>
          <w:rFonts w:ascii="Times New Roman" w:hAnsi="Times New Roman" w:cs="Times New Roman"/>
          <w:sz w:val="24"/>
          <w:szCs w:val="24"/>
        </w:rPr>
        <w:t xml:space="preserve">) </w:t>
      </w:r>
      <w:r w:rsidRPr="00F90F69">
        <w:rPr>
          <w:rFonts w:ascii="Times New Roman" w:hAnsi="Times New Roman" w:cs="Times New Roman"/>
          <w:color w:val="000000"/>
          <w:sz w:val="24"/>
          <w:szCs w:val="24"/>
        </w:rPr>
        <w:t xml:space="preserve">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контроль;</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3.10. Консультирование в письменной форме осуществляется должностным лицом, уполномоченным осуществлять контроль, в следующих случаях:</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lastRenderedPageBreak/>
        <w:t>Должностными лицами, уполномоченными осуществлять контроль, ведется журнал учета консультирований.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w:t>
      </w:r>
      <w:r w:rsidRPr="00F90F69">
        <w:rPr>
          <w:rFonts w:ascii="Times New Roman" w:hAnsi="Times New Roman" w:cs="Times New Roman"/>
          <w:sz w:val="24"/>
          <w:szCs w:val="24"/>
        </w:rPr>
        <w:t>)</w:t>
      </w:r>
      <w:r w:rsidRPr="00F90F69">
        <w:rPr>
          <w:rFonts w:ascii="Times New Roman" w:hAnsi="Times New Roman" w:cs="Times New Roman"/>
          <w:color w:val="000000"/>
          <w:sz w:val="24"/>
          <w:szCs w:val="24"/>
        </w:rPr>
        <w:t xml:space="preserve"> 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или должностным лицом, уполномоченным осуществлять контроль.</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sz w:val="24"/>
          <w:szCs w:val="24"/>
        </w:rPr>
        <w:t xml:space="preserve">3.11. Профилактический визит проводится в форме профилактической беседы </w:t>
      </w:r>
      <w:r w:rsidRPr="00F90F69">
        <w:rPr>
          <w:rFonts w:ascii="Times New Roman" w:hAnsi="Times New Roman" w:cs="Times New Roman"/>
          <w:color w:val="000000"/>
          <w:sz w:val="24"/>
          <w:szCs w:val="24"/>
        </w:rPr>
        <w:t>должностным лицом, уполномоченным осуществлять контроль,</w:t>
      </w:r>
      <w:r w:rsidRPr="00F90F69">
        <w:rPr>
          <w:rFonts w:ascii="Times New Roman" w:hAnsi="Times New Roman" w:cs="Times New Roman"/>
          <w:sz w:val="24"/>
          <w:szCs w:val="24"/>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F90F69">
        <w:rPr>
          <w:rFonts w:ascii="Times New Roman" w:hAnsi="Times New Roman" w:cs="Times New Roman"/>
          <w:color w:val="000000"/>
          <w:sz w:val="24"/>
          <w:szCs w:val="24"/>
        </w:rPr>
        <w:t xml:space="preserve">должностное лицо, уполномоченное осуществлять контроль, </w:t>
      </w:r>
      <w:r w:rsidRPr="00F90F69">
        <w:rPr>
          <w:rFonts w:ascii="Times New Roman" w:hAnsi="Times New Roman" w:cs="Times New Roman"/>
          <w:sz w:val="24"/>
          <w:szCs w:val="24"/>
        </w:rPr>
        <w:t>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sz w:val="24"/>
          <w:szCs w:val="24"/>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F90F69" w:rsidRPr="00F90F69" w:rsidRDefault="00F90F69" w:rsidP="00F90F69">
      <w:pPr>
        <w:ind w:firstLine="708"/>
        <w:contextualSpacing/>
        <w:jc w:val="both"/>
      </w:pPr>
      <w:r w:rsidRPr="00F90F69">
        <w:t xml:space="preserve">Обязательный профилактический визит проводится в соответствии со статьей 52.1. </w:t>
      </w:r>
      <w:r w:rsidRPr="00F90F69">
        <w:rPr>
          <w:iCs/>
        </w:rPr>
        <w:t xml:space="preserve">Федерального закона </w:t>
      </w:r>
      <w:r w:rsidRPr="00F90F69">
        <w:rPr>
          <w:bCs/>
        </w:rPr>
        <w:t>от 31.07.2020 № 248-ФЗ «О государственном контроле (надзоре) и муниципальном контроле в Российской Федерации»</w:t>
      </w:r>
      <w:r w:rsidRPr="00F90F69">
        <w:t>.</w:t>
      </w:r>
    </w:p>
    <w:p w:rsidR="00F90F69" w:rsidRPr="00F90F69" w:rsidRDefault="00F90F69" w:rsidP="00F90F69">
      <w:pPr>
        <w:ind w:firstLine="708"/>
        <w:contextualSpacing/>
        <w:jc w:val="both"/>
      </w:pPr>
      <w:r w:rsidRPr="00F90F69">
        <w:t xml:space="preserve">Профилактический визит по инициативе контролируемого лица проводится в соответствии со статьей 52.2. </w:t>
      </w:r>
      <w:r w:rsidRPr="00F90F69">
        <w:rPr>
          <w:iCs/>
        </w:rPr>
        <w:t xml:space="preserve">Федерального закона </w:t>
      </w:r>
      <w:r w:rsidRPr="00F90F69">
        <w:rPr>
          <w:bCs/>
        </w:rPr>
        <w:t>от 31.07.2020 № 248-ФЗ «О государственном контроле (надзоре) и муниципальном контроле в Российской Федерации»</w:t>
      </w:r>
      <w:r w:rsidRPr="00F90F69">
        <w:t>.</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iCs/>
          <w:sz w:val="24"/>
          <w:szCs w:val="24"/>
        </w:rPr>
        <w:t>По итогам проведения профилактического визита объекту контроля может быть присвоена публичная оценка уровня соблюдения</w:t>
      </w:r>
      <w:r w:rsidRPr="00F90F69">
        <w:rPr>
          <w:rFonts w:ascii="Times New Roman" w:hAnsi="Times New Roman" w:cs="Times New Roman"/>
          <w:sz w:val="24"/>
          <w:szCs w:val="24"/>
        </w:rPr>
        <w:t xml:space="preserve"> обязательных </w:t>
      </w:r>
      <w:r w:rsidRPr="00F90F69">
        <w:rPr>
          <w:rFonts w:ascii="Times New Roman" w:hAnsi="Times New Roman" w:cs="Times New Roman"/>
          <w:iCs/>
          <w:sz w:val="24"/>
          <w:szCs w:val="24"/>
        </w:rPr>
        <w:t>требований</w:t>
      </w:r>
      <w:r w:rsidRPr="00F90F69">
        <w:rPr>
          <w:rFonts w:ascii="Times New Roman" w:hAnsi="Times New Roman" w:cs="Times New Roman"/>
          <w:sz w:val="24"/>
          <w:szCs w:val="24"/>
        </w:rPr>
        <w:t xml:space="preserve"> в </w:t>
      </w:r>
      <w:r w:rsidRPr="00F90F69">
        <w:rPr>
          <w:rFonts w:ascii="Times New Roman" w:hAnsi="Times New Roman" w:cs="Times New Roman"/>
          <w:iCs/>
          <w:sz w:val="24"/>
          <w:szCs w:val="24"/>
        </w:rPr>
        <w:t xml:space="preserve">соответствии с </w:t>
      </w:r>
      <w:hyperlink r:id="rId9" w:anchor="/document/74449814/entry/4806" w:history="1">
        <w:r w:rsidRPr="00F90F69">
          <w:rPr>
            <w:rFonts w:ascii="Times New Roman" w:hAnsi="Times New Roman" w:cs="Times New Roman"/>
            <w:iCs/>
            <w:sz w:val="24"/>
            <w:szCs w:val="24"/>
          </w:rPr>
          <w:t>частями 6</w:t>
        </w:r>
      </w:hyperlink>
      <w:r w:rsidRPr="00F90F69">
        <w:rPr>
          <w:rFonts w:ascii="Times New Roman" w:hAnsi="Times New Roman" w:cs="Times New Roman"/>
          <w:sz w:val="24"/>
          <w:szCs w:val="24"/>
        </w:rPr>
        <w:t xml:space="preserve"> и </w:t>
      </w:r>
      <w:hyperlink r:id="rId10" w:anchor="/document/74449814/entry/4807" w:history="1">
        <w:r w:rsidRPr="00F90F69">
          <w:rPr>
            <w:rFonts w:ascii="Times New Roman" w:hAnsi="Times New Roman" w:cs="Times New Roman"/>
            <w:iCs/>
            <w:sz w:val="24"/>
            <w:szCs w:val="24"/>
          </w:rPr>
          <w:t xml:space="preserve">7 статьи </w:t>
        </w:r>
        <w:proofErr w:type="gramStart"/>
        <w:r w:rsidRPr="00F90F69">
          <w:rPr>
            <w:rFonts w:ascii="Times New Roman" w:hAnsi="Times New Roman" w:cs="Times New Roman"/>
            <w:iCs/>
            <w:sz w:val="24"/>
            <w:szCs w:val="24"/>
          </w:rPr>
          <w:t>48</w:t>
        </w:r>
      </w:hyperlink>
      <w:r w:rsidRPr="00F90F69">
        <w:rPr>
          <w:rFonts w:ascii="Times New Roman" w:hAnsi="Times New Roman" w:cs="Times New Roman"/>
          <w:iCs/>
          <w:sz w:val="24"/>
          <w:szCs w:val="24"/>
        </w:rPr>
        <w:t xml:space="preserve">  Федерального</w:t>
      </w:r>
      <w:proofErr w:type="gramEnd"/>
      <w:r w:rsidRPr="00F90F69">
        <w:rPr>
          <w:rFonts w:ascii="Times New Roman" w:hAnsi="Times New Roman" w:cs="Times New Roman"/>
          <w:iCs/>
          <w:sz w:val="24"/>
          <w:szCs w:val="24"/>
        </w:rPr>
        <w:t xml:space="preserve"> закона </w:t>
      </w:r>
      <w:r w:rsidRPr="00F90F69">
        <w:rPr>
          <w:rFonts w:ascii="Times New Roman" w:hAnsi="Times New Roman" w:cs="Times New Roman"/>
          <w:bCs/>
          <w:sz w:val="24"/>
          <w:szCs w:val="24"/>
        </w:rPr>
        <w:t>от 31.07.2020 № 248-ФЗ «О государственном контроле (надзоре) и муниципальном контроле в Российской Федерации»</w:t>
      </w:r>
      <w:r w:rsidRPr="00F90F69">
        <w:rPr>
          <w:rFonts w:ascii="Times New Roman" w:hAnsi="Times New Roman" w:cs="Times New Roman"/>
          <w:sz w:val="24"/>
          <w:szCs w:val="24"/>
        </w:rPr>
        <w:t>.</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p>
    <w:p w:rsidR="00F90F69" w:rsidRPr="00F90F69" w:rsidRDefault="00F90F69" w:rsidP="00F90F69">
      <w:pPr>
        <w:pStyle w:val="ConsPlusNormal"/>
        <w:ind w:firstLine="0"/>
        <w:contextualSpacing/>
        <w:jc w:val="center"/>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4. Осуществление контрольных мероприятий и контрольных действий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4.1.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F90F69" w:rsidRPr="00F90F69" w:rsidRDefault="00F90F69" w:rsidP="00F90F69">
      <w:pPr>
        <w:ind w:firstLine="709"/>
        <w:contextualSpacing/>
        <w:jc w:val="both"/>
        <w:rPr>
          <w:color w:val="000000"/>
        </w:rPr>
      </w:pPr>
      <w:r w:rsidRPr="00F90F69">
        <w:rPr>
          <w:color w:val="000000"/>
        </w:rPr>
        <w:lastRenderedPageBreak/>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F90F69">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90F69">
        <w:rPr>
          <w:color w:val="000000"/>
        </w:rPr>
        <w:t>);</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F90F69" w:rsidRPr="00F90F69" w:rsidRDefault="00F90F69" w:rsidP="00F90F69">
      <w:pPr>
        <w:ind w:firstLine="709"/>
        <w:contextualSpacing/>
        <w:jc w:val="both"/>
        <w:rPr>
          <w:color w:val="000000"/>
        </w:rPr>
      </w:pPr>
      <w:r w:rsidRPr="00F90F69">
        <w:rPr>
          <w:color w:val="000000"/>
        </w:rPr>
        <w:t>В рамках осуществления муниципального контроля на автомобильном транспорте могут проводиться следующие плановые контрольные мероприятия:</w:t>
      </w:r>
    </w:p>
    <w:p w:rsidR="00F90F69" w:rsidRPr="00F90F69" w:rsidRDefault="00F90F69" w:rsidP="00F90F69">
      <w:pPr>
        <w:ind w:firstLine="709"/>
        <w:contextualSpacing/>
        <w:jc w:val="both"/>
        <w:rPr>
          <w:color w:val="000000"/>
        </w:rPr>
      </w:pPr>
      <w:r w:rsidRPr="00F90F69">
        <w:rPr>
          <w:color w:val="000000"/>
        </w:rPr>
        <w:t>1) инспекционный визит;</w:t>
      </w:r>
    </w:p>
    <w:p w:rsidR="00F90F69" w:rsidRPr="00F90F69" w:rsidRDefault="00F90F69" w:rsidP="00F90F69">
      <w:pPr>
        <w:ind w:firstLine="709"/>
        <w:contextualSpacing/>
        <w:jc w:val="both"/>
        <w:rPr>
          <w:color w:val="000000"/>
        </w:rPr>
      </w:pPr>
      <w:r w:rsidRPr="00F90F69">
        <w:rPr>
          <w:color w:val="000000"/>
        </w:rPr>
        <w:t>2) рейдовый осмотр;</w:t>
      </w:r>
    </w:p>
    <w:p w:rsidR="00F90F69" w:rsidRPr="00F90F69" w:rsidRDefault="00F90F69" w:rsidP="00F90F69">
      <w:pPr>
        <w:ind w:firstLine="709"/>
        <w:contextualSpacing/>
        <w:jc w:val="both"/>
        <w:rPr>
          <w:color w:val="000000"/>
        </w:rPr>
      </w:pPr>
      <w:r w:rsidRPr="00F90F69">
        <w:rPr>
          <w:color w:val="000000"/>
        </w:rPr>
        <w:t>3) документарная проверка;</w:t>
      </w:r>
    </w:p>
    <w:p w:rsidR="00F90F69" w:rsidRPr="00F90F69" w:rsidRDefault="00F90F69" w:rsidP="00F90F69">
      <w:pPr>
        <w:ind w:firstLine="709"/>
        <w:contextualSpacing/>
        <w:jc w:val="both"/>
        <w:rPr>
          <w:color w:val="000000"/>
        </w:rPr>
      </w:pPr>
      <w:r w:rsidRPr="00F90F69">
        <w:rPr>
          <w:color w:val="000000"/>
        </w:rPr>
        <w:t>4) выездная проверка.</w:t>
      </w:r>
    </w:p>
    <w:p w:rsidR="00F90F69" w:rsidRPr="00F90F69" w:rsidRDefault="00F90F69" w:rsidP="00F90F69">
      <w:pPr>
        <w:ind w:firstLine="709"/>
        <w:contextualSpacing/>
        <w:jc w:val="both"/>
        <w:rPr>
          <w:color w:val="000000"/>
        </w:rPr>
      </w:pPr>
      <w:r w:rsidRPr="00F90F69">
        <w:rPr>
          <w:color w:val="000000"/>
        </w:rPr>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F90F69" w:rsidRPr="00F90F69" w:rsidRDefault="00F90F69" w:rsidP="00F90F69">
      <w:pPr>
        <w:ind w:firstLine="709"/>
        <w:contextualSpacing/>
        <w:jc w:val="both"/>
        <w:rPr>
          <w:color w:val="000000"/>
        </w:rPr>
      </w:pPr>
      <w:r w:rsidRPr="00F90F69">
        <w:rPr>
          <w:color w:val="000000"/>
        </w:rPr>
        <w:t>В рамках осуществления контроля в сфере благоустройства могут проводиться следующие внеплановые контрольные мероприятия:</w:t>
      </w:r>
    </w:p>
    <w:p w:rsidR="00F90F69" w:rsidRPr="00F90F69" w:rsidRDefault="00F90F69" w:rsidP="00F90F69">
      <w:pPr>
        <w:ind w:firstLine="709"/>
        <w:contextualSpacing/>
        <w:jc w:val="both"/>
        <w:rPr>
          <w:color w:val="000000"/>
        </w:rPr>
      </w:pPr>
      <w:r w:rsidRPr="00F90F69">
        <w:rPr>
          <w:color w:val="000000"/>
        </w:rPr>
        <w:t>1) инспекционный визит;</w:t>
      </w:r>
    </w:p>
    <w:p w:rsidR="00F90F69" w:rsidRPr="00F90F69" w:rsidRDefault="00F90F69" w:rsidP="00F90F69">
      <w:pPr>
        <w:ind w:firstLine="709"/>
        <w:contextualSpacing/>
        <w:jc w:val="both"/>
        <w:rPr>
          <w:color w:val="000000"/>
        </w:rPr>
      </w:pPr>
      <w:r w:rsidRPr="00F90F69">
        <w:rPr>
          <w:color w:val="000000"/>
        </w:rPr>
        <w:t>2) рейдовый осмотр;</w:t>
      </w:r>
    </w:p>
    <w:p w:rsidR="00F90F69" w:rsidRPr="00F90F69" w:rsidRDefault="00F90F69" w:rsidP="00F90F69">
      <w:pPr>
        <w:ind w:firstLine="709"/>
        <w:contextualSpacing/>
        <w:jc w:val="both"/>
        <w:rPr>
          <w:color w:val="000000"/>
        </w:rPr>
      </w:pPr>
      <w:r w:rsidRPr="00F90F69">
        <w:rPr>
          <w:color w:val="000000"/>
        </w:rPr>
        <w:t>3) документарная проверка;</w:t>
      </w:r>
    </w:p>
    <w:p w:rsidR="00F90F69" w:rsidRPr="00F90F69" w:rsidRDefault="00F90F69" w:rsidP="00F90F69">
      <w:pPr>
        <w:ind w:firstLine="709"/>
        <w:contextualSpacing/>
        <w:jc w:val="both"/>
        <w:rPr>
          <w:color w:val="000000"/>
        </w:rPr>
      </w:pPr>
      <w:r w:rsidRPr="00F90F69">
        <w:rPr>
          <w:color w:val="000000"/>
        </w:rPr>
        <w:t>4) выездная проверка;</w:t>
      </w:r>
    </w:p>
    <w:p w:rsidR="00F90F69" w:rsidRPr="00F90F69" w:rsidRDefault="00F90F69" w:rsidP="00F90F69">
      <w:pPr>
        <w:ind w:firstLine="709"/>
        <w:contextualSpacing/>
        <w:jc w:val="both"/>
        <w:rPr>
          <w:color w:val="000000"/>
        </w:rPr>
      </w:pPr>
      <w:r w:rsidRPr="00F90F69">
        <w:rPr>
          <w:color w:val="000000"/>
        </w:rPr>
        <w:t>5) наблюдение за соблюдением обязательных требований;</w:t>
      </w:r>
    </w:p>
    <w:p w:rsidR="00F90F69" w:rsidRPr="00F90F69" w:rsidRDefault="00F90F69" w:rsidP="00F90F69">
      <w:pPr>
        <w:ind w:firstLine="709"/>
        <w:contextualSpacing/>
        <w:jc w:val="both"/>
        <w:rPr>
          <w:color w:val="000000"/>
        </w:rPr>
      </w:pPr>
      <w:r w:rsidRPr="00F90F69">
        <w:rPr>
          <w:color w:val="000000"/>
        </w:rPr>
        <w:t>6) выездное обследование.</w:t>
      </w:r>
    </w:p>
    <w:p w:rsidR="00F90F69" w:rsidRPr="00F90F69" w:rsidRDefault="00F90F69" w:rsidP="00F90F69">
      <w:pPr>
        <w:ind w:firstLine="709"/>
        <w:contextualSpacing/>
        <w:jc w:val="both"/>
        <w:rPr>
          <w:color w:val="000000"/>
        </w:rPr>
      </w:pPr>
      <w:r w:rsidRPr="00F90F69">
        <w:rPr>
          <w:color w:val="000000"/>
        </w:rPr>
        <w:t>Инспекционный визит, рейдовый осмотр,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0F69" w:rsidRPr="00F90F69" w:rsidRDefault="00F90F69" w:rsidP="00F90F69">
      <w:pPr>
        <w:ind w:firstLine="709"/>
        <w:contextualSpacing/>
        <w:jc w:val="both"/>
        <w:rPr>
          <w:color w:val="000000"/>
        </w:rPr>
      </w:pPr>
      <w:r w:rsidRPr="00F90F69">
        <w:rPr>
          <w:color w:val="000000"/>
        </w:rPr>
        <w:t xml:space="preserve">В случаях, установленных Федеральным законом </w:t>
      </w:r>
      <w:r w:rsidRPr="00F90F69">
        <w:rPr>
          <w:bCs/>
          <w:color w:val="000000"/>
        </w:rPr>
        <w:t>от 31.07.2020 № 248-ФЗ «О государственном контроле (надзоре) и муниципальном контроле в Российской Федерации», в целях организации и проведения внеплановых контрольных (надзорных) мероприятий может учитываться категория риска объекта контроля.</w:t>
      </w:r>
    </w:p>
    <w:p w:rsidR="00F90F69" w:rsidRPr="00F90F69" w:rsidRDefault="00F90F69" w:rsidP="00F90F69">
      <w:pPr>
        <w:ind w:firstLine="709"/>
        <w:contextualSpacing/>
        <w:jc w:val="both"/>
        <w:rPr>
          <w:color w:val="000000"/>
          <w:shd w:val="clear" w:color="auto" w:fill="FFFFFF"/>
        </w:rPr>
      </w:pPr>
      <w:r w:rsidRPr="00F90F69">
        <w:rPr>
          <w:color w:val="000000"/>
        </w:rPr>
        <w:t>Внеплановый инспекционный визит, внеплановый рейдовый осмотр, внеплановая выездная проверка, внеплановая документарная проверка могут проводиться только по согласованию с органами прокуратуры, за исключением случая ее проведения в соответствии с подпунктами 3, 4, 7 пункта 4.4 раздела 4 настоящего Положения</w:t>
      </w:r>
      <w:r w:rsidRPr="00F90F69">
        <w:rPr>
          <w:color w:val="000000"/>
          <w:shd w:val="clear" w:color="auto" w:fill="FFFFFF"/>
        </w:rPr>
        <w:t>.</w:t>
      </w:r>
    </w:p>
    <w:p w:rsidR="00F90F69" w:rsidRPr="00F90F69" w:rsidRDefault="00F90F69" w:rsidP="00F90F69">
      <w:pPr>
        <w:ind w:firstLine="709"/>
        <w:contextualSpacing/>
        <w:jc w:val="both"/>
        <w:rPr>
          <w:color w:val="000000"/>
        </w:rPr>
      </w:pPr>
      <w:r w:rsidRPr="00F90F69">
        <w:rPr>
          <w:color w:val="000000"/>
        </w:rPr>
        <w:lastRenderedPageBreak/>
        <w:t xml:space="preserve">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частью 5 статьи 66 </w:t>
      </w:r>
      <w:r w:rsidRPr="00F90F69">
        <w:rPr>
          <w:iCs/>
        </w:rPr>
        <w:t xml:space="preserve">Федерального закона </w:t>
      </w:r>
      <w:r w:rsidRPr="00F90F69">
        <w:rPr>
          <w:bCs/>
        </w:rPr>
        <w:t>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4.4. Основанием для проведения контрольных мероприятий, проводимых с взаимодействием с контролируемыми лицами, является: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sz w:val="24"/>
          <w:szCs w:val="24"/>
        </w:rPr>
        <w:t>2) наступление сроков проведения контрольных мероприятий, включенных в план проведения контрольных мероприятий;</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мероприятий в отношении конкретных контролируемых лиц;</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F90F69" w:rsidRPr="00F90F69" w:rsidRDefault="00F90F69" w:rsidP="00F90F69">
      <w:pPr>
        <w:pStyle w:val="ConsPlusNormal"/>
        <w:ind w:firstLine="709"/>
        <w:contextualSpacing/>
        <w:jc w:val="both"/>
        <w:rPr>
          <w:rFonts w:ascii="Times New Roman" w:hAnsi="Times New Roman" w:cs="Times New Roman"/>
          <w:sz w:val="24"/>
          <w:szCs w:val="24"/>
          <w:shd w:val="clear" w:color="auto" w:fill="FFFFFF"/>
        </w:rPr>
      </w:pPr>
      <w:r w:rsidRPr="00F90F69">
        <w:rPr>
          <w:rFonts w:ascii="Times New Roman" w:hAnsi="Times New Roman" w:cs="Times New Roman"/>
          <w:sz w:val="24"/>
          <w:szCs w:val="24"/>
          <w:shd w:val="clear" w:color="auto" w:fill="FFFFFF"/>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90F69" w:rsidRPr="00F90F69" w:rsidRDefault="00F90F69" w:rsidP="00F90F69">
      <w:pPr>
        <w:pStyle w:val="ConsPlusNormal"/>
        <w:ind w:firstLine="709"/>
        <w:contextualSpacing/>
        <w:jc w:val="both"/>
        <w:rPr>
          <w:rFonts w:ascii="Times New Roman" w:hAnsi="Times New Roman" w:cs="Times New Roman"/>
          <w:sz w:val="24"/>
          <w:szCs w:val="24"/>
          <w:shd w:val="clear" w:color="auto" w:fill="FFFFFF"/>
        </w:rPr>
      </w:pPr>
      <w:r w:rsidRPr="00F90F69">
        <w:rPr>
          <w:rFonts w:ascii="Times New Roman" w:hAnsi="Times New Roman" w:cs="Times New Roman"/>
          <w:sz w:val="24"/>
          <w:szCs w:val="24"/>
          <w:shd w:val="clear" w:color="auto" w:fill="FFFFFF"/>
        </w:rPr>
        <w:t>7)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1" w:anchor="/document/12185475/entry/12016" w:history="1">
        <w:r w:rsidRPr="00F90F69">
          <w:rPr>
            <w:rStyle w:val="a9"/>
            <w:rFonts w:ascii="Times New Roman" w:hAnsi="Times New Roman" w:cs="Times New Roman"/>
            <w:sz w:val="24"/>
            <w:szCs w:val="24"/>
            <w:shd w:val="clear" w:color="auto" w:fill="FFFFFF"/>
          </w:rPr>
          <w:t>пунктах 6 - 9.1</w:t>
        </w:r>
      </w:hyperlink>
      <w:r w:rsidRPr="00F90F69">
        <w:rPr>
          <w:rFonts w:ascii="Times New Roman" w:hAnsi="Times New Roman" w:cs="Times New Roman"/>
          <w:sz w:val="24"/>
          <w:szCs w:val="24"/>
          <w:shd w:val="clear" w:color="auto" w:fill="FFFFFF"/>
        </w:rPr>
        <w:t>, </w:t>
      </w:r>
      <w:hyperlink r:id="rId12" w:anchor="/document/12185475/entry/120111" w:history="1">
        <w:r w:rsidRPr="00F90F69">
          <w:rPr>
            <w:rStyle w:val="a9"/>
            <w:rFonts w:ascii="Times New Roman" w:hAnsi="Times New Roman" w:cs="Times New Roman"/>
            <w:sz w:val="24"/>
            <w:szCs w:val="24"/>
            <w:shd w:val="clear" w:color="auto" w:fill="FFFFFF"/>
          </w:rPr>
          <w:t>11</w:t>
        </w:r>
      </w:hyperlink>
      <w:r w:rsidRPr="00F90F69">
        <w:rPr>
          <w:rFonts w:ascii="Times New Roman" w:hAnsi="Times New Roman" w:cs="Times New Roman"/>
          <w:sz w:val="24"/>
          <w:szCs w:val="24"/>
          <w:shd w:val="clear" w:color="auto" w:fill="FFFFFF"/>
        </w:rPr>
        <w:t>, </w:t>
      </w:r>
      <w:hyperlink r:id="rId13" w:anchor="/document/12185475/entry/120112" w:history="1">
        <w:r w:rsidRPr="00F90F69">
          <w:rPr>
            <w:rStyle w:val="a9"/>
            <w:rFonts w:ascii="Times New Roman" w:hAnsi="Times New Roman" w:cs="Times New Roman"/>
            <w:sz w:val="24"/>
            <w:szCs w:val="24"/>
            <w:shd w:val="clear" w:color="auto" w:fill="FFFFFF"/>
          </w:rPr>
          <w:t>12</w:t>
        </w:r>
      </w:hyperlink>
      <w:r w:rsidRPr="00F90F69">
        <w:rPr>
          <w:rFonts w:ascii="Times New Roman" w:hAnsi="Times New Roman" w:cs="Times New Roman"/>
          <w:sz w:val="24"/>
          <w:szCs w:val="24"/>
          <w:shd w:val="clear" w:color="auto" w:fill="FFFFFF"/>
        </w:rPr>
        <w:t>, </w:t>
      </w:r>
      <w:hyperlink r:id="rId14" w:anchor="/document/12185475/entry/120114" w:history="1">
        <w:r w:rsidRPr="00F90F69">
          <w:rPr>
            <w:rStyle w:val="a9"/>
            <w:rFonts w:ascii="Times New Roman" w:hAnsi="Times New Roman" w:cs="Times New Roman"/>
            <w:sz w:val="24"/>
            <w:szCs w:val="24"/>
            <w:shd w:val="clear" w:color="auto" w:fill="FFFFFF"/>
          </w:rPr>
          <w:t>14 - 17</w:t>
        </w:r>
      </w:hyperlink>
      <w:r w:rsidRPr="00F90F69">
        <w:rPr>
          <w:rFonts w:ascii="Times New Roman" w:hAnsi="Times New Roman" w:cs="Times New Roman"/>
          <w:sz w:val="24"/>
          <w:szCs w:val="24"/>
          <w:shd w:val="clear" w:color="auto" w:fill="FFFFFF"/>
        </w:rPr>
        <w:t>, </w:t>
      </w:r>
      <w:hyperlink r:id="rId15" w:anchor="/document/12185475/entry/120119" w:history="1">
        <w:r w:rsidRPr="00F90F69">
          <w:rPr>
            <w:rStyle w:val="a9"/>
            <w:rFonts w:ascii="Times New Roman" w:hAnsi="Times New Roman" w:cs="Times New Roman"/>
            <w:sz w:val="24"/>
            <w:szCs w:val="24"/>
            <w:shd w:val="clear" w:color="auto" w:fill="FFFFFF"/>
          </w:rPr>
          <w:t>19 - 21</w:t>
        </w:r>
      </w:hyperlink>
      <w:r w:rsidRPr="00F90F69">
        <w:rPr>
          <w:rFonts w:ascii="Times New Roman" w:hAnsi="Times New Roman" w:cs="Times New Roman"/>
          <w:sz w:val="24"/>
          <w:szCs w:val="24"/>
          <w:shd w:val="clear" w:color="auto" w:fill="FFFFFF"/>
        </w:rPr>
        <w:t>, </w:t>
      </w:r>
      <w:hyperlink r:id="rId16" w:anchor="/document/12185475/entry/120124" w:history="1">
        <w:r w:rsidRPr="00F90F69">
          <w:rPr>
            <w:rStyle w:val="a9"/>
            <w:rFonts w:ascii="Times New Roman" w:hAnsi="Times New Roman" w:cs="Times New Roman"/>
            <w:sz w:val="24"/>
            <w:szCs w:val="24"/>
            <w:shd w:val="clear" w:color="auto" w:fill="FFFFFF"/>
          </w:rPr>
          <w:t>24 - 31</w:t>
        </w:r>
      </w:hyperlink>
      <w:r w:rsidRPr="00F90F69">
        <w:rPr>
          <w:rFonts w:ascii="Times New Roman" w:hAnsi="Times New Roman" w:cs="Times New Roman"/>
          <w:sz w:val="24"/>
          <w:szCs w:val="24"/>
          <w:shd w:val="clear" w:color="auto" w:fill="FFFFFF"/>
        </w:rPr>
        <w:t>, </w:t>
      </w:r>
      <w:hyperlink r:id="rId17" w:anchor="/document/12185475/entry/120134" w:history="1">
        <w:r w:rsidRPr="00F90F69">
          <w:rPr>
            <w:rStyle w:val="a9"/>
            <w:rFonts w:ascii="Times New Roman" w:hAnsi="Times New Roman" w:cs="Times New Roman"/>
            <w:sz w:val="24"/>
            <w:szCs w:val="24"/>
            <w:shd w:val="clear" w:color="auto" w:fill="FFFFFF"/>
          </w:rPr>
          <w:t>34 - 36</w:t>
        </w:r>
      </w:hyperlink>
      <w:r w:rsidRPr="00F90F69">
        <w:rPr>
          <w:rFonts w:ascii="Times New Roman" w:hAnsi="Times New Roman" w:cs="Times New Roman"/>
          <w:sz w:val="24"/>
          <w:szCs w:val="24"/>
          <w:shd w:val="clear" w:color="auto" w:fill="FFFFFF"/>
        </w:rPr>
        <w:t>, </w:t>
      </w:r>
      <w:hyperlink r:id="rId18" w:anchor="/document/12185475/entry/120139" w:history="1">
        <w:r w:rsidRPr="00F90F69">
          <w:rPr>
            <w:rStyle w:val="a9"/>
            <w:rFonts w:ascii="Times New Roman" w:hAnsi="Times New Roman" w:cs="Times New Roman"/>
            <w:sz w:val="24"/>
            <w:szCs w:val="24"/>
            <w:shd w:val="clear" w:color="auto" w:fill="FFFFFF"/>
          </w:rPr>
          <w:t>39</w:t>
        </w:r>
      </w:hyperlink>
      <w:r w:rsidRPr="00F90F69">
        <w:rPr>
          <w:rFonts w:ascii="Times New Roman" w:hAnsi="Times New Roman" w:cs="Times New Roman"/>
          <w:sz w:val="24"/>
          <w:szCs w:val="24"/>
          <w:shd w:val="clear" w:color="auto" w:fill="FFFFFF"/>
        </w:rPr>
        <w:t>, </w:t>
      </w:r>
      <w:hyperlink r:id="rId19" w:anchor="/document/12185475/entry/120140" w:history="1">
        <w:r w:rsidRPr="00F90F69">
          <w:rPr>
            <w:rStyle w:val="a9"/>
            <w:rFonts w:ascii="Times New Roman" w:hAnsi="Times New Roman" w:cs="Times New Roman"/>
            <w:sz w:val="24"/>
            <w:szCs w:val="24"/>
            <w:shd w:val="clear" w:color="auto" w:fill="FFFFFF"/>
          </w:rPr>
          <w:t>40</w:t>
        </w:r>
      </w:hyperlink>
      <w:r w:rsidRPr="00F90F69">
        <w:rPr>
          <w:rFonts w:ascii="Times New Roman" w:hAnsi="Times New Roman" w:cs="Times New Roman"/>
          <w:sz w:val="24"/>
          <w:szCs w:val="24"/>
          <w:shd w:val="clear" w:color="auto" w:fill="FFFFFF"/>
        </w:rPr>
        <w:t>, </w:t>
      </w:r>
      <w:hyperlink r:id="rId20" w:anchor="/document/12185475/entry/120142" w:history="1">
        <w:r w:rsidRPr="00F90F69">
          <w:rPr>
            <w:rStyle w:val="a9"/>
            <w:rFonts w:ascii="Times New Roman" w:hAnsi="Times New Roman" w:cs="Times New Roman"/>
            <w:sz w:val="24"/>
            <w:szCs w:val="24"/>
            <w:shd w:val="clear" w:color="auto" w:fill="FFFFFF"/>
          </w:rPr>
          <w:t>42 - 55</w:t>
        </w:r>
      </w:hyperlink>
      <w:r w:rsidRPr="00F90F69">
        <w:rPr>
          <w:rFonts w:ascii="Times New Roman" w:hAnsi="Times New Roman" w:cs="Times New Roman"/>
          <w:sz w:val="24"/>
          <w:szCs w:val="24"/>
          <w:shd w:val="clear" w:color="auto" w:fill="FFFFFF"/>
        </w:rPr>
        <w:t> и </w:t>
      </w:r>
      <w:hyperlink r:id="rId21" w:anchor="/document/12185475/entry/120159" w:history="1">
        <w:r w:rsidRPr="00F90F69">
          <w:rPr>
            <w:rStyle w:val="a9"/>
            <w:rFonts w:ascii="Times New Roman" w:hAnsi="Times New Roman" w:cs="Times New Roman"/>
            <w:sz w:val="24"/>
            <w:szCs w:val="24"/>
            <w:shd w:val="clear" w:color="auto" w:fill="FFFFFF"/>
          </w:rPr>
          <w:t>59 части 1 статьи 12</w:t>
        </w:r>
      </w:hyperlink>
      <w:r w:rsidRPr="00F90F69">
        <w:rPr>
          <w:rFonts w:ascii="Times New Roman" w:hAnsi="Times New Roman" w:cs="Times New Roman"/>
          <w:sz w:val="24"/>
          <w:szCs w:val="24"/>
          <w:shd w:val="clear" w:color="auto" w:fill="FFFFFF"/>
        </w:rPr>
        <w:t xml:space="preserve"> Федерального закона от 04.05.2011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w:t>
      </w:r>
      <w:r w:rsidRPr="00F90F69">
        <w:rPr>
          <w:rFonts w:ascii="Times New Roman" w:hAnsi="Times New Roman" w:cs="Times New Roman"/>
          <w:sz w:val="24"/>
          <w:szCs w:val="24"/>
          <w:shd w:val="clear" w:color="auto" w:fill="FFFFFF"/>
        </w:rPr>
        <w:lastRenderedPageBreak/>
        <w:t>контрольного  мероприятия в течение двадцати четырех часов органа прокуратуры по месту нахождения объекта контроля;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sz w:val="24"/>
          <w:szCs w:val="24"/>
          <w:shd w:val="clear" w:color="auto" w:fill="FFFFFF"/>
        </w:rPr>
        <w:t>8)</w:t>
      </w:r>
      <w:r w:rsidRPr="00F90F69">
        <w:rPr>
          <w:rFonts w:ascii="Times New Roman" w:hAnsi="Times New Roman" w:cs="Times New Roman"/>
          <w:sz w:val="24"/>
          <w:szCs w:val="24"/>
        </w:rPr>
        <w:t xml:space="preserve"> уклонение контролируемого лица от проведения обязательного</w:t>
      </w:r>
      <w:r w:rsidRPr="00F90F69">
        <w:rPr>
          <w:rFonts w:ascii="Times New Roman" w:hAnsi="Times New Roman" w:cs="Times New Roman"/>
          <w:color w:val="000000"/>
          <w:sz w:val="24"/>
          <w:szCs w:val="24"/>
        </w:rPr>
        <w:t xml:space="preserve"> профилактического визита.</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4.5.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4.6.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F90F69" w:rsidRPr="00F90F69" w:rsidRDefault="00F90F69" w:rsidP="00F90F69">
      <w:pPr>
        <w:pStyle w:val="ConsPlusNormal"/>
        <w:ind w:firstLine="709"/>
        <w:contextualSpacing/>
        <w:jc w:val="both"/>
        <w:rPr>
          <w:rFonts w:ascii="Times New Roman" w:hAnsi="Times New Roman" w:cs="Times New Roman"/>
          <w:i/>
          <w:iCs/>
          <w:color w:val="000000"/>
          <w:sz w:val="24"/>
          <w:szCs w:val="24"/>
        </w:rPr>
      </w:pPr>
      <w:r w:rsidRPr="00F90F69">
        <w:rPr>
          <w:rFonts w:ascii="Times New Roman" w:hAnsi="Times New Roman" w:cs="Times New Roman"/>
          <w:color w:val="000000"/>
          <w:sz w:val="24"/>
          <w:szCs w:val="24"/>
        </w:rPr>
        <w:t>4.7.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w:t>
      </w:r>
      <w:r w:rsidRPr="00F90F69">
        <w:rPr>
          <w:rFonts w:ascii="Times New Roman" w:hAnsi="Times New Roman" w:cs="Times New Roman"/>
          <w:sz w:val="24"/>
          <w:szCs w:val="24"/>
        </w:rPr>
        <w:t xml:space="preserve"> </w:t>
      </w:r>
      <w:r w:rsidRPr="00F90F69">
        <w:rPr>
          <w:rFonts w:ascii="Times New Roman" w:hAnsi="Times New Roman" w:cs="Times New Roman"/>
          <w:color w:val="000000"/>
          <w:sz w:val="24"/>
          <w:szCs w:val="24"/>
        </w:rPr>
        <w:t xml:space="preserve"> 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w:t>
      </w:r>
      <w:r w:rsidRPr="00F90F69">
        <w:rPr>
          <w:rFonts w:ascii="Times New Roman" w:hAnsi="Times New Roman" w:cs="Times New Roman"/>
          <w:i/>
          <w:iCs/>
          <w:color w:val="000000"/>
          <w:sz w:val="24"/>
          <w:szCs w:val="24"/>
        </w:rPr>
        <w:t xml:space="preserve">, </w:t>
      </w:r>
      <w:r w:rsidRPr="00F90F69">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F90F69">
        <w:rPr>
          <w:rFonts w:ascii="Times New Roman" w:hAnsi="Times New Roman" w:cs="Times New Roman"/>
          <w:color w:val="000000"/>
          <w:sz w:val="24"/>
          <w:szCs w:val="24"/>
        </w:rPr>
        <w:t xml:space="preserve"> Федеральным </w:t>
      </w:r>
      <w:hyperlink r:id="rId22" w:history="1">
        <w:r w:rsidRPr="00F90F69">
          <w:rPr>
            <w:rStyle w:val="a9"/>
            <w:rFonts w:ascii="Times New Roman" w:hAnsi="Times New Roman" w:cs="Times New Roman"/>
            <w:color w:val="000000"/>
            <w:sz w:val="24"/>
            <w:szCs w:val="24"/>
          </w:rPr>
          <w:t>законом</w:t>
        </w:r>
      </w:hyperlink>
      <w:r w:rsidRPr="00F90F69">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4.8. Контрольные мероприятия в отношении граждан, юридических лиц и индивидуальных предпринимателей проводятся должностными </w:t>
      </w:r>
      <w:proofErr w:type="gramStart"/>
      <w:r w:rsidRPr="00F90F69">
        <w:rPr>
          <w:rFonts w:ascii="Times New Roman" w:hAnsi="Times New Roman" w:cs="Times New Roman"/>
          <w:color w:val="000000"/>
          <w:sz w:val="24"/>
          <w:szCs w:val="24"/>
        </w:rPr>
        <w:t>лицами,  уполномоченными</w:t>
      </w:r>
      <w:proofErr w:type="gramEnd"/>
      <w:r w:rsidRPr="00F90F69">
        <w:rPr>
          <w:rFonts w:ascii="Times New Roman" w:hAnsi="Times New Roman" w:cs="Times New Roman"/>
          <w:color w:val="000000"/>
          <w:sz w:val="24"/>
          <w:szCs w:val="24"/>
        </w:rPr>
        <w:t xml:space="preserve"> осуществлять контроль, в соответствии с Федеральным </w:t>
      </w:r>
      <w:hyperlink r:id="rId23" w:history="1">
        <w:r w:rsidRPr="00F90F69">
          <w:rPr>
            <w:rStyle w:val="a9"/>
            <w:rFonts w:ascii="Times New Roman" w:hAnsi="Times New Roman" w:cs="Times New Roman"/>
            <w:color w:val="000000"/>
            <w:sz w:val="24"/>
            <w:szCs w:val="24"/>
            <w:u w:val="none"/>
          </w:rPr>
          <w:t>законом</w:t>
        </w:r>
      </w:hyperlink>
      <w:r w:rsidRPr="00F90F69">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F90F69" w:rsidRPr="00F90F69" w:rsidRDefault="00F90F69" w:rsidP="00F90F69">
      <w:pPr>
        <w:ind w:firstLine="709"/>
        <w:contextualSpacing/>
        <w:jc w:val="both"/>
        <w:rPr>
          <w:color w:val="000000"/>
        </w:rPr>
      </w:pPr>
      <w:r w:rsidRPr="00F90F69">
        <w:rPr>
          <w:color w:val="000000"/>
        </w:rPr>
        <w:t xml:space="preserve">4.9.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F90F69">
        <w:rPr>
          <w:color w:val="000000"/>
          <w:shd w:val="clear" w:color="auto" w:fill="FFFFFF"/>
        </w:rPr>
        <w:t xml:space="preserve">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24" w:history="1">
        <w:r w:rsidRPr="00F90F69">
          <w:rPr>
            <w:rStyle w:val="a9"/>
            <w:color w:val="000000"/>
            <w:u w:val="none"/>
          </w:rPr>
          <w:t>Правилами</w:t>
        </w:r>
      </w:hyperlink>
      <w:r w:rsidRPr="00F90F69">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F90F69" w:rsidRPr="00F90F69" w:rsidRDefault="00F90F69" w:rsidP="00F90F69">
      <w:pPr>
        <w:ind w:firstLine="709"/>
        <w:contextualSpacing/>
        <w:jc w:val="both"/>
        <w:rPr>
          <w:color w:val="000000"/>
        </w:rPr>
      </w:pPr>
      <w:r w:rsidRPr="00F90F69">
        <w:rPr>
          <w:color w:val="000000"/>
          <w:shd w:val="clear" w:color="auto" w:fill="FFFFFF"/>
        </w:rPr>
        <w:t>При проведении документарной проверки администрация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shd w:val="clear" w:color="auto" w:fill="FFFFFF"/>
        </w:rPr>
      </w:pPr>
      <w:r w:rsidRPr="00F90F69">
        <w:rPr>
          <w:rFonts w:ascii="Times New Roman" w:hAnsi="Times New Roman" w:cs="Times New Roman"/>
          <w:color w:val="000000"/>
          <w:sz w:val="24"/>
          <w:szCs w:val="24"/>
        </w:rPr>
        <w:t xml:space="preserve">4.10. </w:t>
      </w:r>
      <w:r w:rsidRPr="00F90F69">
        <w:rPr>
          <w:rFonts w:ascii="Times New Roman" w:hAnsi="Times New Roman" w:cs="Times New Roman"/>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r w:rsidRPr="00F90F69">
        <w:rPr>
          <w:rFonts w:ascii="Times New Roman" w:hAnsi="Times New Roman" w:cs="Times New Roman"/>
          <w:color w:val="000000"/>
          <w:sz w:val="24"/>
          <w:szCs w:val="24"/>
          <w:shd w:val="clear" w:color="auto" w:fill="FFFFFF"/>
        </w:rPr>
        <w:lastRenderedPageBreak/>
        <w:t>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F90F69" w:rsidRPr="00F90F69" w:rsidRDefault="00F90F69" w:rsidP="00F90F69">
      <w:pPr>
        <w:ind w:firstLine="709"/>
        <w:contextualSpacing/>
        <w:jc w:val="both"/>
        <w:rPr>
          <w:color w:val="000000"/>
          <w:shd w:val="clear" w:color="auto" w:fill="FFFFFF"/>
        </w:rPr>
      </w:pPr>
      <w:r w:rsidRPr="00F90F69">
        <w:rPr>
          <w:color w:val="000000"/>
        </w:rPr>
        <w:t xml:space="preserve">1) </w:t>
      </w:r>
      <w:r w:rsidRPr="00F90F69">
        <w:rPr>
          <w:color w:val="000000"/>
          <w:shd w:val="clear" w:color="auto" w:fill="FFFFFF"/>
        </w:rPr>
        <w:t xml:space="preserve">отсутствие контролируемого лица либо его представителя не препятствует оценке </w:t>
      </w:r>
      <w:r w:rsidRPr="00F90F69">
        <w:rPr>
          <w:color w:val="000000"/>
        </w:rPr>
        <w:t xml:space="preserve">должностным лицом, уполномоченным осуществлять контроль, </w:t>
      </w:r>
      <w:r w:rsidRPr="00F90F69">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F90F69" w:rsidRPr="00F90F69" w:rsidRDefault="00F90F69" w:rsidP="00F90F69">
      <w:pPr>
        <w:ind w:firstLine="709"/>
        <w:contextualSpacing/>
        <w:jc w:val="both"/>
        <w:rPr>
          <w:color w:val="000000"/>
        </w:rPr>
      </w:pPr>
      <w:r w:rsidRPr="00F90F69">
        <w:rPr>
          <w:color w:val="000000"/>
          <w:shd w:val="clear" w:color="auto" w:fill="FFFFFF"/>
        </w:rPr>
        <w:t xml:space="preserve">2) отсутствие признаков </w:t>
      </w:r>
      <w:r w:rsidRPr="00F90F69">
        <w:rPr>
          <w:color w:val="000000"/>
        </w:rPr>
        <w:t>явной непосредственной угрозы причинения или фактического причинения вреда (ущерба) охраняемым законом ценностям;</w:t>
      </w:r>
    </w:p>
    <w:p w:rsidR="00F90F69" w:rsidRPr="00F90F69" w:rsidRDefault="00F90F69" w:rsidP="00F90F69">
      <w:pPr>
        <w:ind w:firstLine="709"/>
        <w:contextualSpacing/>
        <w:jc w:val="both"/>
        <w:rPr>
          <w:color w:val="000000"/>
        </w:rPr>
      </w:pPr>
      <w:r w:rsidRPr="00F90F69">
        <w:rPr>
          <w:color w:val="000000"/>
        </w:rPr>
        <w:t>3) имеются уважительные причины для отсутствия контролируемого лица (болезнь</w:t>
      </w:r>
      <w:r w:rsidRPr="00F90F69">
        <w:rPr>
          <w:color w:val="000000"/>
          <w:shd w:val="clear" w:color="auto" w:fill="FFFFFF"/>
        </w:rPr>
        <w:t xml:space="preserve"> контролируемого лица</w:t>
      </w:r>
      <w:r w:rsidRPr="00F90F69">
        <w:rPr>
          <w:color w:val="000000"/>
        </w:rPr>
        <w:t>, его командировка и т.п.) при проведении</w:t>
      </w:r>
      <w:r w:rsidRPr="00F90F69">
        <w:rPr>
          <w:color w:val="000000"/>
          <w:shd w:val="clear" w:color="auto" w:fill="FFFFFF"/>
        </w:rPr>
        <w:t xml:space="preserve"> контрольного мероприятия</w:t>
      </w:r>
      <w:r w:rsidRPr="00F90F69">
        <w:rPr>
          <w:color w:val="000000"/>
        </w:rPr>
        <w:t>.</w:t>
      </w:r>
    </w:p>
    <w:p w:rsidR="00F90F69" w:rsidRPr="00F90F69" w:rsidRDefault="00F90F69" w:rsidP="00F90F69">
      <w:pPr>
        <w:pStyle w:val="s1"/>
        <w:ind w:firstLine="709"/>
        <w:contextualSpacing/>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4.11. Срок проведения выездной проверки не может превышать 10 рабочих дней. </w:t>
      </w:r>
    </w:p>
    <w:p w:rsidR="00F90F69" w:rsidRPr="00F90F69" w:rsidRDefault="00F90F69" w:rsidP="00F90F69">
      <w:pPr>
        <w:pStyle w:val="s1"/>
        <w:ind w:firstLine="709"/>
        <w:contextualSpacing/>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F90F69">
        <w:rPr>
          <w:rFonts w:ascii="Times New Roman" w:hAnsi="Times New Roman" w:cs="Times New Roman"/>
          <w:color w:val="000000"/>
          <w:sz w:val="24"/>
          <w:szCs w:val="24"/>
        </w:rPr>
        <w:t>микропредприятия</w:t>
      </w:r>
      <w:proofErr w:type="spellEnd"/>
      <w:r w:rsidRPr="00F90F69">
        <w:rPr>
          <w:rFonts w:ascii="Times New Roman" w:hAnsi="Times New Roman" w:cs="Times New Roman"/>
          <w:color w:val="000000"/>
          <w:sz w:val="24"/>
          <w:szCs w:val="24"/>
        </w:rPr>
        <w:t>.</w:t>
      </w:r>
    </w:p>
    <w:p w:rsidR="00F90F69" w:rsidRPr="00F90F69" w:rsidRDefault="00F90F69" w:rsidP="00F90F69">
      <w:pPr>
        <w:pStyle w:val="s1"/>
        <w:ind w:firstLine="709"/>
        <w:contextualSpacing/>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 xml:space="preserve">4.13.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5" w:history="1">
        <w:r w:rsidRPr="00F90F69">
          <w:rPr>
            <w:rStyle w:val="a9"/>
            <w:rFonts w:ascii="Times New Roman" w:hAnsi="Times New Roman" w:cs="Times New Roman"/>
            <w:color w:val="000000"/>
            <w:sz w:val="24"/>
            <w:szCs w:val="24"/>
            <w:u w:val="none"/>
          </w:rPr>
          <w:t>частью 2 статьи 90</w:t>
        </w:r>
      </w:hyperlink>
      <w:r w:rsidRPr="00F90F69">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F90F69" w:rsidRPr="00F90F69" w:rsidRDefault="00F90F69" w:rsidP="00F90F69">
      <w:pPr>
        <w:ind w:firstLine="709"/>
        <w:contextualSpacing/>
        <w:jc w:val="both"/>
        <w:rPr>
          <w:color w:val="000000"/>
        </w:rPr>
      </w:pPr>
      <w:r w:rsidRPr="00F90F69">
        <w:rPr>
          <w:color w:val="000000"/>
        </w:rPr>
        <w:t>Оформление акта производится на месте проведения контрольного мероприятия в день окончания проведения такого мероприятия,</w:t>
      </w:r>
      <w:r w:rsidRPr="00F90F69">
        <w:rPr>
          <w:color w:val="000000"/>
          <w:shd w:val="clear" w:color="auto" w:fill="FFFFFF"/>
        </w:rPr>
        <w:t xml:space="preserve"> если иной порядок оформления акта не установлен Правительством Российской Федерации</w:t>
      </w:r>
      <w:r w:rsidRPr="00F90F69">
        <w:rPr>
          <w:color w:val="000000"/>
        </w:rPr>
        <w:t>.</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90F69" w:rsidRPr="00F90F69" w:rsidRDefault="00F90F69" w:rsidP="00F90F69">
      <w:pPr>
        <w:pStyle w:val="aa"/>
        <w:suppressAutoHyphens/>
        <w:spacing w:before="0" w:beforeAutospacing="0" w:after="0" w:afterAutospacing="0"/>
        <w:ind w:firstLine="709"/>
        <w:contextualSpacing/>
        <w:jc w:val="both"/>
        <w:rPr>
          <w:color w:val="000000"/>
          <w:shd w:val="clear" w:color="auto" w:fill="FFFFFF"/>
        </w:rPr>
      </w:pPr>
      <w:r w:rsidRPr="00F90F69">
        <w:rPr>
          <w:color w:val="000000"/>
          <w:shd w:val="clear" w:color="auto" w:fill="FFFFFF"/>
        </w:rPr>
        <w:t>Контролируемое лицо или его представитель знакомится с содержанием акта на месте проведения контрольного мероприятия, за исключением следующих случаев:</w:t>
      </w:r>
    </w:p>
    <w:p w:rsidR="00F90F69" w:rsidRPr="00F90F69" w:rsidRDefault="00F90F69" w:rsidP="00F90F69">
      <w:pPr>
        <w:pStyle w:val="aa"/>
        <w:suppressAutoHyphens/>
        <w:spacing w:before="0" w:beforeAutospacing="0" w:after="0" w:afterAutospacing="0"/>
        <w:ind w:firstLine="709"/>
        <w:contextualSpacing/>
        <w:jc w:val="both"/>
        <w:rPr>
          <w:color w:val="000000"/>
          <w:shd w:val="clear" w:color="auto" w:fill="FFFFFF"/>
        </w:rPr>
      </w:pPr>
      <w:r w:rsidRPr="00F90F69">
        <w:rPr>
          <w:color w:val="000000"/>
          <w:shd w:val="clear" w:color="auto" w:fill="FFFFFF"/>
        </w:rPr>
        <w:t xml:space="preserve">-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w:t>
      </w:r>
      <w:r w:rsidRPr="00F90F69">
        <w:rPr>
          <w:bCs/>
          <w:shd w:val="clear" w:color="auto" w:fill="FFFFFF"/>
        </w:rPr>
        <w:t>от 31.07.2020 № 248-ФЗ «О государственном контроле (надзоре) и муниципальном контроле в Российской Федерации»</w:t>
      </w:r>
      <w:r w:rsidRPr="00F90F69">
        <w:rPr>
          <w:color w:val="000000"/>
          <w:shd w:val="clear" w:color="auto" w:fill="FFFFFF"/>
        </w:rPr>
        <w:t>, или в иных случаях, установленных Федеральным законом</w:t>
      </w:r>
      <w:r w:rsidRPr="00F90F69">
        <w:rPr>
          <w:bCs/>
          <w:shd w:val="clear" w:color="auto" w:fill="FFFFFF"/>
        </w:rPr>
        <w:t xml:space="preserve"> от 31.07.2020 № 248-ФЗ «О государственном контроле (надзоре) и муниципальном контроле в Российской Федерации»</w:t>
      </w:r>
      <w:r w:rsidRPr="00F90F69">
        <w:rPr>
          <w:color w:val="000000"/>
          <w:shd w:val="clear" w:color="auto" w:fill="FFFFFF"/>
        </w:rPr>
        <w:t xml:space="preserve">, администрация направляет акт контролируемому лицу в порядке, установленном статьей 21 Федерального закона </w:t>
      </w:r>
      <w:r w:rsidRPr="00F90F69">
        <w:rPr>
          <w:bCs/>
          <w:shd w:val="clear" w:color="auto" w:fill="FFFFFF"/>
        </w:rPr>
        <w:t>от 31.07.2020 № 248-ФЗ «О государственном контроле (надзоре) и муниципальном контроле в Российской Федерации»</w:t>
      </w:r>
      <w:r w:rsidRPr="00F90F69">
        <w:rPr>
          <w:color w:val="000000"/>
          <w:shd w:val="clear" w:color="auto" w:fill="FFFFFF"/>
        </w:rPr>
        <w:t>.</w:t>
      </w:r>
    </w:p>
    <w:p w:rsidR="00F90F69" w:rsidRPr="00F90F69" w:rsidRDefault="00F90F69" w:rsidP="00F90F69">
      <w:pPr>
        <w:pStyle w:val="aa"/>
        <w:shd w:val="clear" w:color="auto" w:fill="FFFFFF"/>
        <w:suppressAutoHyphens/>
        <w:spacing w:before="0" w:beforeAutospacing="0" w:after="0" w:afterAutospacing="0"/>
        <w:ind w:firstLine="709"/>
        <w:contextualSpacing/>
        <w:jc w:val="both"/>
        <w:rPr>
          <w:color w:val="000000"/>
          <w:shd w:val="clear" w:color="auto" w:fill="FFFFFF"/>
        </w:rPr>
      </w:pPr>
      <w:r w:rsidRPr="00F90F69">
        <w:rPr>
          <w:color w:val="000000"/>
          <w:shd w:val="clear" w:color="auto" w:fill="FFFFFF"/>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w:t>
      </w:r>
      <w:r w:rsidRPr="00F90F69">
        <w:rPr>
          <w:rFonts w:ascii="Times New Roman" w:hAnsi="Times New Roman" w:cs="Times New Roman"/>
          <w:bCs/>
          <w:sz w:val="24"/>
          <w:szCs w:val="24"/>
          <w:shd w:val="clear" w:color="auto" w:fill="FFFFFF"/>
        </w:rPr>
        <w:t xml:space="preserve">от 31.07.2020 № 248-ФЗ «О государственном контроле (надзоре) и муниципальном контроле в Российской Федерации» </w:t>
      </w:r>
      <w:r w:rsidRPr="00F90F69">
        <w:rPr>
          <w:rFonts w:ascii="Times New Roman" w:hAnsi="Times New Roman" w:cs="Times New Roman"/>
          <w:color w:val="000000"/>
          <w:sz w:val="24"/>
          <w:szCs w:val="24"/>
          <w:shd w:val="clear" w:color="auto" w:fill="FFFFFF"/>
        </w:rPr>
        <w:t xml:space="preserve">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w:t>
      </w:r>
      <w:r w:rsidRPr="00F90F69">
        <w:rPr>
          <w:rFonts w:ascii="Times New Roman" w:hAnsi="Times New Roman" w:cs="Times New Roman"/>
          <w:bCs/>
          <w:sz w:val="24"/>
          <w:szCs w:val="24"/>
          <w:shd w:val="clear" w:color="auto" w:fill="FFFFFF"/>
        </w:rPr>
        <w:t>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 xml:space="preserve">4.15. Информация о контрольных мероприятиях размещается в Едином реестре контрольных (надзорных) мероприятий </w:t>
      </w:r>
      <w:r w:rsidRPr="00F90F69">
        <w:rPr>
          <w:rFonts w:ascii="Times New Roman" w:hAnsi="Times New Roman" w:cs="Times New Roman"/>
          <w:sz w:val="24"/>
          <w:szCs w:val="24"/>
        </w:rPr>
        <w:t xml:space="preserve">в порядке, установленном Федеральном законом от 31.07.2020 № 248-ФЗ «О </w:t>
      </w:r>
      <w:proofErr w:type="gramStart"/>
      <w:r w:rsidRPr="00F90F69">
        <w:rPr>
          <w:rFonts w:ascii="Times New Roman" w:hAnsi="Times New Roman" w:cs="Times New Roman"/>
          <w:sz w:val="24"/>
          <w:szCs w:val="24"/>
        </w:rPr>
        <w:t>государственном  контроле</w:t>
      </w:r>
      <w:proofErr w:type="gramEnd"/>
      <w:r w:rsidRPr="00F90F69">
        <w:rPr>
          <w:rFonts w:ascii="Times New Roman" w:hAnsi="Times New Roman" w:cs="Times New Roman"/>
          <w:sz w:val="24"/>
          <w:szCs w:val="24"/>
        </w:rPr>
        <w:t xml:space="preserve">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4.16.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F90F69">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F90F69">
        <w:rPr>
          <w:rFonts w:ascii="Times New Roman" w:hAnsi="Times New Roman" w:cs="Times New Roman"/>
          <w:color w:val="000000"/>
          <w:sz w:val="24"/>
          <w:szCs w:val="24"/>
        </w:rPr>
        <w:t>Единый портал</w:t>
      </w:r>
      <w:r w:rsidRPr="00F90F69">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F90F69">
        <w:rPr>
          <w:rFonts w:ascii="Times New Roman" w:hAnsi="Times New Roman" w:cs="Times New Roman"/>
          <w:color w:val="000000"/>
          <w:sz w:val="24"/>
          <w:szCs w:val="24"/>
          <w:shd w:val="clear" w:color="auto" w:fill="FFFFFF"/>
        </w:rPr>
        <w:t xml:space="preserve"> документы в электронном виде через </w:t>
      </w:r>
      <w:r w:rsidRPr="00F90F69">
        <w:rPr>
          <w:rFonts w:ascii="Times New Roman" w:hAnsi="Times New Roman" w:cs="Times New Roman"/>
          <w:color w:val="000000"/>
          <w:sz w:val="24"/>
          <w:szCs w:val="24"/>
          <w:shd w:val="clear" w:color="auto" w:fill="FFFFFF"/>
        </w:rPr>
        <w:lastRenderedPageBreak/>
        <w:t>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90F69">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До 31.12.2025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4.17.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F90F69">
        <w:rPr>
          <w:rFonts w:ascii="Times New Roman" w:hAnsi="Times New Roman" w:cs="Times New Roman"/>
          <w:color w:val="000000"/>
          <w:sz w:val="24"/>
          <w:szCs w:val="24"/>
          <w:shd w:val="clear" w:color="auto" w:fill="FFFFFF"/>
        </w:rPr>
        <w:t xml:space="preserve">Федерального закона </w:t>
      </w:r>
      <w:r w:rsidRPr="00F90F69">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 и разделом 4 настоящего Положения.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4.18.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4.19.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F90F69" w:rsidRPr="00F90F69" w:rsidRDefault="00F90F69" w:rsidP="00F90F69">
      <w:pPr>
        <w:pStyle w:val="ConsPlusNormal"/>
        <w:ind w:firstLine="709"/>
        <w:contextualSpacing/>
        <w:jc w:val="both"/>
        <w:rPr>
          <w:rFonts w:ascii="Times New Roman" w:hAnsi="Times New Roman" w:cs="Times New Roman"/>
          <w:sz w:val="24"/>
          <w:szCs w:val="24"/>
        </w:rPr>
      </w:pPr>
      <w:bookmarkStart w:id="7" w:name="Par318"/>
      <w:bookmarkEnd w:id="7"/>
      <w:r w:rsidRPr="00F90F69">
        <w:rPr>
          <w:rFonts w:ascii="Times New Roman" w:hAnsi="Times New Roman" w:cs="Times New Roman"/>
          <w:color w:val="000000"/>
          <w:sz w:val="24"/>
          <w:szCs w:val="24"/>
        </w:rPr>
        <w:t>1)</w:t>
      </w:r>
      <w:r w:rsidRPr="00F90F69">
        <w:rPr>
          <w:rFonts w:ascii="Times New Roman" w:hAnsi="Times New Roman" w:cs="Times New Roman"/>
          <w:color w:val="000000"/>
          <w:sz w:val="24"/>
          <w:szCs w:val="24"/>
          <w:shd w:val="clear" w:color="auto" w:fill="FFFFFF"/>
        </w:rPr>
        <w:t xml:space="preserve">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Pr="00F90F69">
        <w:rPr>
          <w:rFonts w:ascii="Times New Roman" w:hAnsi="Times New Roman" w:cs="Times New Roman"/>
          <w:color w:val="000000"/>
          <w:sz w:val="24"/>
          <w:szCs w:val="24"/>
        </w:rPr>
        <w:t xml:space="preserve"> До 01.01.2030 выдача предписаний по итогам проведения контрольных мероприятий без взаимодействия с контролируемым лицом допускается в случаях, предусмотренных Федеральным законом</w:t>
      </w:r>
      <w:r w:rsidRPr="00F90F69">
        <w:rPr>
          <w:rFonts w:ascii="Times New Roman" w:hAnsi="Times New Roman" w:cs="Times New Roman"/>
          <w:bCs/>
          <w:sz w:val="24"/>
          <w:szCs w:val="24"/>
          <w:shd w:val="clear" w:color="auto" w:fill="FFFFFF"/>
        </w:rPr>
        <w:t xml:space="preserve"> </w:t>
      </w:r>
      <w:r w:rsidRPr="00F90F69">
        <w:rPr>
          <w:rFonts w:ascii="Times New Roman" w:hAnsi="Times New Roman" w:cs="Times New Roman"/>
          <w:bCs/>
          <w:color w:val="000000"/>
          <w:sz w:val="24"/>
          <w:szCs w:val="24"/>
        </w:rPr>
        <w:t>от 31.07.2020 № 248-ФЗ</w:t>
      </w:r>
      <w:r w:rsidRPr="00F90F69">
        <w:rPr>
          <w:rFonts w:ascii="Times New Roman" w:hAnsi="Times New Roman" w:cs="Times New Roman"/>
          <w:color w:val="000000"/>
          <w:sz w:val="24"/>
          <w:szCs w:val="24"/>
        </w:rPr>
        <w:t xml:space="preserve"> «О государственном контроле (надзоре) и муниципальном контроле в Российской Федерации» и Постановлением Правительства Российской Федерации от 10.03.2022</w:t>
      </w:r>
      <w:r w:rsidRPr="00F90F69">
        <w:rPr>
          <w:rFonts w:ascii="Times New Roman" w:hAnsi="Times New Roman" w:cs="Times New Roman"/>
          <w:color w:val="22272F"/>
          <w:kern w:val="36"/>
          <w:sz w:val="24"/>
          <w:szCs w:val="24"/>
        </w:rPr>
        <w:t xml:space="preserve"> </w:t>
      </w:r>
      <w:r w:rsidRPr="00F90F69">
        <w:rPr>
          <w:rFonts w:ascii="Times New Roman" w:hAnsi="Times New Roman" w:cs="Times New Roman"/>
          <w:color w:val="000000"/>
          <w:sz w:val="24"/>
          <w:szCs w:val="24"/>
        </w:rPr>
        <w:t xml:space="preserve">№ 336 </w:t>
      </w:r>
      <w:r w:rsidRPr="00F90F69">
        <w:rPr>
          <w:rFonts w:ascii="Times New Roman" w:hAnsi="Times New Roman" w:cs="Times New Roman"/>
          <w:bCs/>
          <w:color w:val="000000"/>
          <w:sz w:val="24"/>
          <w:szCs w:val="24"/>
        </w:rPr>
        <w:t>«Об особенностях организации и осуществления государственного контроля (надзора), муниципального контроля»</w:t>
      </w:r>
      <w:r w:rsidRPr="00F90F69">
        <w:rPr>
          <w:rFonts w:ascii="Times New Roman" w:hAnsi="Times New Roman" w:cs="Times New Roman"/>
          <w:color w:val="000000"/>
          <w:sz w:val="24"/>
          <w:szCs w:val="24"/>
        </w:rPr>
        <w:t>;</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2) </w:t>
      </w:r>
      <w:r w:rsidRPr="00F90F69">
        <w:rPr>
          <w:rFonts w:ascii="Times New Roman" w:hAnsi="Times New Roman" w:cs="Times New Roman"/>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w:t>
      </w:r>
      <w:r w:rsidRPr="00F90F69">
        <w:rPr>
          <w:rFonts w:ascii="Times New Roman" w:hAnsi="Times New Roman" w:cs="Times New Roman"/>
          <w:color w:val="000000"/>
          <w:sz w:val="24"/>
          <w:szCs w:val="24"/>
        </w:rPr>
        <w:lastRenderedPageBreak/>
        <w:t>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90F69" w:rsidRPr="00F90F69" w:rsidRDefault="00F90F69" w:rsidP="00F90F69">
      <w:pPr>
        <w:ind w:firstLine="709"/>
        <w:contextualSpacing/>
        <w:jc w:val="both"/>
        <w:rPr>
          <w:color w:val="000000"/>
        </w:rPr>
      </w:pPr>
      <w:r w:rsidRPr="00F90F69">
        <w:rPr>
          <w:color w:val="000000"/>
        </w:rPr>
        <w:t xml:space="preserve">4) </w:t>
      </w:r>
      <w:r w:rsidRPr="00F90F69">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90F69">
        <w:rPr>
          <w:color w:val="000000"/>
        </w:rPr>
        <w:t>;</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4.20.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Pr="00F90F69">
        <w:rPr>
          <w:rFonts w:ascii="Times New Roman" w:hAnsi="Times New Roman" w:cs="Times New Roman"/>
          <w:color w:val="000000" w:themeColor="text1"/>
          <w:sz w:val="24"/>
          <w:szCs w:val="24"/>
        </w:rPr>
        <w:t>Республики Карелия</w:t>
      </w:r>
      <w:r w:rsidRPr="00F90F69">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F90F69" w:rsidRPr="00F90F69" w:rsidRDefault="00F90F69" w:rsidP="00F90F69">
      <w:pPr>
        <w:ind w:firstLine="709"/>
        <w:contextualSpacing/>
        <w:jc w:val="both"/>
      </w:pPr>
      <w:r w:rsidRPr="00F90F69">
        <w:rPr>
          <w:color w:val="000000"/>
        </w:rPr>
        <w:t>4.21.</w:t>
      </w:r>
      <w:r w:rsidRPr="00F90F69">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F90F69" w:rsidRPr="00F90F69" w:rsidRDefault="00F90F69" w:rsidP="00F90F69">
      <w:pPr>
        <w:ind w:firstLine="709"/>
        <w:contextualSpacing/>
        <w:jc w:val="both"/>
      </w:pPr>
      <w:r w:rsidRPr="00F90F69">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F90F69" w:rsidRPr="00F90F69" w:rsidRDefault="00F90F69" w:rsidP="00F90F69">
      <w:pPr>
        <w:ind w:firstLine="709"/>
        <w:contextualSpacing/>
        <w:jc w:val="both"/>
      </w:pPr>
      <w:r w:rsidRPr="00F90F69">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F90F69" w:rsidRPr="00F90F69" w:rsidRDefault="00F90F69" w:rsidP="00F90F69">
      <w:pPr>
        <w:ind w:firstLine="709"/>
        <w:contextualSpacing/>
        <w:jc w:val="both"/>
      </w:pPr>
      <w:r w:rsidRPr="00F90F69">
        <w:t>2) срок устранения выявленного нарушения обязательных требований с указанием конкретной даты;</w:t>
      </w:r>
    </w:p>
    <w:p w:rsidR="00F90F69" w:rsidRPr="00F90F69" w:rsidRDefault="00F90F69" w:rsidP="00F90F69">
      <w:pPr>
        <w:ind w:firstLine="709"/>
        <w:contextualSpacing/>
        <w:jc w:val="both"/>
      </w:pPr>
      <w:r w:rsidRPr="00F90F69">
        <w:t>3) перечень рекомендованных мероприятий по устранению выявленного нарушения обязательных требований;</w:t>
      </w:r>
    </w:p>
    <w:p w:rsidR="00F90F69" w:rsidRPr="00F90F69" w:rsidRDefault="00F90F69" w:rsidP="00F90F69">
      <w:pPr>
        <w:ind w:firstLine="709"/>
        <w:contextualSpacing/>
        <w:jc w:val="both"/>
      </w:pPr>
      <w:r w:rsidRPr="00F90F69">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F90F69" w:rsidRPr="00F90F69" w:rsidRDefault="00F90F69" w:rsidP="00F90F69">
      <w:pPr>
        <w:ind w:firstLine="709"/>
        <w:contextualSpacing/>
        <w:jc w:val="both"/>
      </w:pPr>
      <w:r w:rsidRPr="00F90F69">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F90F69" w:rsidRPr="00F90F69" w:rsidRDefault="00F90F69" w:rsidP="00F90F69">
      <w:pPr>
        <w:ind w:firstLine="709"/>
        <w:contextualSpacing/>
        <w:jc w:val="both"/>
      </w:pPr>
      <w:r w:rsidRPr="00F90F69">
        <w:t xml:space="preserve">Администрация может отменить предписание об устранении выявленных нарушений обязательных требований в случаях, установленных Федеральным законом </w:t>
      </w:r>
      <w:r w:rsidRPr="00F90F69">
        <w:rPr>
          <w:bCs/>
          <w:color w:val="000000"/>
        </w:rPr>
        <w:t xml:space="preserve">от </w:t>
      </w:r>
      <w:r w:rsidRPr="00F90F69">
        <w:rPr>
          <w:bCs/>
          <w:color w:val="000000"/>
        </w:rPr>
        <w:lastRenderedPageBreak/>
        <w:t>31.07.2020 № 248-ФЗ</w:t>
      </w:r>
      <w:r w:rsidRPr="00F90F69">
        <w:rPr>
          <w:color w:val="000000"/>
        </w:rPr>
        <w:t xml:space="preserve"> «О государственном контроле (надзоре) и муниципальном контроле в Российской Федерации»</w:t>
      </w:r>
      <w:r w:rsidRPr="00F90F69">
        <w:t>.</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p>
    <w:p w:rsidR="00F90F69" w:rsidRPr="00F90F69" w:rsidRDefault="00F90F69" w:rsidP="00F90F69">
      <w:pPr>
        <w:pStyle w:val="ConsPlusNormal"/>
        <w:ind w:firstLine="0"/>
        <w:contextualSpacing/>
        <w:jc w:val="center"/>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 xml:space="preserve">5. Обжалование решений администрации, действий (бездействия) должностных лиц, уполномоченных осуществлять контроль </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F90F69" w:rsidRPr="00F90F69" w:rsidRDefault="00F90F69" w:rsidP="00F90F69">
      <w:pPr>
        <w:pStyle w:val="a8"/>
        <w:widowControl w:val="0"/>
        <w:numPr>
          <w:ilvl w:val="0"/>
          <w:numId w:val="6"/>
        </w:numPr>
        <w:tabs>
          <w:tab w:val="left" w:pos="1163"/>
        </w:tabs>
        <w:autoSpaceDE w:val="0"/>
        <w:autoSpaceDN w:val="0"/>
        <w:ind w:left="0" w:firstLine="709"/>
        <w:jc w:val="both"/>
      </w:pPr>
      <w:r w:rsidRPr="00F90F69">
        <w:t>решений о проведении контрольных мероприятий и обязательных профилактических визитов;</w:t>
      </w:r>
    </w:p>
    <w:p w:rsidR="00F90F69" w:rsidRPr="00F90F69" w:rsidRDefault="00F90F69" w:rsidP="00F90F69">
      <w:pPr>
        <w:pStyle w:val="a8"/>
        <w:widowControl w:val="0"/>
        <w:numPr>
          <w:ilvl w:val="0"/>
          <w:numId w:val="6"/>
        </w:numPr>
        <w:tabs>
          <w:tab w:val="left" w:pos="1250"/>
        </w:tabs>
        <w:autoSpaceDE w:val="0"/>
        <w:autoSpaceDN w:val="0"/>
        <w:ind w:left="0" w:firstLine="709"/>
        <w:jc w:val="both"/>
      </w:pPr>
      <w:r w:rsidRPr="00F90F69">
        <w:t>актов контрольных мероприятий и обязательных профилактических визитов, предписаний об устранении выявленных нарушений;</w:t>
      </w:r>
    </w:p>
    <w:p w:rsidR="00F90F69" w:rsidRPr="00F90F69" w:rsidRDefault="00F90F69" w:rsidP="00F90F69">
      <w:pPr>
        <w:pStyle w:val="a8"/>
        <w:widowControl w:val="0"/>
        <w:numPr>
          <w:ilvl w:val="0"/>
          <w:numId w:val="6"/>
        </w:numPr>
        <w:tabs>
          <w:tab w:val="left" w:pos="1101"/>
        </w:tabs>
        <w:autoSpaceDE w:val="0"/>
        <w:autoSpaceDN w:val="0"/>
        <w:ind w:left="0" w:firstLine="709"/>
        <w:jc w:val="both"/>
      </w:pPr>
      <w:r w:rsidRPr="00F90F69">
        <w:t>действий (бездействия) должностных лиц администрации в рамках контрольных мероприятий и обязательных профилактических визитов;</w:t>
      </w:r>
    </w:p>
    <w:p w:rsidR="00F90F69" w:rsidRPr="00F90F69" w:rsidRDefault="00F90F69" w:rsidP="00F90F69">
      <w:pPr>
        <w:pStyle w:val="a8"/>
        <w:widowControl w:val="0"/>
        <w:numPr>
          <w:ilvl w:val="0"/>
          <w:numId w:val="6"/>
        </w:numPr>
        <w:tabs>
          <w:tab w:val="left" w:pos="1032"/>
        </w:tabs>
        <w:autoSpaceDE w:val="0"/>
        <w:autoSpaceDN w:val="0"/>
        <w:ind w:left="0" w:firstLine="709"/>
        <w:jc w:val="both"/>
      </w:pPr>
      <w:r w:rsidRPr="00F90F69">
        <w:t xml:space="preserve">решений об отнесении объектов контроля к соответствующей категории </w:t>
      </w:r>
      <w:r w:rsidRPr="00F90F69">
        <w:rPr>
          <w:spacing w:val="-2"/>
        </w:rPr>
        <w:t>риска;</w:t>
      </w:r>
    </w:p>
    <w:p w:rsidR="00F90F69" w:rsidRPr="00F90F69" w:rsidRDefault="00F90F69" w:rsidP="00F90F69">
      <w:pPr>
        <w:pStyle w:val="a8"/>
        <w:widowControl w:val="0"/>
        <w:numPr>
          <w:ilvl w:val="0"/>
          <w:numId w:val="6"/>
        </w:numPr>
        <w:tabs>
          <w:tab w:val="left" w:pos="1003"/>
        </w:tabs>
        <w:autoSpaceDE w:val="0"/>
        <w:autoSpaceDN w:val="0"/>
        <w:ind w:left="0" w:firstLine="709"/>
        <w:jc w:val="both"/>
      </w:pPr>
      <w:r w:rsidRPr="00F90F69">
        <w:t>решений об отказе в проведении обязательных профилактических визитов по заявлениям контролируемых лиц;</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sz w:val="24"/>
          <w:szCs w:val="24"/>
        </w:rPr>
        <w:t xml:space="preserve">6) иных решений, принимаемых администрацией по итогам профилактических и (или) контрольных мероприятий, предусмотренных Федеральным законом </w:t>
      </w:r>
      <w:r w:rsidRPr="00F90F69">
        <w:rPr>
          <w:rFonts w:ascii="Times New Roman" w:hAnsi="Times New Roman" w:cs="Times New Roman"/>
          <w:bCs/>
          <w:color w:val="000000"/>
          <w:sz w:val="24"/>
          <w:szCs w:val="24"/>
        </w:rPr>
        <w:t>от 31.07.2020 № 248-ФЗ</w:t>
      </w:r>
      <w:r w:rsidRPr="00F90F69">
        <w:rPr>
          <w:rFonts w:ascii="Times New Roman" w:hAnsi="Times New Roman" w:cs="Times New Roman"/>
          <w:color w:val="000000"/>
          <w:sz w:val="24"/>
          <w:szCs w:val="24"/>
        </w:rPr>
        <w:t xml:space="preserve"> «О государственном контроле (надзоре) и муниципальном контроле в Российской Федерации»</w:t>
      </w:r>
      <w:r w:rsidRPr="00F90F69">
        <w:rPr>
          <w:rFonts w:ascii="Times New Roman" w:hAnsi="Times New Roman" w:cs="Times New Roman"/>
          <w:sz w:val="24"/>
          <w:szCs w:val="24"/>
        </w:rPr>
        <w:t>, в отношении контролируемых лиц или объектов контроля.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 xml:space="preserve">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F90F69">
        <w:rPr>
          <w:rFonts w:ascii="Times New Roman" w:hAnsi="Times New Roman" w:cs="Times New Roman"/>
          <w:color w:val="000000"/>
          <w:sz w:val="24"/>
          <w:szCs w:val="24"/>
          <w:shd w:val="clear" w:color="auto" w:fill="FFFFFF"/>
        </w:rPr>
        <w:t>и (или) регионального портала государственных и муниципальных услуг</w:t>
      </w:r>
      <w:r w:rsidRPr="00F90F69">
        <w:rPr>
          <w:rFonts w:ascii="Times New Roman" w:hAnsi="Times New Roman" w:cs="Times New Roman"/>
          <w:color w:val="000000"/>
          <w:sz w:val="24"/>
          <w:szCs w:val="24"/>
        </w:rPr>
        <w:t>.</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Pr>
          <w:rFonts w:ascii="Times New Roman" w:hAnsi="Times New Roman" w:cs="Times New Roman"/>
          <w:color w:val="000000"/>
          <w:sz w:val="24"/>
          <w:szCs w:val="24"/>
        </w:rPr>
        <w:t xml:space="preserve"> </w:t>
      </w:r>
      <w:r w:rsidRPr="00F90F69">
        <w:rPr>
          <w:rFonts w:ascii="Times New Roman" w:hAnsi="Times New Roman" w:cs="Times New Roman"/>
          <w:color w:val="000000"/>
          <w:sz w:val="24"/>
          <w:szCs w:val="24"/>
        </w:rPr>
        <w:t xml:space="preserve">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с предварительным информированием главы 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о наличии в жалобе (документах) сведений, составляющих государственную или иную охраняемую законом тайну.</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 xml:space="preserve">5.4. Жалоба на решение администрации, действия (бездействие) его должностных лиц рассматривается главой (заместителем главы) 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lastRenderedPageBreak/>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r w:rsidRPr="00F90F69">
        <w:rPr>
          <w:rFonts w:ascii="Times New Roman" w:hAnsi="Times New Roman"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w:t>
      </w:r>
      <w:r w:rsidRPr="00F90F69">
        <w:rPr>
          <w:rFonts w:ascii="Times New Roman" w:hAnsi="Times New Roman" w:cs="Times New Roman"/>
          <w:sz w:val="24"/>
          <w:szCs w:val="24"/>
        </w:rPr>
        <w:t xml:space="preserve">) </w:t>
      </w:r>
      <w:r w:rsidRPr="00F90F69">
        <w:rPr>
          <w:rFonts w:ascii="Times New Roman" w:hAnsi="Times New Roman" w:cs="Times New Roman"/>
          <w:color w:val="000000"/>
          <w:sz w:val="24"/>
          <w:szCs w:val="24"/>
        </w:rPr>
        <w:t xml:space="preserve">администрации </w:t>
      </w:r>
      <w:proofErr w:type="spellStart"/>
      <w:r w:rsidRPr="00F90F69">
        <w:rPr>
          <w:rFonts w:ascii="Times New Roman" w:hAnsi="Times New Roman" w:cs="Times New Roman"/>
          <w:color w:val="000000"/>
          <w:sz w:val="24"/>
          <w:szCs w:val="24"/>
        </w:rPr>
        <w:t>Олонецкого</w:t>
      </w:r>
      <w:proofErr w:type="spellEnd"/>
      <w:r w:rsidRPr="00F90F69">
        <w:rPr>
          <w:rFonts w:ascii="Times New Roman" w:hAnsi="Times New Roman" w:cs="Times New Roman"/>
          <w:color w:val="000000"/>
          <w:sz w:val="24"/>
          <w:szCs w:val="24"/>
        </w:rPr>
        <w:t xml:space="preserve"> национального муниципального района не более чем на 20 рабочих дней.</w:t>
      </w:r>
    </w:p>
    <w:p w:rsidR="00F90F69" w:rsidRPr="00F90F69" w:rsidRDefault="00F90F69" w:rsidP="00F90F69">
      <w:pPr>
        <w:pStyle w:val="ConsPlusNormal"/>
        <w:ind w:firstLine="709"/>
        <w:contextualSpacing/>
        <w:jc w:val="both"/>
        <w:rPr>
          <w:rFonts w:ascii="Times New Roman" w:hAnsi="Times New Roman" w:cs="Times New Roman"/>
          <w:color w:val="000000"/>
          <w:sz w:val="24"/>
          <w:szCs w:val="24"/>
        </w:rPr>
      </w:pPr>
    </w:p>
    <w:p w:rsidR="00F90F69" w:rsidRPr="00F90F69" w:rsidRDefault="00F90F69" w:rsidP="00F90F69">
      <w:pPr>
        <w:pStyle w:val="ConsPlusNormal"/>
        <w:ind w:firstLine="709"/>
        <w:contextualSpacing/>
        <w:jc w:val="center"/>
        <w:rPr>
          <w:rFonts w:ascii="Times New Roman" w:hAnsi="Times New Roman" w:cs="Times New Roman"/>
          <w:bCs/>
          <w:sz w:val="24"/>
          <w:szCs w:val="24"/>
        </w:rPr>
      </w:pPr>
      <w:r w:rsidRPr="00F90F69">
        <w:rPr>
          <w:rFonts w:ascii="Times New Roman" w:hAnsi="Times New Roman" w:cs="Times New Roman"/>
          <w:sz w:val="24"/>
          <w:szCs w:val="24"/>
        </w:rPr>
        <w:t xml:space="preserve">6. </w:t>
      </w:r>
      <w:r w:rsidRPr="00F90F69">
        <w:rPr>
          <w:rFonts w:ascii="Times New Roman" w:hAnsi="Times New Roman" w:cs="Times New Roman"/>
          <w:bCs/>
          <w:sz w:val="24"/>
          <w:szCs w:val="24"/>
        </w:rPr>
        <w:t xml:space="preserve">Соглашение о надлежащем устранении выявленных нарушений </w:t>
      </w:r>
    </w:p>
    <w:p w:rsidR="00F90F69" w:rsidRPr="00F90F69" w:rsidRDefault="00F90F69" w:rsidP="00F90F69">
      <w:pPr>
        <w:pStyle w:val="ConsPlusNormal"/>
        <w:ind w:firstLine="709"/>
        <w:contextualSpacing/>
        <w:jc w:val="center"/>
        <w:rPr>
          <w:rFonts w:ascii="Times New Roman" w:hAnsi="Times New Roman" w:cs="Times New Roman"/>
          <w:bCs/>
          <w:sz w:val="24"/>
          <w:szCs w:val="24"/>
        </w:rPr>
      </w:pPr>
      <w:r w:rsidRPr="00F90F69">
        <w:rPr>
          <w:rFonts w:ascii="Times New Roman" w:hAnsi="Times New Roman" w:cs="Times New Roman"/>
          <w:bCs/>
          <w:sz w:val="24"/>
          <w:szCs w:val="24"/>
        </w:rPr>
        <w:t>обязательных требований</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6.1. Контролируемое лицо, в отношении которого выявлены нарушения обязательных требований, вправе подать ходатайство о заключении с администрацией соглашения о надлежащем устранении выявленных нарушений обязательных требований (далее - соглашение).</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6.2.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администрации на объект контроля в целях оценки соответствия, а администрация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Федерального закона </w:t>
      </w:r>
      <w:r w:rsidRPr="00F90F69">
        <w:rPr>
          <w:rFonts w:ascii="Times New Roman" w:hAnsi="Times New Roman" w:cs="Times New Roman"/>
          <w:bCs/>
          <w:color w:val="000000"/>
          <w:sz w:val="24"/>
          <w:szCs w:val="24"/>
        </w:rPr>
        <w:t>от 31.07.2020 № 248-ФЗ</w:t>
      </w:r>
      <w:r w:rsidRPr="00F90F69">
        <w:rPr>
          <w:rFonts w:ascii="Times New Roman" w:hAnsi="Times New Roman" w:cs="Times New Roman"/>
          <w:color w:val="000000"/>
          <w:sz w:val="24"/>
          <w:szCs w:val="24"/>
        </w:rPr>
        <w:t xml:space="preserve"> «О государственном контроле (надзоре) и муниципальном контроле в Российской Федерации»</w:t>
      </w:r>
      <w:r w:rsidRPr="00F90F69">
        <w:rPr>
          <w:rFonts w:ascii="Times New Roman" w:hAnsi="Times New Roman" w:cs="Times New Roman"/>
          <w:sz w:val="24"/>
          <w:szCs w:val="24"/>
        </w:rPr>
        <w:t>, при этом осуществляя поэтапную оценку исполнения контролируемым лицом соглашения.</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6.3. Соглашение должно включать:</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1) перечень выявленных нарушений обязательных требований, подлежащих устранению контролируемым лицом;</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3) срок исполнения соглашения.</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6.4.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lastRenderedPageBreak/>
        <w:t>6.5. После заключения соглашения администрация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администрация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администрация принимает решение об отмене предписания об устранении выявленных нарушений обязательных требований.</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По истечении срока исполнения соглашения администрация принимает решение о признании соглашения исполненным или неисполненным.</w:t>
      </w:r>
    </w:p>
    <w:p w:rsidR="00F90F69" w:rsidRPr="00F90F69" w:rsidRDefault="00F90F69" w:rsidP="00F90F69">
      <w:pPr>
        <w:pStyle w:val="ConsPlusNormal"/>
        <w:contextualSpacing/>
        <w:jc w:val="both"/>
        <w:rPr>
          <w:rFonts w:ascii="Times New Roman" w:hAnsi="Times New Roman" w:cs="Times New Roman"/>
          <w:sz w:val="24"/>
          <w:szCs w:val="24"/>
        </w:rPr>
      </w:pPr>
      <w:r w:rsidRPr="00F90F69">
        <w:rPr>
          <w:rFonts w:ascii="Times New Roman" w:hAnsi="Times New Roman" w:cs="Times New Roman"/>
          <w:sz w:val="24"/>
          <w:szCs w:val="24"/>
        </w:rPr>
        <w:t>Органы прокуратуры или администрация, заключившая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F90F69" w:rsidRPr="00F90F69" w:rsidRDefault="00F90F69" w:rsidP="00F90F69">
      <w:pPr>
        <w:pStyle w:val="ConsPlusNormal"/>
        <w:ind w:firstLine="709"/>
        <w:contextualSpacing/>
        <w:jc w:val="both"/>
        <w:rPr>
          <w:rFonts w:ascii="Times New Roman" w:hAnsi="Times New Roman" w:cs="Times New Roman"/>
          <w:sz w:val="24"/>
          <w:szCs w:val="24"/>
        </w:rPr>
      </w:pPr>
      <w:r w:rsidRPr="00F90F69">
        <w:rPr>
          <w:rFonts w:ascii="Times New Roman" w:hAnsi="Times New Roman" w:cs="Times New Roman"/>
          <w:sz w:val="24"/>
          <w:szCs w:val="24"/>
        </w:rPr>
        <w:t>Контролируемое лицо не имеет права отказаться от исполнения соглашения в одностороннем порядке.</w:t>
      </w:r>
    </w:p>
    <w:p w:rsidR="00F90F69" w:rsidRPr="00F90F69" w:rsidRDefault="00F90F69" w:rsidP="00F90F69">
      <w:pPr>
        <w:pStyle w:val="1"/>
        <w:ind w:firstLine="709"/>
        <w:contextualSpacing/>
        <w:jc w:val="both"/>
        <w:rPr>
          <w:rFonts w:ascii="Times New Roman" w:hAnsi="Times New Roman" w:cs="Times New Roman"/>
          <w:color w:val="000000"/>
          <w:sz w:val="24"/>
          <w:szCs w:val="24"/>
        </w:rPr>
      </w:pPr>
    </w:p>
    <w:p w:rsidR="00F90F69" w:rsidRPr="00F90F69" w:rsidRDefault="00F90F69" w:rsidP="00F90F69">
      <w:pPr>
        <w:pStyle w:val="1"/>
        <w:contextualSpacing/>
        <w:jc w:val="center"/>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7. Ключевые показатели муниципального контроля на автомобильном транспорте и их целевые значения</w:t>
      </w:r>
    </w:p>
    <w:p w:rsidR="00F90F69" w:rsidRPr="00F90F69" w:rsidRDefault="00F90F69" w:rsidP="00F90F69">
      <w:pPr>
        <w:pStyle w:val="1"/>
        <w:tabs>
          <w:tab w:val="left" w:pos="851"/>
        </w:tabs>
        <w:ind w:firstLine="709"/>
        <w:contextualSpacing/>
        <w:jc w:val="both"/>
        <w:rPr>
          <w:rFonts w:ascii="Times New Roman" w:hAnsi="Times New Roman" w:cs="Times New Roman"/>
          <w:sz w:val="24"/>
          <w:szCs w:val="24"/>
        </w:rPr>
      </w:pPr>
      <w:r w:rsidRPr="00F90F69">
        <w:rPr>
          <w:rFonts w:ascii="Times New Roman" w:hAnsi="Times New Roman" w:cs="Times New Roman"/>
          <w:color w:val="000000"/>
          <w:sz w:val="24"/>
          <w:szCs w:val="24"/>
        </w:rPr>
        <w:t xml:space="preserve">7.1.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F90F69" w:rsidRPr="00F90F69" w:rsidRDefault="00F90F69" w:rsidP="00F90F69">
      <w:pPr>
        <w:tabs>
          <w:tab w:val="left" w:pos="851"/>
        </w:tabs>
        <w:ind w:firstLine="709"/>
        <w:contextualSpacing/>
        <w:jc w:val="both"/>
      </w:pPr>
      <w:r w:rsidRPr="00F90F69">
        <w:rPr>
          <w:color w:val="000000"/>
        </w:rPr>
        <w:t xml:space="preserve">7.2.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администрацией </w:t>
      </w:r>
      <w:proofErr w:type="spellStart"/>
      <w:r w:rsidRPr="00F90F69">
        <w:rPr>
          <w:color w:val="000000"/>
        </w:rPr>
        <w:t>Олонецкого</w:t>
      </w:r>
      <w:proofErr w:type="spellEnd"/>
      <w:r w:rsidRPr="00F90F69">
        <w:rPr>
          <w:color w:val="000000"/>
        </w:rPr>
        <w:t xml:space="preserve"> национального муниципального района.</w:t>
      </w:r>
    </w:p>
    <w:p w:rsidR="00F90F69" w:rsidRPr="00F90F69" w:rsidRDefault="00F90F69" w:rsidP="00F90F69">
      <w:pPr>
        <w:pStyle w:val="1"/>
        <w:tabs>
          <w:tab w:val="left" w:pos="851"/>
        </w:tabs>
        <w:ind w:firstLine="709"/>
        <w:contextualSpacing/>
        <w:jc w:val="both"/>
        <w:rPr>
          <w:rFonts w:ascii="Times New Roman" w:hAnsi="Times New Roman" w:cs="Times New Roman"/>
          <w:sz w:val="24"/>
          <w:szCs w:val="24"/>
        </w:rPr>
      </w:pPr>
    </w:p>
    <w:p w:rsidR="00F90F69" w:rsidRPr="00F90F69" w:rsidRDefault="00F90F69" w:rsidP="00F90F69">
      <w:pPr>
        <w:pStyle w:val="ConsTitle"/>
        <w:widowControl/>
        <w:contextualSpacing/>
        <w:jc w:val="both"/>
        <w:rPr>
          <w:rFonts w:ascii="Times New Roman" w:hAnsi="Times New Roman" w:cs="Times New Roman"/>
          <w:b w:val="0"/>
          <w:sz w:val="24"/>
          <w:szCs w:val="24"/>
        </w:rPr>
      </w:pPr>
    </w:p>
    <w:p w:rsidR="00F90F69" w:rsidRPr="00F90F69" w:rsidRDefault="00F90F69" w:rsidP="00F90F69">
      <w:pPr>
        <w:pStyle w:val="ConsPlusNormal"/>
        <w:ind w:firstLine="0"/>
        <w:contextualSpacing/>
        <w:jc w:val="center"/>
        <w:rPr>
          <w:rFonts w:ascii="Times New Roman" w:hAnsi="Times New Roman" w:cs="Times New Roman"/>
          <w:color w:val="000000"/>
          <w:sz w:val="24"/>
          <w:szCs w:val="24"/>
        </w:rPr>
      </w:pPr>
      <w:r w:rsidRPr="00F90F69">
        <w:rPr>
          <w:rFonts w:ascii="Times New Roman" w:hAnsi="Times New Roman" w:cs="Times New Roman"/>
          <w:color w:val="000000"/>
          <w:sz w:val="24"/>
          <w:szCs w:val="24"/>
        </w:rPr>
        <w:br w:type="page"/>
      </w:r>
    </w:p>
    <w:p w:rsidR="00F90F69" w:rsidRPr="00F90F69" w:rsidRDefault="00F90F69" w:rsidP="00F90F69">
      <w:pPr>
        <w:pStyle w:val="ConsPlusNormal"/>
        <w:ind w:firstLine="0"/>
        <w:contextualSpacing/>
        <w:jc w:val="right"/>
        <w:rPr>
          <w:rFonts w:ascii="Times New Roman" w:hAnsi="Times New Roman" w:cs="Times New Roman"/>
          <w:sz w:val="24"/>
          <w:szCs w:val="24"/>
        </w:rPr>
      </w:pPr>
      <w:proofErr w:type="gramStart"/>
      <w:r w:rsidRPr="00F90F69">
        <w:rPr>
          <w:rFonts w:ascii="Times New Roman" w:hAnsi="Times New Roman" w:cs="Times New Roman"/>
          <w:color w:val="000000"/>
          <w:sz w:val="24"/>
          <w:szCs w:val="24"/>
        </w:rPr>
        <w:lastRenderedPageBreak/>
        <w:t>Приложение  1</w:t>
      </w:r>
      <w:proofErr w:type="gramEnd"/>
    </w:p>
    <w:p w:rsidR="00F90F69" w:rsidRPr="00F90F69" w:rsidRDefault="00F90F69" w:rsidP="00F90F69">
      <w:pPr>
        <w:pStyle w:val="ConsPlusNormal"/>
        <w:ind w:firstLine="0"/>
        <w:contextualSpacing/>
        <w:jc w:val="right"/>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к Положению о муниципальном контроле </w:t>
      </w:r>
    </w:p>
    <w:p w:rsidR="00F90F69" w:rsidRPr="00F90F69" w:rsidRDefault="00F90F69" w:rsidP="00F90F69">
      <w:pPr>
        <w:pStyle w:val="ConsPlusNormal"/>
        <w:ind w:firstLine="0"/>
        <w:contextualSpacing/>
        <w:jc w:val="right"/>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 xml:space="preserve">на автомобильном транспорте, городском </w:t>
      </w:r>
    </w:p>
    <w:p w:rsidR="00F90F69" w:rsidRPr="00F90F69" w:rsidRDefault="00F90F69" w:rsidP="00F90F69">
      <w:pPr>
        <w:pStyle w:val="ConsPlusNormal"/>
        <w:ind w:firstLine="0"/>
        <w:contextualSpacing/>
        <w:jc w:val="right"/>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 xml:space="preserve">наземном электрическом транспорте </w:t>
      </w:r>
    </w:p>
    <w:p w:rsidR="00F90F69" w:rsidRPr="00F90F69" w:rsidRDefault="00F90F69" w:rsidP="00F90F69">
      <w:pPr>
        <w:pStyle w:val="ConsPlusNormal"/>
        <w:ind w:firstLine="0"/>
        <w:contextualSpacing/>
        <w:jc w:val="right"/>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 xml:space="preserve">и в дорожном хозяйстве в границах населенных пунктов </w:t>
      </w:r>
      <w:proofErr w:type="spellStart"/>
      <w:r w:rsidRPr="00F90F69">
        <w:rPr>
          <w:rFonts w:ascii="Times New Roman" w:hAnsi="Times New Roman" w:cs="Times New Roman"/>
          <w:bCs/>
          <w:color w:val="000000"/>
          <w:sz w:val="24"/>
          <w:szCs w:val="24"/>
        </w:rPr>
        <w:t>Олонецкого</w:t>
      </w:r>
      <w:proofErr w:type="spellEnd"/>
      <w:r w:rsidRPr="00F90F69">
        <w:rPr>
          <w:rFonts w:ascii="Times New Roman" w:hAnsi="Times New Roman" w:cs="Times New Roman"/>
          <w:bCs/>
          <w:color w:val="000000"/>
          <w:sz w:val="24"/>
          <w:szCs w:val="24"/>
        </w:rPr>
        <w:t xml:space="preserve"> национального муниципального района</w:t>
      </w:r>
    </w:p>
    <w:p w:rsidR="00F90F69" w:rsidRPr="00F90F69" w:rsidRDefault="00F90F69" w:rsidP="00F90F69">
      <w:pPr>
        <w:pStyle w:val="ConsPlusNormal"/>
        <w:ind w:firstLine="0"/>
        <w:contextualSpacing/>
        <w:jc w:val="right"/>
        <w:rPr>
          <w:rFonts w:ascii="Times New Roman" w:hAnsi="Times New Roman" w:cs="Times New Roman"/>
          <w:bCs/>
          <w:color w:val="000000"/>
          <w:sz w:val="24"/>
          <w:szCs w:val="24"/>
        </w:rPr>
      </w:pPr>
    </w:p>
    <w:p w:rsidR="00F90F69" w:rsidRPr="00F90F69" w:rsidRDefault="00F90F69" w:rsidP="00F90F69">
      <w:pPr>
        <w:pStyle w:val="ConsPlusTitle"/>
        <w:contextualSpacing/>
        <w:jc w:val="center"/>
        <w:rPr>
          <w:rFonts w:ascii="Times New Roman" w:hAnsi="Times New Roman" w:cs="Times New Roman"/>
          <w:b w:val="0"/>
          <w:sz w:val="24"/>
          <w:szCs w:val="24"/>
        </w:rPr>
      </w:pPr>
      <w:r w:rsidRPr="00F90F69">
        <w:rPr>
          <w:rFonts w:ascii="Times New Roman" w:hAnsi="Times New Roman" w:cs="Times New Roman"/>
          <w:b w:val="0"/>
          <w:sz w:val="24"/>
          <w:szCs w:val="24"/>
        </w:rPr>
        <w:t>Критерии</w:t>
      </w:r>
    </w:p>
    <w:p w:rsidR="00F90F69" w:rsidRPr="00F90F69" w:rsidRDefault="00F90F69" w:rsidP="00F90F69">
      <w:pPr>
        <w:contextualSpacing/>
        <w:jc w:val="center"/>
        <w:rPr>
          <w:bCs/>
        </w:rPr>
      </w:pPr>
      <w:r w:rsidRPr="00F90F69">
        <w:t xml:space="preserve">отнесения </w:t>
      </w:r>
      <w:r w:rsidRPr="00F90F69">
        <w:rPr>
          <w:bCs/>
        </w:rPr>
        <w:t xml:space="preserve">объектов </w:t>
      </w:r>
      <w:r w:rsidRPr="00F90F69">
        <w:t xml:space="preserve">контроля к определенной категории риска в рамках осуществления </w:t>
      </w:r>
      <w:r w:rsidRPr="00F90F69">
        <w:rPr>
          <w:bCs/>
        </w:rPr>
        <w:t xml:space="preserve">муниципального </w:t>
      </w:r>
      <w:r w:rsidRPr="00F90F69">
        <w:t xml:space="preserve">контроля </w:t>
      </w:r>
      <w:r w:rsidRPr="00F90F69">
        <w:rPr>
          <w:bCs/>
        </w:rPr>
        <w:t xml:space="preserve">на автомобильном транспорте, городском наземном электрическом транспорте и в дорожном хозяйстве </w:t>
      </w:r>
      <w:r w:rsidRPr="00F90F69">
        <w:rPr>
          <w:bCs/>
          <w:color w:val="000000"/>
        </w:rPr>
        <w:t xml:space="preserve">в границах населенных пунктов </w:t>
      </w:r>
      <w:proofErr w:type="spellStart"/>
      <w:r w:rsidRPr="00F90F69">
        <w:rPr>
          <w:bCs/>
          <w:color w:val="000000"/>
        </w:rPr>
        <w:t>Олонецкого</w:t>
      </w:r>
      <w:proofErr w:type="spellEnd"/>
      <w:r w:rsidRPr="00F90F69">
        <w:rPr>
          <w:bCs/>
          <w:color w:val="000000"/>
        </w:rPr>
        <w:t xml:space="preserve"> национального муниципального района</w:t>
      </w:r>
    </w:p>
    <w:p w:rsidR="00F90F69" w:rsidRPr="00F90F69" w:rsidRDefault="00F90F69" w:rsidP="00F90F69">
      <w:pPr>
        <w:widowControl w:val="0"/>
        <w:tabs>
          <w:tab w:val="left" w:pos="708"/>
        </w:tabs>
        <w:autoSpaceDE w:val="0"/>
        <w:autoSpaceDN w:val="0"/>
        <w:contextualSpacing/>
        <w:jc w:val="center"/>
        <w:rPr>
          <w:shd w:val="clear" w:color="auto" w:fill="F1C100"/>
        </w:rPr>
      </w:pPr>
    </w:p>
    <w:tbl>
      <w:tblPr>
        <w:tblW w:w="9486" w:type="dxa"/>
        <w:tblInd w:w="2" w:type="dxa"/>
        <w:tblLayout w:type="fixed"/>
        <w:tblCellMar>
          <w:left w:w="0" w:type="dxa"/>
          <w:right w:w="0" w:type="dxa"/>
        </w:tblCellMar>
        <w:tblLook w:val="00A0" w:firstRow="1" w:lastRow="0" w:firstColumn="1" w:lastColumn="0" w:noHBand="0" w:noVBand="0"/>
      </w:tblPr>
      <w:tblGrid>
        <w:gridCol w:w="642"/>
        <w:gridCol w:w="7283"/>
        <w:gridCol w:w="1561"/>
      </w:tblGrid>
      <w:tr w:rsidR="00F90F69" w:rsidRPr="00F90F69" w:rsidTr="00402A50">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90F69" w:rsidRPr="00F90F69" w:rsidRDefault="00F90F69" w:rsidP="00F90F69">
            <w:pPr>
              <w:contextualSpacing/>
            </w:pPr>
            <w:r w:rsidRPr="00F90F69">
              <w:t> № п/п</w:t>
            </w:r>
          </w:p>
        </w:tc>
        <w:tc>
          <w:tcPr>
            <w:tcW w:w="72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rPr>
                <w:bCs/>
              </w:rPr>
            </w:pPr>
            <w:r w:rsidRPr="00F90F69">
              <w:t xml:space="preserve">Объекты муниципального контроля на автомобильном </w:t>
            </w:r>
            <w:proofErr w:type="gramStart"/>
            <w:r w:rsidRPr="00F90F69">
              <w:t xml:space="preserve">транспорте,  </w:t>
            </w:r>
            <w:r w:rsidRPr="00F90F69">
              <w:rPr>
                <w:bCs/>
              </w:rPr>
              <w:t>городском</w:t>
            </w:r>
            <w:proofErr w:type="gramEnd"/>
            <w:r w:rsidRPr="00F90F69">
              <w:rPr>
                <w:bCs/>
              </w:rPr>
              <w:t xml:space="preserve"> наземном электрическом транспорте и в дорожном хозяйстве в границах населенных пунктов </w:t>
            </w:r>
            <w:proofErr w:type="spellStart"/>
            <w:r w:rsidRPr="00F90F69">
              <w:rPr>
                <w:bCs/>
              </w:rPr>
              <w:t>Олонецкого</w:t>
            </w:r>
            <w:proofErr w:type="spellEnd"/>
            <w:r w:rsidRPr="00F90F69">
              <w:rPr>
                <w:bCs/>
              </w:rPr>
              <w:t xml:space="preserve"> национального муниципального района</w:t>
            </w:r>
          </w:p>
        </w:tc>
        <w:tc>
          <w:tcPr>
            <w:tcW w:w="156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pPr>
            <w:r w:rsidRPr="00F90F69">
              <w:t>Категория риска</w:t>
            </w:r>
          </w:p>
        </w:tc>
      </w:tr>
      <w:tr w:rsidR="00F90F69" w:rsidRPr="00F90F69" w:rsidTr="00402A50">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pPr>
            <w:r w:rsidRPr="00F90F69">
              <w:t>1</w:t>
            </w:r>
          </w:p>
        </w:tc>
        <w:tc>
          <w:tcPr>
            <w:tcW w:w="728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90F69" w:rsidRPr="00F90F69" w:rsidRDefault="00F90F69" w:rsidP="00F90F69">
            <w:pPr>
              <w:contextualSpacing/>
              <w:jc w:val="both"/>
            </w:pPr>
            <w:r w:rsidRPr="00F90F69">
              <w:t xml:space="preserve">Юридические лица, индивидуальные предприниматели при наличии в течение последних четырех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F90F69">
              <w:rPr>
                <w:spacing w:val="2"/>
              </w:rPr>
              <w:t xml:space="preserve">на автомобильном транспорте, </w:t>
            </w:r>
            <w:r w:rsidRPr="00F90F69">
              <w:rPr>
                <w:bCs/>
              </w:rPr>
              <w:t xml:space="preserve">городском наземном электрическом транспорте </w:t>
            </w:r>
            <w:r w:rsidRPr="00F90F69">
              <w:rPr>
                <w:spacing w:val="2"/>
              </w:rPr>
              <w:t>и в дорожном хозяйстве</w:t>
            </w:r>
          </w:p>
        </w:tc>
        <w:tc>
          <w:tcPr>
            <w:tcW w:w="156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pPr>
            <w:r w:rsidRPr="00F90F69">
              <w:t>Средний риск</w:t>
            </w:r>
          </w:p>
        </w:tc>
      </w:tr>
      <w:tr w:rsidR="00F90F69" w:rsidRPr="00F90F69" w:rsidTr="00402A50">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pPr>
            <w:r w:rsidRPr="00F90F69">
              <w:t>2</w:t>
            </w:r>
          </w:p>
        </w:tc>
        <w:tc>
          <w:tcPr>
            <w:tcW w:w="72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90F69" w:rsidRPr="00F90F69" w:rsidRDefault="00F90F69" w:rsidP="00F90F69">
            <w:pPr>
              <w:contextualSpacing/>
              <w:jc w:val="both"/>
            </w:pPr>
            <w:r w:rsidRPr="00F90F69">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F90F69">
              <w:rPr>
                <w:spacing w:val="2"/>
              </w:rPr>
              <w:t>на автомобильном транспорте,</w:t>
            </w:r>
            <w:r w:rsidRPr="00F90F69">
              <w:rPr>
                <w:bCs/>
              </w:rPr>
              <w:t xml:space="preserve"> городском наземном электрическом транспорте</w:t>
            </w:r>
            <w:r w:rsidRPr="00F90F69">
              <w:rPr>
                <w:spacing w:val="2"/>
              </w:rPr>
              <w:t xml:space="preserve"> и в дорожном хозяйстве</w:t>
            </w:r>
          </w:p>
        </w:tc>
        <w:tc>
          <w:tcPr>
            <w:tcW w:w="1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pPr>
            <w:r w:rsidRPr="00F90F69">
              <w:t>Умеренный риск</w:t>
            </w:r>
          </w:p>
        </w:tc>
      </w:tr>
      <w:tr w:rsidR="00F90F69" w:rsidRPr="00F90F69" w:rsidTr="00402A50">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pPr>
            <w:r w:rsidRPr="00F90F69">
              <w:t>3</w:t>
            </w:r>
          </w:p>
        </w:tc>
        <w:tc>
          <w:tcPr>
            <w:tcW w:w="728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90F69" w:rsidRPr="00F90F69" w:rsidRDefault="00F90F69" w:rsidP="00F90F69">
            <w:pPr>
              <w:ind w:firstLine="345"/>
              <w:contextualSpacing/>
              <w:jc w:val="both"/>
            </w:pPr>
            <w:r w:rsidRPr="00F90F69">
              <w:t>Юридические лица, индивидуальные предприниматели и физические лица при отсутствии обстоятельств, указанных в пунктах 1 и 2 настоящих Критериев отнесения деятельности юридических лиц и индивидуальных предпринимателей к категориям риска</w:t>
            </w:r>
          </w:p>
        </w:tc>
        <w:tc>
          <w:tcPr>
            <w:tcW w:w="15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90F69" w:rsidRPr="00F90F69" w:rsidRDefault="00F90F69" w:rsidP="00F90F69">
            <w:pPr>
              <w:contextualSpacing/>
              <w:jc w:val="center"/>
            </w:pPr>
            <w:r w:rsidRPr="00F90F69">
              <w:t>Низкий риск</w:t>
            </w:r>
          </w:p>
        </w:tc>
      </w:tr>
    </w:tbl>
    <w:p w:rsidR="00F90F69" w:rsidRPr="00F90F69" w:rsidRDefault="00F90F69" w:rsidP="00F90F69">
      <w:pPr>
        <w:tabs>
          <w:tab w:val="left" w:pos="708"/>
        </w:tabs>
        <w:contextualSpacing/>
        <w:rPr>
          <w:shd w:val="clear" w:color="auto" w:fill="F1C100"/>
        </w:rPr>
      </w:pPr>
    </w:p>
    <w:p w:rsidR="00F90F69" w:rsidRPr="00F90F69" w:rsidRDefault="00F90F69" w:rsidP="00F90F69">
      <w:pPr>
        <w:contextualSpacing/>
        <w:rPr>
          <w:shd w:val="clear" w:color="auto" w:fill="F1C100"/>
        </w:rPr>
      </w:pPr>
      <w:r w:rsidRPr="00F90F69">
        <w:rPr>
          <w:shd w:val="clear" w:color="auto" w:fill="F1C100"/>
        </w:rPr>
        <w:br w:type="page"/>
      </w:r>
    </w:p>
    <w:p w:rsidR="00F90F69" w:rsidRPr="00F90F69" w:rsidRDefault="00F90F69" w:rsidP="00F90F69">
      <w:pPr>
        <w:tabs>
          <w:tab w:val="left" w:pos="708"/>
        </w:tabs>
        <w:contextualSpacing/>
        <w:rPr>
          <w:shd w:val="clear" w:color="auto" w:fill="F1C100"/>
        </w:rPr>
      </w:pPr>
    </w:p>
    <w:p w:rsidR="00F90F69" w:rsidRPr="00F90F69" w:rsidRDefault="00F90F69" w:rsidP="00F90F69">
      <w:pPr>
        <w:pStyle w:val="ConsPlusNormal"/>
        <w:ind w:firstLine="0"/>
        <w:contextualSpacing/>
        <w:jc w:val="right"/>
        <w:rPr>
          <w:rFonts w:ascii="Times New Roman" w:hAnsi="Times New Roman" w:cs="Times New Roman"/>
          <w:sz w:val="24"/>
          <w:szCs w:val="24"/>
        </w:rPr>
      </w:pPr>
      <w:proofErr w:type="gramStart"/>
      <w:r w:rsidRPr="00F90F69">
        <w:rPr>
          <w:rFonts w:ascii="Times New Roman" w:hAnsi="Times New Roman" w:cs="Times New Roman"/>
          <w:color w:val="000000"/>
          <w:sz w:val="24"/>
          <w:szCs w:val="24"/>
        </w:rPr>
        <w:t>Приложение  2</w:t>
      </w:r>
      <w:proofErr w:type="gramEnd"/>
    </w:p>
    <w:p w:rsidR="00F90F69" w:rsidRPr="00F90F69" w:rsidRDefault="00F90F69" w:rsidP="00F90F69">
      <w:pPr>
        <w:pStyle w:val="ConsPlusNormal"/>
        <w:ind w:firstLine="0"/>
        <w:contextualSpacing/>
        <w:jc w:val="right"/>
        <w:rPr>
          <w:rFonts w:ascii="Times New Roman" w:hAnsi="Times New Roman" w:cs="Times New Roman"/>
          <w:color w:val="000000"/>
          <w:sz w:val="24"/>
          <w:szCs w:val="24"/>
        </w:rPr>
      </w:pPr>
      <w:r w:rsidRPr="00F90F69">
        <w:rPr>
          <w:rFonts w:ascii="Times New Roman" w:hAnsi="Times New Roman" w:cs="Times New Roman"/>
          <w:color w:val="000000"/>
          <w:sz w:val="24"/>
          <w:szCs w:val="24"/>
        </w:rPr>
        <w:t xml:space="preserve">к Положению о муниципальном контроле </w:t>
      </w:r>
    </w:p>
    <w:p w:rsidR="00F90F69" w:rsidRPr="00F90F69" w:rsidRDefault="00F90F69" w:rsidP="00F90F69">
      <w:pPr>
        <w:pStyle w:val="ConsPlusNormal"/>
        <w:ind w:firstLine="0"/>
        <w:contextualSpacing/>
        <w:jc w:val="right"/>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 xml:space="preserve">на автомобильном транспорте, городском </w:t>
      </w:r>
    </w:p>
    <w:p w:rsidR="00F90F69" w:rsidRPr="00F90F69" w:rsidRDefault="00F90F69" w:rsidP="00F90F69">
      <w:pPr>
        <w:pStyle w:val="ConsPlusNormal"/>
        <w:ind w:firstLine="0"/>
        <w:contextualSpacing/>
        <w:jc w:val="right"/>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 xml:space="preserve">наземном электрическом транспорте </w:t>
      </w:r>
    </w:p>
    <w:p w:rsidR="00F90F69" w:rsidRPr="00F90F69" w:rsidRDefault="00F90F69" w:rsidP="00F90F69">
      <w:pPr>
        <w:pStyle w:val="ConsPlusNormal"/>
        <w:ind w:firstLine="0"/>
        <w:contextualSpacing/>
        <w:jc w:val="right"/>
        <w:rPr>
          <w:rFonts w:ascii="Times New Roman" w:hAnsi="Times New Roman" w:cs="Times New Roman"/>
          <w:bCs/>
          <w:color w:val="000000"/>
          <w:sz w:val="24"/>
          <w:szCs w:val="24"/>
        </w:rPr>
      </w:pPr>
      <w:r w:rsidRPr="00F90F69">
        <w:rPr>
          <w:rFonts w:ascii="Times New Roman" w:hAnsi="Times New Roman" w:cs="Times New Roman"/>
          <w:bCs/>
          <w:color w:val="000000"/>
          <w:sz w:val="24"/>
          <w:szCs w:val="24"/>
        </w:rPr>
        <w:t>и в дорожном хозяйстве</w:t>
      </w:r>
    </w:p>
    <w:p w:rsidR="00F90F69" w:rsidRPr="00F90F69" w:rsidRDefault="00F90F69" w:rsidP="00F90F69">
      <w:pPr>
        <w:pStyle w:val="ConsPlusNormal"/>
        <w:ind w:firstLine="0"/>
        <w:contextualSpacing/>
        <w:jc w:val="right"/>
        <w:rPr>
          <w:rFonts w:ascii="Times New Roman" w:hAnsi="Times New Roman" w:cs="Times New Roman"/>
          <w:i/>
          <w:iCs/>
          <w:color w:val="000000"/>
          <w:sz w:val="24"/>
          <w:szCs w:val="24"/>
        </w:rPr>
      </w:pPr>
      <w:r w:rsidRPr="00F90F69">
        <w:rPr>
          <w:rFonts w:ascii="Times New Roman" w:hAnsi="Times New Roman" w:cs="Times New Roman"/>
          <w:bCs/>
          <w:color w:val="000000"/>
          <w:sz w:val="24"/>
          <w:szCs w:val="24"/>
        </w:rPr>
        <w:t xml:space="preserve">в границах населенных пунктов </w:t>
      </w:r>
      <w:proofErr w:type="spellStart"/>
      <w:r w:rsidRPr="00F90F69">
        <w:rPr>
          <w:rFonts w:ascii="Times New Roman" w:hAnsi="Times New Roman" w:cs="Times New Roman"/>
          <w:bCs/>
          <w:color w:val="000000"/>
          <w:sz w:val="24"/>
          <w:szCs w:val="24"/>
        </w:rPr>
        <w:t>Олонецкого</w:t>
      </w:r>
      <w:proofErr w:type="spellEnd"/>
      <w:r w:rsidRPr="00F90F69">
        <w:rPr>
          <w:rFonts w:ascii="Times New Roman" w:hAnsi="Times New Roman" w:cs="Times New Roman"/>
          <w:bCs/>
          <w:color w:val="000000"/>
          <w:sz w:val="24"/>
          <w:szCs w:val="24"/>
        </w:rPr>
        <w:t xml:space="preserve"> национального муниципального района</w:t>
      </w:r>
    </w:p>
    <w:p w:rsidR="00F90F69" w:rsidRPr="00F90F69" w:rsidRDefault="00F90F69" w:rsidP="00F90F69">
      <w:pPr>
        <w:pStyle w:val="ConsPlusNormal"/>
        <w:ind w:firstLine="0"/>
        <w:contextualSpacing/>
        <w:jc w:val="right"/>
        <w:rPr>
          <w:rFonts w:ascii="Times New Roman" w:hAnsi="Times New Roman" w:cs="Times New Roman"/>
          <w:sz w:val="24"/>
          <w:szCs w:val="24"/>
        </w:rPr>
      </w:pPr>
    </w:p>
    <w:p w:rsidR="00F90F69" w:rsidRPr="00F90F69" w:rsidRDefault="00F90F69" w:rsidP="00F90F69">
      <w:pPr>
        <w:pStyle w:val="ConsPlusTitle"/>
        <w:contextualSpacing/>
        <w:jc w:val="center"/>
        <w:rPr>
          <w:rFonts w:ascii="Times New Roman" w:hAnsi="Times New Roman" w:cs="Times New Roman"/>
          <w:b w:val="0"/>
          <w:sz w:val="24"/>
          <w:szCs w:val="24"/>
        </w:rPr>
      </w:pPr>
      <w:r w:rsidRPr="00F90F69">
        <w:rPr>
          <w:rFonts w:ascii="Times New Roman" w:hAnsi="Times New Roman" w:cs="Times New Roman"/>
          <w:b w:val="0"/>
          <w:sz w:val="24"/>
          <w:szCs w:val="24"/>
        </w:rPr>
        <w:t>Перечень индикаторов риска нарушения обязательных требований, проверяемых в рамках осуществления муниципального контроля</w:t>
      </w:r>
      <w:bookmarkStart w:id="8" w:name="_Hlk77689331"/>
      <w:r w:rsidRPr="00F90F69">
        <w:rPr>
          <w:rFonts w:ascii="Times New Roman" w:hAnsi="Times New Roman" w:cs="Times New Roman"/>
          <w:b w:val="0"/>
          <w:sz w:val="24"/>
          <w:szCs w:val="24"/>
        </w:rPr>
        <w:t xml:space="preserve"> на автомобильном транспорте, городском наземном электрическом транспорте и в дорожном хозяйстве</w:t>
      </w:r>
    </w:p>
    <w:bookmarkEnd w:id="8"/>
    <w:p w:rsidR="00F90F69" w:rsidRPr="00F90F69" w:rsidRDefault="00F90F69" w:rsidP="00F90F69">
      <w:pPr>
        <w:contextualSpacing/>
        <w:jc w:val="center"/>
        <w:rPr>
          <w:bCs/>
        </w:rPr>
      </w:pPr>
      <w:r w:rsidRPr="00F90F69">
        <w:rPr>
          <w:bCs/>
          <w:color w:val="000000"/>
        </w:rPr>
        <w:t xml:space="preserve">в границах населенных пунктов </w:t>
      </w:r>
      <w:proofErr w:type="spellStart"/>
      <w:r w:rsidRPr="00F90F69">
        <w:rPr>
          <w:bCs/>
          <w:color w:val="000000"/>
        </w:rPr>
        <w:t>Олонецкого</w:t>
      </w:r>
      <w:proofErr w:type="spellEnd"/>
      <w:r w:rsidRPr="00F90F69">
        <w:rPr>
          <w:bCs/>
          <w:color w:val="000000"/>
        </w:rPr>
        <w:t xml:space="preserve"> национального муниципального района</w:t>
      </w:r>
    </w:p>
    <w:p w:rsidR="00F90F69" w:rsidRPr="00F90F69" w:rsidRDefault="00F90F69" w:rsidP="00F90F69">
      <w:pPr>
        <w:pStyle w:val="ConsPlusTitle"/>
        <w:contextualSpacing/>
        <w:jc w:val="both"/>
        <w:rPr>
          <w:rFonts w:ascii="Times New Roman" w:hAnsi="Times New Roman" w:cs="Times New Roman"/>
          <w:b w:val="0"/>
          <w:sz w:val="24"/>
          <w:szCs w:val="24"/>
        </w:rPr>
      </w:pPr>
    </w:p>
    <w:p w:rsidR="00F90F69" w:rsidRPr="00F90F69" w:rsidRDefault="00F90F69" w:rsidP="00F90F69">
      <w:pPr>
        <w:pStyle w:val="ConsPlusTitle"/>
        <w:ind w:firstLine="708"/>
        <w:contextualSpacing/>
        <w:jc w:val="both"/>
        <w:rPr>
          <w:rFonts w:ascii="Times New Roman" w:hAnsi="Times New Roman" w:cs="Times New Roman"/>
          <w:b w:val="0"/>
          <w:sz w:val="24"/>
          <w:szCs w:val="24"/>
        </w:rPr>
      </w:pPr>
      <w:r w:rsidRPr="00F90F69">
        <w:rPr>
          <w:rFonts w:ascii="Times New Roman" w:hAnsi="Times New Roman" w:cs="Times New Roman"/>
          <w:b w:val="0"/>
          <w:color w:val="000000" w:themeColor="text1"/>
          <w:sz w:val="24"/>
          <w:szCs w:val="24"/>
        </w:rPr>
        <w:t>1.Трехкратный и более рост количества обращений за шесть месяцев в сравнении с предшествующим аналогичным периодом и с аналогичным периодом предшествующего календарного года, поступивших в адрес органа муниципального контроля от граждан (поступивших способом, позволяющим установить личность обратившегося гражданина) или организаций, от органов государственной власти, от средств массовой информации, содержащих информацию о признаках нарушений гражданами и организациями обязательных требований, установленных федеральными законами и муниципальными нормативными правовыми актами:</w:t>
      </w:r>
    </w:p>
    <w:p w:rsidR="00104468" w:rsidRPr="00F90F69" w:rsidRDefault="00F90F69" w:rsidP="00F90F69">
      <w:pPr>
        <w:pStyle w:val="ConsPlusTitle"/>
        <w:ind w:firstLine="708"/>
        <w:contextualSpacing/>
        <w:jc w:val="both"/>
        <w:rPr>
          <w:rFonts w:ascii="Times New Roman" w:hAnsi="Times New Roman" w:cs="Times New Roman"/>
          <w:b w:val="0"/>
          <w:sz w:val="24"/>
          <w:szCs w:val="24"/>
        </w:rPr>
      </w:pPr>
      <w:r w:rsidRPr="00F90F69">
        <w:rPr>
          <w:rFonts w:ascii="Times New Roman" w:hAnsi="Times New Roman" w:cs="Times New Roman"/>
          <w:b w:val="0"/>
          <w:color w:val="000000" w:themeColor="text1"/>
          <w:sz w:val="24"/>
          <w:szCs w:val="24"/>
        </w:rPr>
        <w:t>в отношении перевозок по межмуниципальным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дорожном хозяйстве в области организации регулярных перевозок.</w:t>
      </w:r>
    </w:p>
    <w:sectPr w:rsidR="00104468" w:rsidRPr="00F90F69" w:rsidSect="007A09F8">
      <w:footerReference w:type="even" r:id="rId26"/>
      <w:footerReference w:type="default" r:id="rId27"/>
      <w:pgSz w:w="11906" w:h="16838"/>
      <w:pgMar w:top="1135"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742" w:rsidRDefault="00C60742">
      <w:r>
        <w:separator/>
      </w:r>
    </w:p>
  </w:endnote>
  <w:endnote w:type="continuationSeparator" w:id="0">
    <w:p w:rsidR="00C60742" w:rsidRDefault="00C60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260" w:rsidRDefault="00767B35" w:rsidP="000E126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E1260" w:rsidRDefault="000E1260" w:rsidP="000E126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260" w:rsidRDefault="00767B35" w:rsidP="000E126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02D69">
      <w:rPr>
        <w:rStyle w:val="a5"/>
        <w:noProof/>
      </w:rPr>
      <w:t>21</w:t>
    </w:r>
    <w:r>
      <w:rPr>
        <w:rStyle w:val="a5"/>
      </w:rPr>
      <w:fldChar w:fldCharType="end"/>
    </w:r>
  </w:p>
  <w:p w:rsidR="000E1260" w:rsidRDefault="000E1260" w:rsidP="000E126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742" w:rsidRDefault="00C60742">
      <w:r>
        <w:separator/>
      </w:r>
    </w:p>
  </w:footnote>
  <w:footnote w:type="continuationSeparator" w:id="0">
    <w:p w:rsidR="00C60742" w:rsidRDefault="00C607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D0C19"/>
    <w:multiLevelType w:val="hybridMultilevel"/>
    <w:tmpl w:val="9AE82D34"/>
    <w:lvl w:ilvl="0" w:tplc="7D7A4F7A">
      <w:start w:val="1"/>
      <w:numFmt w:val="bullet"/>
      <w:lvlText w:val="•"/>
      <w:lvlJc w:val="left"/>
      <w:pPr>
        <w:tabs>
          <w:tab w:val="num" w:pos="720"/>
        </w:tabs>
        <w:ind w:left="720" w:hanging="360"/>
      </w:pPr>
      <w:rPr>
        <w:rFonts w:ascii="Arial" w:hAnsi="Arial" w:hint="default"/>
      </w:rPr>
    </w:lvl>
    <w:lvl w:ilvl="1" w:tplc="82127A3E" w:tentative="1">
      <w:start w:val="1"/>
      <w:numFmt w:val="bullet"/>
      <w:lvlText w:val="•"/>
      <w:lvlJc w:val="left"/>
      <w:pPr>
        <w:tabs>
          <w:tab w:val="num" w:pos="1440"/>
        </w:tabs>
        <w:ind w:left="1440" w:hanging="360"/>
      </w:pPr>
      <w:rPr>
        <w:rFonts w:ascii="Arial" w:hAnsi="Arial" w:hint="default"/>
      </w:rPr>
    </w:lvl>
    <w:lvl w:ilvl="2" w:tplc="2E1C4BDE" w:tentative="1">
      <w:start w:val="1"/>
      <w:numFmt w:val="bullet"/>
      <w:lvlText w:val="•"/>
      <w:lvlJc w:val="left"/>
      <w:pPr>
        <w:tabs>
          <w:tab w:val="num" w:pos="2160"/>
        </w:tabs>
        <w:ind w:left="2160" w:hanging="360"/>
      </w:pPr>
      <w:rPr>
        <w:rFonts w:ascii="Arial" w:hAnsi="Arial" w:hint="default"/>
      </w:rPr>
    </w:lvl>
    <w:lvl w:ilvl="3" w:tplc="01404E76" w:tentative="1">
      <w:start w:val="1"/>
      <w:numFmt w:val="bullet"/>
      <w:lvlText w:val="•"/>
      <w:lvlJc w:val="left"/>
      <w:pPr>
        <w:tabs>
          <w:tab w:val="num" w:pos="2880"/>
        </w:tabs>
        <w:ind w:left="2880" w:hanging="360"/>
      </w:pPr>
      <w:rPr>
        <w:rFonts w:ascii="Arial" w:hAnsi="Arial" w:hint="default"/>
      </w:rPr>
    </w:lvl>
    <w:lvl w:ilvl="4" w:tplc="87044BD8" w:tentative="1">
      <w:start w:val="1"/>
      <w:numFmt w:val="bullet"/>
      <w:lvlText w:val="•"/>
      <w:lvlJc w:val="left"/>
      <w:pPr>
        <w:tabs>
          <w:tab w:val="num" w:pos="3600"/>
        </w:tabs>
        <w:ind w:left="3600" w:hanging="360"/>
      </w:pPr>
      <w:rPr>
        <w:rFonts w:ascii="Arial" w:hAnsi="Arial" w:hint="default"/>
      </w:rPr>
    </w:lvl>
    <w:lvl w:ilvl="5" w:tplc="FB86D928" w:tentative="1">
      <w:start w:val="1"/>
      <w:numFmt w:val="bullet"/>
      <w:lvlText w:val="•"/>
      <w:lvlJc w:val="left"/>
      <w:pPr>
        <w:tabs>
          <w:tab w:val="num" w:pos="4320"/>
        </w:tabs>
        <w:ind w:left="4320" w:hanging="360"/>
      </w:pPr>
      <w:rPr>
        <w:rFonts w:ascii="Arial" w:hAnsi="Arial" w:hint="default"/>
      </w:rPr>
    </w:lvl>
    <w:lvl w:ilvl="6" w:tplc="715EAC00" w:tentative="1">
      <w:start w:val="1"/>
      <w:numFmt w:val="bullet"/>
      <w:lvlText w:val="•"/>
      <w:lvlJc w:val="left"/>
      <w:pPr>
        <w:tabs>
          <w:tab w:val="num" w:pos="5040"/>
        </w:tabs>
        <w:ind w:left="5040" w:hanging="360"/>
      </w:pPr>
      <w:rPr>
        <w:rFonts w:ascii="Arial" w:hAnsi="Arial" w:hint="default"/>
      </w:rPr>
    </w:lvl>
    <w:lvl w:ilvl="7" w:tplc="10E8EFCC" w:tentative="1">
      <w:start w:val="1"/>
      <w:numFmt w:val="bullet"/>
      <w:lvlText w:val="•"/>
      <w:lvlJc w:val="left"/>
      <w:pPr>
        <w:tabs>
          <w:tab w:val="num" w:pos="5760"/>
        </w:tabs>
        <w:ind w:left="5760" w:hanging="360"/>
      </w:pPr>
      <w:rPr>
        <w:rFonts w:ascii="Arial" w:hAnsi="Arial" w:hint="default"/>
      </w:rPr>
    </w:lvl>
    <w:lvl w:ilvl="8" w:tplc="F6BAD486" w:tentative="1">
      <w:start w:val="1"/>
      <w:numFmt w:val="bullet"/>
      <w:lvlText w:val="•"/>
      <w:lvlJc w:val="left"/>
      <w:pPr>
        <w:tabs>
          <w:tab w:val="num" w:pos="6480"/>
        </w:tabs>
        <w:ind w:left="6480" w:hanging="360"/>
      </w:pPr>
      <w:rPr>
        <w:rFonts w:ascii="Arial" w:hAnsi="Arial" w:hint="default"/>
      </w:rPr>
    </w:lvl>
  </w:abstractNum>
  <w:abstractNum w:abstractNumId="1">
    <w:nsid w:val="2EC86BF2"/>
    <w:multiLevelType w:val="hybridMultilevel"/>
    <w:tmpl w:val="DB04C806"/>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
    <w:nsid w:val="3F073E0E"/>
    <w:multiLevelType w:val="hybridMultilevel"/>
    <w:tmpl w:val="DA766180"/>
    <w:lvl w:ilvl="0" w:tplc="DE643858">
      <w:start w:val="1"/>
      <w:numFmt w:val="bullet"/>
      <w:lvlText w:val="•"/>
      <w:lvlJc w:val="left"/>
      <w:pPr>
        <w:tabs>
          <w:tab w:val="num" w:pos="720"/>
        </w:tabs>
        <w:ind w:left="720" w:hanging="360"/>
      </w:pPr>
      <w:rPr>
        <w:rFonts w:ascii="Arial" w:hAnsi="Arial" w:hint="default"/>
      </w:rPr>
    </w:lvl>
    <w:lvl w:ilvl="1" w:tplc="09AEDA7C" w:tentative="1">
      <w:start w:val="1"/>
      <w:numFmt w:val="bullet"/>
      <w:lvlText w:val="•"/>
      <w:lvlJc w:val="left"/>
      <w:pPr>
        <w:tabs>
          <w:tab w:val="num" w:pos="1440"/>
        </w:tabs>
        <w:ind w:left="1440" w:hanging="360"/>
      </w:pPr>
      <w:rPr>
        <w:rFonts w:ascii="Arial" w:hAnsi="Arial" w:hint="default"/>
      </w:rPr>
    </w:lvl>
    <w:lvl w:ilvl="2" w:tplc="80D606D6" w:tentative="1">
      <w:start w:val="1"/>
      <w:numFmt w:val="bullet"/>
      <w:lvlText w:val="•"/>
      <w:lvlJc w:val="left"/>
      <w:pPr>
        <w:tabs>
          <w:tab w:val="num" w:pos="2160"/>
        </w:tabs>
        <w:ind w:left="2160" w:hanging="360"/>
      </w:pPr>
      <w:rPr>
        <w:rFonts w:ascii="Arial" w:hAnsi="Arial" w:hint="default"/>
      </w:rPr>
    </w:lvl>
    <w:lvl w:ilvl="3" w:tplc="A17EEF72" w:tentative="1">
      <w:start w:val="1"/>
      <w:numFmt w:val="bullet"/>
      <w:lvlText w:val="•"/>
      <w:lvlJc w:val="left"/>
      <w:pPr>
        <w:tabs>
          <w:tab w:val="num" w:pos="2880"/>
        </w:tabs>
        <w:ind w:left="2880" w:hanging="360"/>
      </w:pPr>
      <w:rPr>
        <w:rFonts w:ascii="Arial" w:hAnsi="Arial" w:hint="default"/>
      </w:rPr>
    </w:lvl>
    <w:lvl w:ilvl="4" w:tplc="835CDA12" w:tentative="1">
      <w:start w:val="1"/>
      <w:numFmt w:val="bullet"/>
      <w:lvlText w:val="•"/>
      <w:lvlJc w:val="left"/>
      <w:pPr>
        <w:tabs>
          <w:tab w:val="num" w:pos="3600"/>
        </w:tabs>
        <w:ind w:left="3600" w:hanging="360"/>
      </w:pPr>
      <w:rPr>
        <w:rFonts w:ascii="Arial" w:hAnsi="Arial" w:hint="default"/>
      </w:rPr>
    </w:lvl>
    <w:lvl w:ilvl="5" w:tplc="932EF0B6" w:tentative="1">
      <w:start w:val="1"/>
      <w:numFmt w:val="bullet"/>
      <w:lvlText w:val="•"/>
      <w:lvlJc w:val="left"/>
      <w:pPr>
        <w:tabs>
          <w:tab w:val="num" w:pos="4320"/>
        </w:tabs>
        <w:ind w:left="4320" w:hanging="360"/>
      </w:pPr>
      <w:rPr>
        <w:rFonts w:ascii="Arial" w:hAnsi="Arial" w:hint="default"/>
      </w:rPr>
    </w:lvl>
    <w:lvl w:ilvl="6" w:tplc="3B0E02F0" w:tentative="1">
      <w:start w:val="1"/>
      <w:numFmt w:val="bullet"/>
      <w:lvlText w:val="•"/>
      <w:lvlJc w:val="left"/>
      <w:pPr>
        <w:tabs>
          <w:tab w:val="num" w:pos="5040"/>
        </w:tabs>
        <w:ind w:left="5040" w:hanging="360"/>
      </w:pPr>
      <w:rPr>
        <w:rFonts w:ascii="Arial" w:hAnsi="Arial" w:hint="default"/>
      </w:rPr>
    </w:lvl>
    <w:lvl w:ilvl="7" w:tplc="FFCAA8CA" w:tentative="1">
      <w:start w:val="1"/>
      <w:numFmt w:val="bullet"/>
      <w:lvlText w:val="•"/>
      <w:lvlJc w:val="left"/>
      <w:pPr>
        <w:tabs>
          <w:tab w:val="num" w:pos="5760"/>
        </w:tabs>
        <w:ind w:left="5760" w:hanging="360"/>
      </w:pPr>
      <w:rPr>
        <w:rFonts w:ascii="Arial" w:hAnsi="Arial" w:hint="default"/>
      </w:rPr>
    </w:lvl>
    <w:lvl w:ilvl="8" w:tplc="C8EED92E" w:tentative="1">
      <w:start w:val="1"/>
      <w:numFmt w:val="bullet"/>
      <w:lvlText w:val="•"/>
      <w:lvlJc w:val="left"/>
      <w:pPr>
        <w:tabs>
          <w:tab w:val="num" w:pos="6480"/>
        </w:tabs>
        <w:ind w:left="6480" w:hanging="360"/>
      </w:pPr>
      <w:rPr>
        <w:rFonts w:ascii="Arial" w:hAnsi="Arial" w:hint="default"/>
      </w:rPr>
    </w:lvl>
  </w:abstractNum>
  <w:abstractNum w:abstractNumId="3">
    <w:nsid w:val="645E46C2"/>
    <w:multiLevelType w:val="hybridMultilevel"/>
    <w:tmpl w:val="C6EE15F4"/>
    <w:lvl w:ilvl="0" w:tplc="7D3E2B86">
      <w:start w:val="1"/>
      <w:numFmt w:val="decimal"/>
      <w:lvlText w:val="%1)"/>
      <w:lvlJc w:val="left"/>
      <w:pPr>
        <w:ind w:left="1"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D20A561A">
      <w:numFmt w:val="bullet"/>
      <w:lvlText w:val="•"/>
      <w:lvlJc w:val="left"/>
      <w:pPr>
        <w:ind w:left="1006" w:hanging="454"/>
      </w:pPr>
      <w:rPr>
        <w:rFonts w:hint="default"/>
        <w:lang w:val="ru-RU" w:eastAsia="en-US" w:bidi="ar-SA"/>
      </w:rPr>
    </w:lvl>
    <w:lvl w:ilvl="2" w:tplc="B324D958">
      <w:numFmt w:val="bullet"/>
      <w:lvlText w:val="•"/>
      <w:lvlJc w:val="left"/>
      <w:pPr>
        <w:ind w:left="2012" w:hanging="454"/>
      </w:pPr>
      <w:rPr>
        <w:rFonts w:hint="default"/>
        <w:lang w:val="ru-RU" w:eastAsia="en-US" w:bidi="ar-SA"/>
      </w:rPr>
    </w:lvl>
    <w:lvl w:ilvl="3" w:tplc="9D7632C0">
      <w:numFmt w:val="bullet"/>
      <w:lvlText w:val="•"/>
      <w:lvlJc w:val="left"/>
      <w:pPr>
        <w:ind w:left="3019" w:hanging="454"/>
      </w:pPr>
      <w:rPr>
        <w:rFonts w:hint="default"/>
        <w:lang w:val="ru-RU" w:eastAsia="en-US" w:bidi="ar-SA"/>
      </w:rPr>
    </w:lvl>
    <w:lvl w:ilvl="4" w:tplc="39749AA6">
      <w:numFmt w:val="bullet"/>
      <w:lvlText w:val="•"/>
      <w:lvlJc w:val="left"/>
      <w:pPr>
        <w:ind w:left="4025" w:hanging="454"/>
      </w:pPr>
      <w:rPr>
        <w:rFonts w:hint="default"/>
        <w:lang w:val="ru-RU" w:eastAsia="en-US" w:bidi="ar-SA"/>
      </w:rPr>
    </w:lvl>
    <w:lvl w:ilvl="5" w:tplc="7980B25E">
      <w:numFmt w:val="bullet"/>
      <w:lvlText w:val="•"/>
      <w:lvlJc w:val="left"/>
      <w:pPr>
        <w:ind w:left="5032" w:hanging="454"/>
      </w:pPr>
      <w:rPr>
        <w:rFonts w:hint="default"/>
        <w:lang w:val="ru-RU" w:eastAsia="en-US" w:bidi="ar-SA"/>
      </w:rPr>
    </w:lvl>
    <w:lvl w:ilvl="6" w:tplc="41A4BF84">
      <w:numFmt w:val="bullet"/>
      <w:lvlText w:val="•"/>
      <w:lvlJc w:val="left"/>
      <w:pPr>
        <w:ind w:left="6038" w:hanging="454"/>
      </w:pPr>
      <w:rPr>
        <w:rFonts w:hint="default"/>
        <w:lang w:val="ru-RU" w:eastAsia="en-US" w:bidi="ar-SA"/>
      </w:rPr>
    </w:lvl>
    <w:lvl w:ilvl="7" w:tplc="CB44A6BE">
      <w:numFmt w:val="bullet"/>
      <w:lvlText w:val="•"/>
      <w:lvlJc w:val="left"/>
      <w:pPr>
        <w:ind w:left="7044" w:hanging="454"/>
      </w:pPr>
      <w:rPr>
        <w:rFonts w:hint="default"/>
        <w:lang w:val="ru-RU" w:eastAsia="en-US" w:bidi="ar-SA"/>
      </w:rPr>
    </w:lvl>
    <w:lvl w:ilvl="8" w:tplc="57B8C3B2">
      <w:numFmt w:val="bullet"/>
      <w:lvlText w:val="•"/>
      <w:lvlJc w:val="left"/>
      <w:pPr>
        <w:ind w:left="8051" w:hanging="454"/>
      </w:pPr>
      <w:rPr>
        <w:rFonts w:hint="default"/>
        <w:lang w:val="ru-RU" w:eastAsia="en-US" w:bidi="ar-SA"/>
      </w:rPr>
    </w:lvl>
  </w:abstractNum>
  <w:abstractNum w:abstractNumId="4">
    <w:nsid w:val="660A60C5"/>
    <w:multiLevelType w:val="hybridMultilevel"/>
    <w:tmpl w:val="86980CE8"/>
    <w:lvl w:ilvl="0" w:tplc="93F23322">
      <w:start w:val="1"/>
      <w:numFmt w:val="bullet"/>
      <w:lvlText w:val="•"/>
      <w:lvlJc w:val="left"/>
      <w:pPr>
        <w:tabs>
          <w:tab w:val="num" w:pos="720"/>
        </w:tabs>
        <w:ind w:left="720" w:hanging="360"/>
      </w:pPr>
      <w:rPr>
        <w:rFonts w:ascii="Arial" w:hAnsi="Arial" w:hint="default"/>
      </w:rPr>
    </w:lvl>
    <w:lvl w:ilvl="1" w:tplc="12A21DF4" w:tentative="1">
      <w:start w:val="1"/>
      <w:numFmt w:val="bullet"/>
      <w:lvlText w:val="•"/>
      <w:lvlJc w:val="left"/>
      <w:pPr>
        <w:tabs>
          <w:tab w:val="num" w:pos="1440"/>
        </w:tabs>
        <w:ind w:left="1440" w:hanging="360"/>
      </w:pPr>
      <w:rPr>
        <w:rFonts w:ascii="Arial" w:hAnsi="Arial" w:hint="default"/>
      </w:rPr>
    </w:lvl>
    <w:lvl w:ilvl="2" w:tplc="7258304A" w:tentative="1">
      <w:start w:val="1"/>
      <w:numFmt w:val="bullet"/>
      <w:lvlText w:val="•"/>
      <w:lvlJc w:val="left"/>
      <w:pPr>
        <w:tabs>
          <w:tab w:val="num" w:pos="2160"/>
        </w:tabs>
        <w:ind w:left="2160" w:hanging="360"/>
      </w:pPr>
      <w:rPr>
        <w:rFonts w:ascii="Arial" w:hAnsi="Arial" w:hint="default"/>
      </w:rPr>
    </w:lvl>
    <w:lvl w:ilvl="3" w:tplc="DAE87F56" w:tentative="1">
      <w:start w:val="1"/>
      <w:numFmt w:val="bullet"/>
      <w:lvlText w:val="•"/>
      <w:lvlJc w:val="left"/>
      <w:pPr>
        <w:tabs>
          <w:tab w:val="num" w:pos="2880"/>
        </w:tabs>
        <w:ind w:left="2880" w:hanging="360"/>
      </w:pPr>
      <w:rPr>
        <w:rFonts w:ascii="Arial" w:hAnsi="Arial" w:hint="default"/>
      </w:rPr>
    </w:lvl>
    <w:lvl w:ilvl="4" w:tplc="A0D0CD34" w:tentative="1">
      <w:start w:val="1"/>
      <w:numFmt w:val="bullet"/>
      <w:lvlText w:val="•"/>
      <w:lvlJc w:val="left"/>
      <w:pPr>
        <w:tabs>
          <w:tab w:val="num" w:pos="3600"/>
        </w:tabs>
        <w:ind w:left="3600" w:hanging="360"/>
      </w:pPr>
      <w:rPr>
        <w:rFonts w:ascii="Arial" w:hAnsi="Arial" w:hint="default"/>
      </w:rPr>
    </w:lvl>
    <w:lvl w:ilvl="5" w:tplc="E29CFC62" w:tentative="1">
      <w:start w:val="1"/>
      <w:numFmt w:val="bullet"/>
      <w:lvlText w:val="•"/>
      <w:lvlJc w:val="left"/>
      <w:pPr>
        <w:tabs>
          <w:tab w:val="num" w:pos="4320"/>
        </w:tabs>
        <w:ind w:left="4320" w:hanging="360"/>
      </w:pPr>
      <w:rPr>
        <w:rFonts w:ascii="Arial" w:hAnsi="Arial" w:hint="default"/>
      </w:rPr>
    </w:lvl>
    <w:lvl w:ilvl="6" w:tplc="ED1ABD14" w:tentative="1">
      <w:start w:val="1"/>
      <w:numFmt w:val="bullet"/>
      <w:lvlText w:val="•"/>
      <w:lvlJc w:val="left"/>
      <w:pPr>
        <w:tabs>
          <w:tab w:val="num" w:pos="5040"/>
        </w:tabs>
        <w:ind w:left="5040" w:hanging="360"/>
      </w:pPr>
      <w:rPr>
        <w:rFonts w:ascii="Arial" w:hAnsi="Arial" w:hint="default"/>
      </w:rPr>
    </w:lvl>
    <w:lvl w:ilvl="7" w:tplc="4D4602C4" w:tentative="1">
      <w:start w:val="1"/>
      <w:numFmt w:val="bullet"/>
      <w:lvlText w:val="•"/>
      <w:lvlJc w:val="left"/>
      <w:pPr>
        <w:tabs>
          <w:tab w:val="num" w:pos="5760"/>
        </w:tabs>
        <w:ind w:left="5760" w:hanging="360"/>
      </w:pPr>
      <w:rPr>
        <w:rFonts w:ascii="Arial" w:hAnsi="Arial" w:hint="default"/>
      </w:rPr>
    </w:lvl>
    <w:lvl w:ilvl="8" w:tplc="7152D4B6" w:tentative="1">
      <w:start w:val="1"/>
      <w:numFmt w:val="bullet"/>
      <w:lvlText w:val="•"/>
      <w:lvlJc w:val="left"/>
      <w:pPr>
        <w:tabs>
          <w:tab w:val="num" w:pos="6480"/>
        </w:tabs>
        <w:ind w:left="6480" w:hanging="360"/>
      </w:pPr>
      <w:rPr>
        <w:rFonts w:ascii="Arial" w:hAnsi="Arial" w:hint="default"/>
      </w:rPr>
    </w:lvl>
  </w:abstractNum>
  <w:abstractNum w:abstractNumId="5">
    <w:nsid w:val="695772CD"/>
    <w:multiLevelType w:val="hybridMultilevel"/>
    <w:tmpl w:val="75B620D2"/>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72C"/>
    <w:rsid w:val="0000569C"/>
    <w:rsid w:val="00006CD7"/>
    <w:rsid w:val="00025A97"/>
    <w:rsid w:val="00036353"/>
    <w:rsid w:val="00050C3C"/>
    <w:rsid w:val="000A2251"/>
    <w:rsid w:val="000C1587"/>
    <w:rsid w:val="000C2A13"/>
    <w:rsid w:val="000D1C5F"/>
    <w:rsid w:val="000E1260"/>
    <w:rsid w:val="00104468"/>
    <w:rsid w:val="00127866"/>
    <w:rsid w:val="001908BD"/>
    <w:rsid w:val="00195478"/>
    <w:rsid w:val="001D7B15"/>
    <w:rsid w:val="00235EB2"/>
    <w:rsid w:val="00242714"/>
    <w:rsid w:val="002732A6"/>
    <w:rsid w:val="00294DAF"/>
    <w:rsid w:val="002A2E1B"/>
    <w:rsid w:val="002A6E99"/>
    <w:rsid w:val="002C78F5"/>
    <w:rsid w:val="002F0DBC"/>
    <w:rsid w:val="00314EF1"/>
    <w:rsid w:val="003240C8"/>
    <w:rsid w:val="003421E7"/>
    <w:rsid w:val="00342F63"/>
    <w:rsid w:val="00347883"/>
    <w:rsid w:val="003812DC"/>
    <w:rsid w:val="00390984"/>
    <w:rsid w:val="00391BE3"/>
    <w:rsid w:val="003C1824"/>
    <w:rsid w:val="003F27E0"/>
    <w:rsid w:val="003F30E4"/>
    <w:rsid w:val="003F7ED2"/>
    <w:rsid w:val="0040167F"/>
    <w:rsid w:val="00404B95"/>
    <w:rsid w:val="0040658C"/>
    <w:rsid w:val="00406E17"/>
    <w:rsid w:val="00414086"/>
    <w:rsid w:val="00415A26"/>
    <w:rsid w:val="0041772C"/>
    <w:rsid w:val="0047043D"/>
    <w:rsid w:val="004A2B26"/>
    <w:rsid w:val="004B55CB"/>
    <w:rsid w:val="004E2CEC"/>
    <w:rsid w:val="004E49E3"/>
    <w:rsid w:val="004F2D31"/>
    <w:rsid w:val="005040A3"/>
    <w:rsid w:val="00514BE9"/>
    <w:rsid w:val="0053168F"/>
    <w:rsid w:val="00554749"/>
    <w:rsid w:val="00564862"/>
    <w:rsid w:val="00583CE6"/>
    <w:rsid w:val="00584601"/>
    <w:rsid w:val="005A1386"/>
    <w:rsid w:val="005C1A01"/>
    <w:rsid w:val="00637F3B"/>
    <w:rsid w:val="00642675"/>
    <w:rsid w:val="00646F93"/>
    <w:rsid w:val="00651092"/>
    <w:rsid w:val="00651B03"/>
    <w:rsid w:val="00677B12"/>
    <w:rsid w:val="006A5743"/>
    <w:rsid w:val="006A6E68"/>
    <w:rsid w:val="006D2D09"/>
    <w:rsid w:val="006F6D91"/>
    <w:rsid w:val="00747AAC"/>
    <w:rsid w:val="0076401E"/>
    <w:rsid w:val="00767B35"/>
    <w:rsid w:val="00774B46"/>
    <w:rsid w:val="007836D8"/>
    <w:rsid w:val="007852A8"/>
    <w:rsid w:val="007A09F8"/>
    <w:rsid w:val="007A5CF4"/>
    <w:rsid w:val="007B6735"/>
    <w:rsid w:val="007D78DB"/>
    <w:rsid w:val="008117C9"/>
    <w:rsid w:val="00874054"/>
    <w:rsid w:val="008A060B"/>
    <w:rsid w:val="008D0B6C"/>
    <w:rsid w:val="008E54CA"/>
    <w:rsid w:val="008F565C"/>
    <w:rsid w:val="008F6F56"/>
    <w:rsid w:val="00921AC9"/>
    <w:rsid w:val="0094187F"/>
    <w:rsid w:val="009616EE"/>
    <w:rsid w:val="009A69D5"/>
    <w:rsid w:val="009C7E7D"/>
    <w:rsid w:val="009D52C1"/>
    <w:rsid w:val="00A24584"/>
    <w:rsid w:val="00A46BE9"/>
    <w:rsid w:val="00A66796"/>
    <w:rsid w:val="00AA6A3D"/>
    <w:rsid w:val="00AB3F91"/>
    <w:rsid w:val="00AC002F"/>
    <w:rsid w:val="00AC5B49"/>
    <w:rsid w:val="00AE4B62"/>
    <w:rsid w:val="00AE4FDE"/>
    <w:rsid w:val="00B010F3"/>
    <w:rsid w:val="00B205DC"/>
    <w:rsid w:val="00B55916"/>
    <w:rsid w:val="00B63FF0"/>
    <w:rsid w:val="00B657EB"/>
    <w:rsid w:val="00B844C8"/>
    <w:rsid w:val="00B8723B"/>
    <w:rsid w:val="00BB29A2"/>
    <w:rsid w:val="00BB5DD1"/>
    <w:rsid w:val="00BC78C8"/>
    <w:rsid w:val="00BD2FE6"/>
    <w:rsid w:val="00C51492"/>
    <w:rsid w:val="00C60742"/>
    <w:rsid w:val="00C72B21"/>
    <w:rsid w:val="00CA6CE3"/>
    <w:rsid w:val="00CC69B9"/>
    <w:rsid w:val="00CF0931"/>
    <w:rsid w:val="00CF22A5"/>
    <w:rsid w:val="00CF51FF"/>
    <w:rsid w:val="00CF64CE"/>
    <w:rsid w:val="00D01A40"/>
    <w:rsid w:val="00D01D06"/>
    <w:rsid w:val="00D27E01"/>
    <w:rsid w:val="00D87789"/>
    <w:rsid w:val="00DB1DFC"/>
    <w:rsid w:val="00DD5AF8"/>
    <w:rsid w:val="00DD5FA3"/>
    <w:rsid w:val="00DE0136"/>
    <w:rsid w:val="00E02D69"/>
    <w:rsid w:val="00E4628D"/>
    <w:rsid w:val="00E52832"/>
    <w:rsid w:val="00E85575"/>
    <w:rsid w:val="00EE2CD3"/>
    <w:rsid w:val="00F17B73"/>
    <w:rsid w:val="00F26E9D"/>
    <w:rsid w:val="00F339DE"/>
    <w:rsid w:val="00F725BE"/>
    <w:rsid w:val="00F90F69"/>
    <w:rsid w:val="00F92428"/>
    <w:rsid w:val="00FB5853"/>
    <w:rsid w:val="00FC67A0"/>
    <w:rsid w:val="00FD59B1"/>
    <w:rsid w:val="00FE2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0C740-CD05-4CB8-8A48-A264A1CD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7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1772C"/>
    <w:pPr>
      <w:tabs>
        <w:tab w:val="center" w:pos="4677"/>
        <w:tab w:val="right" w:pos="9355"/>
      </w:tabs>
    </w:pPr>
  </w:style>
  <w:style w:type="character" w:customStyle="1" w:styleId="a4">
    <w:name w:val="Нижний колонтитул Знак"/>
    <w:basedOn w:val="a0"/>
    <w:link w:val="a3"/>
    <w:rsid w:val="0041772C"/>
    <w:rPr>
      <w:rFonts w:ascii="Times New Roman" w:eastAsia="Times New Roman" w:hAnsi="Times New Roman" w:cs="Times New Roman"/>
      <w:sz w:val="24"/>
      <w:szCs w:val="24"/>
      <w:lang w:eastAsia="ru-RU"/>
    </w:rPr>
  </w:style>
  <w:style w:type="character" w:styleId="a5">
    <w:name w:val="page number"/>
    <w:basedOn w:val="a0"/>
    <w:rsid w:val="0041772C"/>
  </w:style>
  <w:style w:type="paragraph" w:styleId="a6">
    <w:name w:val="Balloon Text"/>
    <w:basedOn w:val="a"/>
    <w:link w:val="a7"/>
    <w:uiPriority w:val="99"/>
    <w:semiHidden/>
    <w:unhideWhenUsed/>
    <w:rsid w:val="00651B03"/>
    <w:rPr>
      <w:rFonts w:ascii="Tahoma" w:hAnsi="Tahoma" w:cs="Tahoma"/>
      <w:sz w:val="16"/>
      <w:szCs w:val="16"/>
    </w:rPr>
  </w:style>
  <w:style w:type="character" w:customStyle="1" w:styleId="a7">
    <w:name w:val="Текст выноски Знак"/>
    <w:basedOn w:val="a0"/>
    <w:link w:val="a6"/>
    <w:uiPriority w:val="99"/>
    <w:semiHidden/>
    <w:rsid w:val="00651B03"/>
    <w:rPr>
      <w:rFonts w:ascii="Tahoma" w:eastAsia="Times New Roman" w:hAnsi="Tahoma" w:cs="Tahoma"/>
      <w:sz w:val="16"/>
      <w:szCs w:val="16"/>
      <w:lang w:eastAsia="ru-RU"/>
    </w:rPr>
  </w:style>
  <w:style w:type="paragraph" w:styleId="a8">
    <w:name w:val="List Paragraph"/>
    <w:basedOn w:val="a"/>
    <w:uiPriority w:val="1"/>
    <w:qFormat/>
    <w:rsid w:val="00514BE9"/>
    <w:pPr>
      <w:ind w:left="720"/>
      <w:contextualSpacing/>
    </w:pPr>
  </w:style>
  <w:style w:type="paragraph" w:styleId="2">
    <w:name w:val="Body Text 2"/>
    <w:basedOn w:val="a"/>
    <w:link w:val="20"/>
    <w:uiPriority w:val="99"/>
    <w:semiHidden/>
    <w:unhideWhenUsed/>
    <w:rsid w:val="00F90F69"/>
    <w:pPr>
      <w:spacing w:after="120" w:line="480" w:lineRule="auto"/>
    </w:pPr>
  </w:style>
  <w:style w:type="character" w:customStyle="1" w:styleId="20">
    <w:name w:val="Основной текст 2 Знак"/>
    <w:basedOn w:val="a0"/>
    <w:link w:val="2"/>
    <w:uiPriority w:val="99"/>
    <w:semiHidden/>
    <w:rsid w:val="00F90F69"/>
    <w:rPr>
      <w:rFonts w:ascii="Times New Roman" w:eastAsia="Times New Roman" w:hAnsi="Times New Roman" w:cs="Times New Roman"/>
      <w:sz w:val="24"/>
      <w:szCs w:val="24"/>
      <w:lang w:eastAsia="ru-RU"/>
    </w:rPr>
  </w:style>
  <w:style w:type="character" w:styleId="a9">
    <w:name w:val="Hyperlink"/>
    <w:rsid w:val="00F90F69"/>
    <w:rPr>
      <w:color w:val="0000FF"/>
      <w:u w:val="single"/>
    </w:rPr>
  </w:style>
  <w:style w:type="paragraph" w:customStyle="1" w:styleId="ConsPlusTitle">
    <w:name w:val="ConsPlusTitle"/>
    <w:rsid w:val="00F90F69"/>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F90F6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F90F69"/>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F90F69"/>
    <w:pPr>
      <w:ind w:firstLine="720"/>
      <w:jc w:val="both"/>
    </w:pPr>
    <w:rPr>
      <w:rFonts w:ascii="Arial" w:hAnsi="Arial" w:cs="Arial"/>
      <w:sz w:val="26"/>
      <w:szCs w:val="26"/>
    </w:rPr>
  </w:style>
  <w:style w:type="paragraph" w:customStyle="1" w:styleId="1">
    <w:name w:val="Без интервала1"/>
    <w:rsid w:val="00F90F69"/>
    <w:pPr>
      <w:suppressAutoHyphens/>
      <w:spacing w:after="0" w:line="240" w:lineRule="auto"/>
    </w:pPr>
    <w:rPr>
      <w:rFonts w:ascii="Calibri" w:eastAsia="Times New Roman" w:hAnsi="Calibri" w:cs="Calibri"/>
      <w:lang w:eastAsia="zh-CN"/>
    </w:rPr>
  </w:style>
  <w:style w:type="paragraph" w:styleId="aa">
    <w:name w:val="Normal (Web)"/>
    <w:basedOn w:val="a"/>
    <w:uiPriority w:val="99"/>
    <w:unhideWhenUsed/>
    <w:qFormat/>
    <w:rsid w:val="00F90F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ivo.garant.ru/" TargetMode="External"/><Relationship Id="rId7" Type="http://schemas.openxmlformats.org/officeDocument/2006/relationships/image" Target="media/image1.png"/><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5"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vo.garant.ru/" TargetMode="External"/><Relationship Id="rId24"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5" Type="http://schemas.openxmlformats.org/officeDocument/2006/relationships/hyperlink" Target="https://ivo.garant.ru/" TargetMode="External"/><Relationship Id="rId23" Type="http://schemas.openxmlformats.org/officeDocument/2006/relationships/hyperlink" Target="https://login.consultant.ru/link/?req=doc&amp;base=LAW&amp;n=358750&amp;date=25.06.2021&amp;demo=1"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vo.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vo.garant.ru/" TargetMode="External"/><Relationship Id="rId22" Type="http://schemas.openxmlformats.org/officeDocument/2006/relationships/hyperlink" Target="https://login.consultant.ru/link/?req=doc&amp;base=LAW&amp;n=358750&amp;date=25.06.2021&amp;demo=1"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9579</Words>
  <Characters>54605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4</cp:revision>
  <cp:lastPrinted>2025-06-25T08:48:00Z</cp:lastPrinted>
  <dcterms:created xsi:type="dcterms:W3CDTF">2025-06-16T07:59:00Z</dcterms:created>
  <dcterms:modified xsi:type="dcterms:W3CDTF">2025-06-25T08:48:00Z</dcterms:modified>
</cp:coreProperties>
</file>