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499" w:rsidRPr="00681DCC" w:rsidRDefault="00F46499" w:rsidP="00F46499">
      <w:pPr>
        <w:pStyle w:val="ae"/>
        <w:spacing w:after="0"/>
        <w:ind w:right="-1" w:firstLine="567"/>
        <w:rPr>
          <w:rFonts w:ascii="Times New Roman" w:hAnsi="Times New Roman"/>
          <w:b/>
          <w:lang w:val="ru-RU"/>
        </w:rPr>
      </w:pPr>
      <w:r w:rsidRPr="0047538E">
        <w:rPr>
          <w:rFonts w:ascii="Times New Roman" w:hAnsi="Times New Roman"/>
          <w:b/>
        </w:rPr>
        <w:t>ИЗВЕЩЕНИЕ</w:t>
      </w:r>
      <w:r w:rsidR="00681DCC">
        <w:rPr>
          <w:rFonts w:ascii="Times New Roman" w:hAnsi="Times New Roman"/>
          <w:b/>
          <w:lang w:val="ru-RU"/>
        </w:rPr>
        <w:t xml:space="preserve"> </w:t>
      </w:r>
      <w:r w:rsidR="00681DCC" w:rsidRPr="00681DCC">
        <w:rPr>
          <w:rFonts w:ascii="Times New Roman" w:hAnsi="Times New Roman"/>
          <w:b/>
          <w:lang w:val="ru-RU"/>
        </w:rPr>
        <w:t>22000154380000001549</w:t>
      </w:r>
      <w:bookmarkStart w:id="0" w:name="_GoBack"/>
      <w:bookmarkEnd w:id="0"/>
    </w:p>
    <w:p w:rsidR="00F46499" w:rsidRPr="00F46499" w:rsidRDefault="00F46499" w:rsidP="00F46499">
      <w:pPr>
        <w:pStyle w:val="ae"/>
        <w:spacing w:after="0"/>
        <w:ind w:right="-1" w:firstLine="567"/>
        <w:rPr>
          <w:rFonts w:ascii="Times New Roman" w:hAnsi="Times New Roman"/>
          <w:b/>
          <w:lang w:val="ru-RU"/>
        </w:rPr>
      </w:pPr>
      <w:r w:rsidRPr="0047538E">
        <w:rPr>
          <w:rFonts w:ascii="Times New Roman" w:hAnsi="Times New Roman"/>
          <w:b/>
        </w:rPr>
        <w:t xml:space="preserve">о проведении </w:t>
      </w:r>
      <w:r w:rsidRPr="0047538E">
        <w:rPr>
          <w:rFonts w:ascii="Times New Roman" w:hAnsi="Times New Roman"/>
          <w:b/>
          <w:lang w:val="ru-RU"/>
        </w:rPr>
        <w:t>в электронной форме</w:t>
      </w:r>
      <w:r>
        <w:rPr>
          <w:rFonts w:ascii="Times New Roman" w:hAnsi="Times New Roman"/>
          <w:b/>
          <w:lang w:val="ru-RU"/>
        </w:rPr>
        <w:t xml:space="preserve"> закрытого</w:t>
      </w:r>
      <w:r w:rsidRPr="0047538E">
        <w:rPr>
          <w:rFonts w:ascii="Times New Roman" w:hAnsi="Times New Roman"/>
          <w:b/>
        </w:rPr>
        <w:t xml:space="preserve"> аукцион</w:t>
      </w:r>
      <w:r w:rsidRPr="0047538E">
        <w:rPr>
          <w:rFonts w:ascii="Times New Roman" w:hAnsi="Times New Roman"/>
          <w:b/>
          <w:lang w:val="ru-RU"/>
        </w:rPr>
        <w:t xml:space="preserve">а </w:t>
      </w:r>
      <w:r w:rsidR="0070591A">
        <w:rPr>
          <w:rFonts w:ascii="Times New Roman" w:hAnsi="Times New Roman"/>
          <w:b/>
        </w:rPr>
        <w:t>на право заключения договоров аренды земельных участков</w:t>
      </w:r>
      <w:r>
        <w:rPr>
          <w:rFonts w:ascii="Times New Roman" w:hAnsi="Times New Roman"/>
          <w:b/>
        </w:rPr>
        <w:t>, расположенного</w:t>
      </w:r>
      <w:r w:rsidRPr="0047538E">
        <w:rPr>
          <w:rFonts w:ascii="Times New Roman" w:hAnsi="Times New Roman"/>
          <w:b/>
        </w:rPr>
        <w:t xml:space="preserve"> на территории </w:t>
      </w:r>
      <w:r w:rsidR="0070591A">
        <w:rPr>
          <w:rFonts w:ascii="Times New Roman" w:hAnsi="Times New Roman"/>
          <w:b/>
          <w:lang w:val="ru-RU"/>
        </w:rPr>
        <w:t>Олонецкого национального муниципального округа</w:t>
      </w:r>
      <w:r>
        <w:rPr>
          <w:rFonts w:ascii="Times New Roman" w:hAnsi="Times New Roman"/>
          <w:b/>
          <w:lang w:val="ru-RU"/>
        </w:rPr>
        <w:t xml:space="preserve"> Республики Карелия.</w:t>
      </w:r>
    </w:p>
    <w:p w:rsidR="00F46499" w:rsidRPr="00173D58" w:rsidRDefault="00F46499" w:rsidP="00F46499">
      <w:pPr>
        <w:jc w:val="center"/>
        <w:rPr>
          <w:b/>
          <w:bCs/>
          <w:lang w:val="ru-RU"/>
        </w:rPr>
      </w:pPr>
      <w:r w:rsidRPr="00173D58">
        <w:rPr>
          <w:b/>
          <w:bCs/>
          <w:lang w:val="ru-RU"/>
        </w:rPr>
        <w:tab/>
      </w:r>
    </w:p>
    <w:p w:rsidR="00F46499" w:rsidRPr="00173D58" w:rsidRDefault="00F46499" w:rsidP="00F46499">
      <w:pPr>
        <w:pStyle w:val="25"/>
        <w:numPr>
          <w:ilvl w:val="0"/>
          <w:numId w:val="12"/>
        </w:numPr>
        <w:tabs>
          <w:tab w:val="left" w:pos="0"/>
        </w:tabs>
        <w:ind w:left="0" w:firstLine="567"/>
        <w:jc w:val="both"/>
        <w:rPr>
          <w:sz w:val="24"/>
          <w:szCs w:val="24"/>
        </w:rPr>
      </w:pPr>
      <w:r w:rsidRPr="00173D58">
        <w:rPr>
          <w:b/>
          <w:sz w:val="24"/>
          <w:szCs w:val="24"/>
        </w:rPr>
        <w:t>Наименование организатора аукциона</w:t>
      </w:r>
      <w:r w:rsidRPr="00173D58">
        <w:rPr>
          <w:sz w:val="24"/>
          <w:szCs w:val="24"/>
        </w:rPr>
        <w:t xml:space="preserve">: Государственное казенное учреждение Республики Карелия «Управление земельными ресурсами» (185031, Республика Карелия, г. Петрозаводск, наб. </w:t>
      </w:r>
      <w:proofErr w:type="spellStart"/>
      <w:r w:rsidRPr="00173D58">
        <w:rPr>
          <w:sz w:val="24"/>
          <w:szCs w:val="24"/>
        </w:rPr>
        <w:t>Варкауса</w:t>
      </w:r>
      <w:proofErr w:type="spellEnd"/>
      <w:r w:rsidRPr="00173D58">
        <w:rPr>
          <w:sz w:val="24"/>
          <w:szCs w:val="24"/>
        </w:rPr>
        <w:t>, д.3, телефон (8142) 59-98-50, (8142) 59-98-40).</w:t>
      </w:r>
    </w:p>
    <w:p w:rsidR="00F46499" w:rsidRPr="00173D58" w:rsidRDefault="00F46499" w:rsidP="00F46499">
      <w:pPr>
        <w:pStyle w:val="25"/>
        <w:numPr>
          <w:ilvl w:val="0"/>
          <w:numId w:val="12"/>
        </w:numPr>
        <w:tabs>
          <w:tab w:val="left" w:pos="0"/>
        </w:tabs>
        <w:ind w:left="0" w:firstLine="567"/>
        <w:jc w:val="both"/>
        <w:rPr>
          <w:sz w:val="24"/>
          <w:szCs w:val="24"/>
        </w:rPr>
      </w:pPr>
      <w:r w:rsidRPr="00173D58">
        <w:rPr>
          <w:b/>
          <w:sz w:val="24"/>
          <w:szCs w:val="24"/>
        </w:rPr>
        <w:t>Уполномоченный орган:</w:t>
      </w:r>
      <w:r w:rsidRPr="00173D58">
        <w:rPr>
          <w:sz w:val="24"/>
          <w:szCs w:val="24"/>
        </w:rPr>
        <w:t xml:space="preserve"> Министерство имущественных и земельных отношений Республики Карелия.</w:t>
      </w:r>
    </w:p>
    <w:p w:rsidR="00F46499" w:rsidRPr="0047538E" w:rsidRDefault="00F46499" w:rsidP="00F46499">
      <w:pPr>
        <w:numPr>
          <w:ilvl w:val="0"/>
          <w:numId w:val="12"/>
        </w:numPr>
        <w:ind w:left="0" w:firstLine="567"/>
        <w:jc w:val="both"/>
        <w:rPr>
          <w:lang w:val="ru-RU" w:eastAsia="ru-RU"/>
        </w:rPr>
      </w:pPr>
      <w:r w:rsidRPr="00173D58">
        <w:rPr>
          <w:b/>
          <w:lang w:val="ru-RU"/>
        </w:rPr>
        <w:t xml:space="preserve">Оператор электронной площадки: </w:t>
      </w:r>
      <w:r w:rsidRPr="0047538E">
        <w:rPr>
          <w:lang w:val="ru-RU" w:eastAsia="ru-RU"/>
        </w:rPr>
        <w:t xml:space="preserve">Акционерное общество «Единая электронная торговая площадка» (АО «ЕЭТП»). Адрес - 115114, г. Москва, ул. </w:t>
      </w:r>
      <w:proofErr w:type="spellStart"/>
      <w:r w:rsidRPr="0047538E">
        <w:rPr>
          <w:lang w:val="ru-RU" w:eastAsia="ru-RU"/>
        </w:rPr>
        <w:t>Кожевническая</w:t>
      </w:r>
      <w:proofErr w:type="spellEnd"/>
      <w:r w:rsidRPr="0047538E">
        <w:rPr>
          <w:lang w:val="ru-RU" w:eastAsia="ru-RU"/>
        </w:rPr>
        <w:t>, д. 14, стр.1.</w:t>
      </w:r>
    </w:p>
    <w:p w:rsidR="00F46499" w:rsidRPr="0047538E" w:rsidRDefault="00F46499" w:rsidP="00F46499">
      <w:pPr>
        <w:pStyle w:val="Standard"/>
        <w:ind w:right="57" w:firstLine="709"/>
        <w:jc w:val="both"/>
        <w:rPr>
          <w:color w:val="auto"/>
          <w:sz w:val="24"/>
          <w:szCs w:val="24"/>
          <w:lang w:eastAsia="ru-RU"/>
        </w:rPr>
      </w:pPr>
      <w:r w:rsidRPr="0047538E">
        <w:rPr>
          <w:color w:val="auto"/>
          <w:sz w:val="24"/>
          <w:szCs w:val="24"/>
          <w:lang w:eastAsia="ru-RU"/>
        </w:rPr>
        <w:t xml:space="preserve">Сайт - </w:t>
      </w:r>
      <w:hyperlink r:id="rId5" w:tooltip="http://www.lot-onlinr.ru/" w:history="1">
        <w:r w:rsidRPr="0047538E">
          <w:rPr>
            <w:color w:val="auto"/>
            <w:sz w:val="24"/>
            <w:szCs w:val="24"/>
          </w:rPr>
          <w:t>www.</w:t>
        </w:r>
      </w:hyperlink>
      <w:hyperlink r:id="rId6" w:tooltip="http://www.lot-onlinr.ru/" w:history="1">
        <w:r w:rsidRPr="0047538E">
          <w:rPr>
            <w:color w:val="auto"/>
            <w:sz w:val="24"/>
            <w:szCs w:val="24"/>
          </w:rPr>
          <w:t>roseltorg.ru</w:t>
        </w:r>
      </w:hyperlink>
      <w:r w:rsidRPr="0047538E">
        <w:rPr>
          <w:color w:val="auto"/>
          <w:sz w:val="24"/>
          <w:szCs w:val="24"/>
          <w:lang w:eastAsia="ru-RU"/>
        </w:rPr>
        <w:t>.</w:t>
      </w:r>
    </w:p>
    <w:p w:rsidR="00F46499" w:rsidRDefault="00F46499" w:rsidP="00F46499">
      <w:pPr>
        <w:pStyle w:val="13"/>
        <w:numPr>
          <w:ilvl w:val="0"/>
          <w:numId w:val="12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3D58">
        <w:rPr>
          <w:rFonts w:ascii="Times New Roman" w:hAnsi="Times New Roman" w:cs="Times New Roman"/>
          <w:b/>
          <w:sz w:val="24"/>
          <w:szCs w:val="24"/>
        </w:rPr>
        <w:t xml:space="preserve">Форма проведения: </w:t>
      </w:r>
      <w:r w:rsidRPr="00D47448">
        <w:rPr>
          <w:rFonts w:ascii="Times New Roman" w:hAnsi="Times New Roman" w:cs="Times New Roman"/>
          <w:sz w:val="24"/>
          <w:szCs w:val="24"/>
        </w:rPr>
        <w:t>аукцион, закрытый по составу участников (участниками аукциона, проводимого в случае, предусмотренном п. 7 ст. 39.18 Земельного кодекса РФ, могут являться только граждане и открытый по форме подачи предложений по цен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173D5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499" w:rsidRPr="00CA2C68" w:rsidRDefault="00F46499" w:rsidP="00F46499">
      <w:pPr>
        <w:pStyle w:val="13"/>
        <w:numPr>
          <w:ilvl w:val="0"/>
          <w:numId w:val="12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A2C68">
        <w:rPr>
          <w:rFonts w:ascii="Times New Roman" w:hAnsi="Times New Roman" w:cs="Times New Roman"/>
          <w:b/>
          <w:sz w:val="24"/>
          <w:szCs w:val="24"/>
          <w:lang w:eastAsia="ru-RU"/>
        </w:rPr>
        <w:t>Извещение о проведении электронн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ого</w:t>
      </w:r>
      <w:r w:rsidRPr="00CA2C68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аукцион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а</w:t>
      </w:r>
      <w:r w:rsidRPr="00CA2C68">
        <w:rPr>
          <w:rFonts w:ascii="Times New Roman" w:hAnsi="Times New Roman" w:cs="Times New Roman"/>
          <w:b/>
          <w:sz w:val="24"/>
          <w:szCs w:val="24"/>
          <w:lang w:eastAsia="ru-RU"/>
        </w:rPr>
        <w:t>, а также аукционная документация размещаются:</w:t>
      </w:r>
    </w:p>
    <w:p w:rsidR="00F46499" w:rsidRPr="0047538E" w:rsidRDefault="00F46499" w:rsidP="00F46499">
      <w:pPr>
        <w:tabs>
          <w:tab w:val="left" w:pos="0"/>
        </w:tabs>
        <w:ind w:firstLine="567"/>
        <w:jc w:val="both"/>
        <w:rPr>
          <w:lang w:val="ru-RU" w:eastAsia="ru-RU"/>
        </w:rPr>
      </w:pPr>
      <w:r w:rsidRPr="0047538E">
        <w:rPr>
          <w:lang w:val="ru-RU" w:eastAsia="ru-RU"/>
        </w:rPr>
        <w:t xml:space="preserve">- на официальном </w:t>
      </w:r>
      <w:r w:rsidRPr="0047538E">
        <w:rPr>
          <w:lang w:val="ru-RU"/>
        </w:rPr>
        <w:t>сайте Министерства имущественных и земельных отношений Республики Карелия в сети «Интернет» (</w:t>
      </w:r>
      <w:proofErr w:type="spellStart"/>
      <w:r w:rsidRPr="0047538E">
        <w:t>gov</w:t>
      </w:r>
      <w:proofErr w:type="spellEnd"/>
      <w:r w:rsidRPr="0047538E">
        <w:rPr>
          <w:lang w:val="ru-RU"/>
        </w:rPr>
        <w:t>.</w:t>
      </w:r>
      <w:proofErr w:type="spellStart"/>
      <w:r w:rsidRPr="0047538E">
        <w:t>karelia</w:t>
      </w:r>
      <w:proofErr w:type="spellEnd"/>
      <w:r w:rsidRPr="0047538E">
        <w:rPr>
          <w:lang w:val="ru-RU"/>
        </w:rPr>
        <w:t>.</w:t>
      </w:r>
      <w:proofErr w:type="spellStart"/>
      <w:r w:rsidRPr="0047538E">
        <w:t>ru</w:t>
      </w:r>
      <w:proofErr w:type="spellEnd"/>
      <w:r w:rsidRPr="0047538E">
        <w:rPr>
          <w:lang w:val="ru-RU"/>
        </w:rPr>
        <w:t>);</w:t>
      </w:r>
    </w:p>
    <w:p w:rsidR="00F46499" w:rsidRPr="0047538E" w:rsidRDefault="00F46499" w:rsidP="00F46499">
      <w:pPr>
        <w:pStyle w:val="afd"/>
        <w:tabs>
          <w:tab w:val="left" w:pos="0"/>
        </w:tabs>
        <w:spacing w:before="0" w:after="0"/>
        <w:ind w:firstLine="567"/>
        <w:jc w:val="both"/>
        <w:rPr>
          <w:lang w:eastAsia="ru-RU"/>
        </w:rPr>
      </w:pPr>
      <w:r w:rsidRPr="0047538E">
        <w:rPr>
          <w:lang w:eastAsia="ru-RU"/>
        </w:rPr>
        <w:t>- на официальном сайте Российской Федерации в сети «Интернет» для размещения информации о проведении торгов, определенном Правительством Российской Федерации (</w:t>
      </w:r>
      <w:hyperlink r:id="rId7" w:tooltip="http://www.lot-onlinr.ru/" w:history="1">
        <w:r w:rsidRPr="0047538E">
          <w:rPr>
            <w:lang w:eastAsia="ru-RU"/>
          </w:rPr>
          <w:t>www.</w:t>
        </w:r>
      </w:hyperlink>
      <w:hyperlink r:id="rId8" w:tooltip="https://torgi.gov.ru/new/public/legislation/reg" w:history="1">
        <w:r w:rsidRPr="0047538E">
          <w:rPr>
            <w:lang w:eastAsia="ru-RU"/>
          </w:rPr>
          <w:t>torgi.gov.ru</w:t>
        </w:r>
      </w:hyperlink>
      <w:r w:rsidRPr="0047538E">
        <w:rPr>
          <w:lang w:eastAsia="ru-RU"/>
        </w:rPr>
        <w:t>);</w:t>
      </w:r>
    </w:p>
    <w:p w:rsidR="00F46499" w:rsidRPr="00CA2C68" w:rsidRDefault="00F46499" w:rsidP="00F46499">
      <w:pPr>
        <w:pStyle w:val="afd"/>
        <w:tabs>
          <w:tab w:val="left" w:pos="0"/>
        </w:tabs>
        <w:spacing w:before="0" w:after="0"/>
        <w:ind w:firstLine="567"/>
        <w:jc w:val="both"/>
        <w:rPr>
          <w:lang w:eastAsia="ru-RU"/>
        </w:rPr>
      </w:pPr>
      <w:r w:rsidRPr="0047538E">
        <w:rPr>
          <w:lang w:eastAsia="ru-RU"/>
        </w:rPr>
        <w:t>- на электронной площадке АО «Единая электронная торговая площадка» (</w:t>
      </w:r>
      <w:hyperlink r:id="rId9" w:tooltip="http://www.lot-onlinr.ru/" w:history="1">
        <w:r w:rsidRPr="0047538E">
          <w:t>www.</w:t>
        </w:r>
      </w:hyperlink>
      <w:hyperlink r:id="rId10" w:tooltip="http://www.lot-onlinr.ru/" w:history="1">
        <w:r w:rsidRPr="0047538E">
          <w:t>roseltorg.ru</w:t>
        </w:r>
      </w:hyperlink>
      <w:r w:rsidRPr="0047538E">
        <w:rPr>
          <w:lang w:eastAsia="ru-RU"/>
        </w:rPr>
        <w:t>)</w:t>
      </w:r>
      <w:r w:rsidRPr="00CA2C68">
        <w:rPr>
          <w:lang w:eastAsia="ru-RU"/>
        </w:rPr>
        <w:t xml:space="preserve">. </w:t>
      </w:r>
    </w:p>
    <w:p w:rsidR="00F46499" w:rsidRPr="00757275" w:rsidRDefault="00F46499" w:rsidP="00F46499">
      <w:pPr>
        <w:pStyle w:val="13"/>
        <w:numPr>
          <w:ilvl w:val="0"/>
          <w:numId w:val="12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7275">
        <w:rPr>
          <w:rFonts w:ascii="Times New Roman" w:hAnsi="Times New Roman" w:cs="Times New Roman"/>
          <w:b/>
          <w:bCs/>
          <w:sz w:val="24"/>
          <w:szCs w:val="24"/>
        </w:rPr>
        <w:t>Решение о проведении аукциона</w:t>
      </w:r>
      <w:r w:rsidRPr="00757275">
        <w:rPr>
          <w:rFonts w:ascii="Times New Roman" w:hAnsi="Times New Roman" w:cs="Times New Roman"/>
          <w:sz w:val="24"/>
          <w:szCs w:val="24"/>
        </w:rPr>
        <w:t>: Распоряжение Министерства имущественных и земельных отношений Республ</w:t>
      </w:r>
      <w:r w:rsidR="00757275" w:rsidRPr="00757275">
        <w:rPr>
          <w:rFonts w:ascii="Times New Roman" w:hAnsi="Times New Roman" w:cs="Times New Roman"/>
          <w:sz w:val="24"/>
          <w:szCs w:val="24"/>
        </w:rPr>
        <w:t>ики Карелия от 10.09.2025 № 8379</w:t>
      </w:r>
      <w:r w:rsidRPr="00757275">
        <w:rPr>
          <w:rFonts w:ascii="Times New Roman" w:hAnsi="Times New Roman" w:cs="Times New Roman"/>
          <w:sz w:val="24"/>
          <w:szCs w:val="24"/>
        </w:rPr>
        <w:t xml:space="preserve">-м/20р. </w:t>
      </w:r>
    </w:p>
    <w:p w:rsidR="00F46499" w:rsidRPr="00757275" w:rsidRDefault="00F46499" w:rsidP="00F46499">
      <w:pPr>
        <w:numPr>
          <w:ilvl w:val="0"/>
          <w:numId w:val="12"/>
        </w:numPr>
        <w:tabs>
          <w:tab w:val="left" w:pos="0"/>
        </w:tabs>
        <w:ind w:left="0" w:firstLine="567"/>
        <w:jc w:val="both"/>
        <w:rPr>
          <w:b/>
          <w:lang w:val="ru-RU"/>
        </w:rPr>
      </w:pPr>
      <w:r w:rsidRPr="00757275">
        <w:rPr>
          <w:b/>
          <w:bCs/>
          <w:lang w:val="ru-RU"/>
        </w:rPr>
        <w:t>Дата и время проведения аукциона:</w:t>
      </w:r>
      <w:r w:rsidRPr="00757275">
        <w:rPr>
          <w:lang w:val="ru-RU"/>
        </w:rPr>
        <w:t xml:space="preserve"> </w:t>
      </w:r>
      <w:r w:rsidR="00757275">
        <w:rPr>
          <w:b/>
          <w:lang w:val="ru-RU"/>
        </w:rPr>
        <w:t>17</w:t>
      </w:r>
      <w:r w:rsidRPr="00757275">
        <w:rPr>
          <w:b/>
          <w:lang w:val="ru-RU"/>
        </w:rPr>
        <w:t>.10.2025 в 10 часов 00 мин.</w:t>
      </w:r>
    </w:p>
    <w:p w:rsidR="00F46499" w:rsidRPr="00757275" w:rsidRDefault="00F46499" w:rsidP="00F46499">
      <w:pPr>
        <w:numPr>
          <w:ilvl w:val="0"/>
          <w:numId w:val="12"/>
        </w:numPr>
        <w:tabs>
          <w:tab w:val="left" w:pos="0"/>
        </w:tabs>
        <w:ind w:left="0" w:firstLine="567"/>
        <w:jc w:val="both"/>
        <w:rPr>
          <w:lang w:val="ru-RU"/>
        </w:rPr>
      </w:pPr>
      <w:r w:rsidRPr="00757275">
        <w:rPr>
          <w:b/>
          <w:lang w:val="ru-RU"/>
        </w:rPr>
        <w:t xml:space="preserve">Место проведения аукциона: </w:t>
      </w:r>
      <w:r w:rsidRPr="00757275">
        <w:rPr>
          <w:lang w:val="ru-RU"/>
        </w:rPr>
        <w:t xml:space="preserve">Электронная площадка – АО «Единая электронная торговая площадка», размещенная на сайте </w:t>
      </w:r>
      <w:hyperlink r:id="rId11" w:tooltip="http://www.lot-onlinr.ru/" w:history="1">
        <w:r w:rsidRPr="00757275">
          <w:rPr>
            <w:rStyle w:val="a7"/>
            <w:color w:val="auto"/>
            <w:lang w:val="ru-RU"/>
          </w:rPr>
          <w:t>www.</w:t>
        </w:r>
      </w:hyperlink>
      <w:hyperlink r:id="rId12" w:tooltip="http://www.lot-onlinr.ru/" w:history="1">
        <w:r w:rsidRPr="00757275">
          <w:rPr>
            <w:rStyle w:val="a7"/>
            <w:color w:val="auto"/>
            <w:lang w:val="ru-RU"/>
          </w:rPr>
          <w:t>roseltorg.ru</w:t>
        </w:r>
      </w:hyperlink>
      <w:r w:rsidRPr="00757275">
        <w:rPr>
          <w:lang w:val="ru-RU"/>
        </w:rPr>
        <w:t xml:space="preserve"> в сети Интернет - </w:t>
      </w:r>
      <w:r w:rsidRPr="00757275">
        <w:t>https://178fz.roseltorg.ru</w:t>
      </w:r>
      <w:r w:rsidRPr="00757275">
        <w:rPr>
          <w:lang w:val="ru-RU"/>
        </w:rPr>
        <w:t>.</w:t>
      </w:r>
    </w:p>
    <w:p w:rsidR="00F46499" w:rsidRPr="00757275" w:rsidRDefault="00F46499" w:rsidP="00F46499">
      <w:pPr>
        <w:numPr>
          <w:ilvl w:val="0"/>
          <w:numId w:val="12"/>
        </w:numPr>
        <w:tabs>
          <w:tab w:val="left" w:pos="0"/>
        </w:tabs>
        <w:ind w:left="0" w:firstLine="567"/>
        <w:jc w:val="both"/>
        <w:rPr>
          <w:b/>
          <w:lang w:val="ru-RU"/>
        </w:rPr>
      </w:pPr>
      <w:r w:rsidRPr="00757275">
        <w:rPr>
          <w:b/>
          <w:lang w:val="ru-RU"/>
        </w:rPr>
        <w:t>Дата, время и место начала приема заявок</w:t>
      </w:r>
      <w:r w:rsidR="00757275">
        <w:rPr>
          <w:lang w:val="ru-RU"/>
        </w:rPr>
        <w:t xml:space="preserve"> – 18</w:t>
      </w:r>
      <w:r w:rsidRPr="00757275">
        <w:rPr>
          <w:lang w:val="ru-RU"/>
        </w:rPr>
        <w:t>.09.2025 с 12 час. 00 мин. (время московское) по адресу электронной площадки:</w:t>
      </w:r>
      <w:r w:rsidRPr="00757275">
        <w:rPr>
          <w:b/>
          <w:lang w:val="ru-RU"/>
        </w:rPr>
        <w:t xml:space="preserve"> </w:t>
      </w:r>
      <w:r w:rsidRPr="00757275">
        <w:rPr>
          <w:lang w:val="ru-RU"/>
        </w:rPr>
        <w:t>АО «Единая электронная торговая площадка» (</w:t>
      </w:r>
      <w:r w:rsidR="00681DCC">
        <w:rPr>
          <w:rStyle w:val="a7"/>
          <w:color w:val="auto"/>
        </w:rPr>
        <w:fldChar w:fldCharType="begin"/>
      </w:r>
      <w:r w:rsidR="00681DCC" w:rsidRPr="00681DCC">
        <w:rPr>
          <w:rStyle w:val="a7"/>
          <w:color w:val="auto"/>
          <w:lang w:val="ru-RU"/>
        </w:rPr>
        <w:instrText xml:space="preserve"> </w:instrText>
      </w:r>
      <w:r w:rsidR="00681DCC">
        <w:rPr>
          <w:rStyle w:val="a7"/>
          <w:color w:val="auto"/>
        </w:rPr>
        <w:instrText>HYPERLINK</w:instrText>
      </w:r>
      <w:r w:rsidR="00681DCC" w:rsidRPr="00681DCC">
        <w:rPr>
          <w:rStyle w:val="a7"/>
          <w:color w:val="auto"/>
          <w:lang w:val="ru-RU"/>
        </w:rPr>
        <w:instrText xml:space="preserve"> "</w:instrText>
      </w:r>
      <w:r w:rsidR="00681DCC">
        <w:rPr>
          <w:rStyle w:val="a7"/>
          <w:color w:val="auto"/>
        </w:rPr>
        <w:instrText>http</w:instrText>
      </w:r>
      <w:r w:rsidR="00681DCC" w:rsidRPr="00681DCC">
        <w:rPr>
          <w:rStyle w:val="a7"/>
          <w:color w:val="auto"/>
          <w:lang w:val="ru-RU"/>
        </w:rPr>
        <w:instrText>://</w:instrText>
      </w:r>
      <w:r w:rsidR="00681DCC">
        <w:rPr>
          <w:rStyle w:val="a7"/>
          <w:color w:val="auto"/>
        </w:rPr>
        <w:instrText>www</w:instrText>
      </w:r>
      <w:r w:rsidR="00681DCC" w:rsidRPr="00681DCC">
        <w:rPr>
          <w:rStyle w:val="a7"/>
          <w:color w:val="auto"/>
          <w:lang w:val="ru-RU"/>
        </w:rPr>
        <w:instrText>.</w:instrText>
      </w:r>
      <w:r w:rsidR="00681DCC">
        <w:rPr>
          <w:rStyle w:val="a7"/>
          <w:color w:val="auto"/>
        </w:rPr>
        <w:instrText>lot</w:instrText>
      </w:r>
      <w:r w:rsidR="00681DCC" w:rsidRPr="00681DCC">
        <w:rPr>
          <w:rStyle w:val="a7"/>
          <w:color w:val="auto"/>
          <w:lang w:val="ru-RU"/>
        </w:rPr>
        <w:instrText>-</w:instrText>
      </w:r>
      <w:r w:rsidR="00681DCC">
        <w:rPr>
          <w:rStyle w:val="a7"/>
          <w:color w:val="auto"/>
        </w:rPr>
        <w:instrText>onlinr</w:instrText>
      </w:r>
      <w:r w:rsidR="00681DCC" w:rsidRPr="00681DCC">
        <w:rPr>
          <w:rStyle w:val="a7"/>
          <w:color w:val="auto"/>
          <w:lang w:val="ru-RU"/>
        </w:rPr>
        <w:instrText>.</w:instrText>
      </w:r>
      <w:r w:rsidR="00681DCC">
        <w:rPr>
          <w:rStyle w:val="a7"/>
          <w:color w:val="auto"/>
        </w:rPr>
        <w:instrText>ru</w:instrText>
      </w:r>
      <w:r w:rsidR="00681DCC" w:rsidRPr="00681DCC">
        <w:rPr>
          <w:rStyle w:val="a7"/>
          <w:color w:val="auto"/>
          <w:lang w:val="ru-RU"/>
        </w:rPr>
        <w:instrText>/" \</w:instrText>
      </w:r>
      <w:r w:rsidR="00681DCC">
        <w:rPr>
          <w:rStyle w:val="a7"/>
          <w:color w:val="auto"/>
        </w:rPr>
        <w:instrText>o</w:instrText>
      </w:r>
      <w:r w:rsidR="00681DCC" w:rsidRPr="00681DCC">
        <w:rPr>
          <w:rStyle w:val="a7"/>
          <w:color w:val="auto"/>
          <w:lang w:val="ru-RU"/>
        </w:rPr>
        <w:instrText xml:space="preserve"> "</w:instrText>
      </w:r>
      <w:r w:rsidR="00681DCC">
        <w:rPr>
          <w:rStyle w:val="a7"/>
          <w:color w:val="auto"/>
        </w:rPr>
        <w:instrText>http</w:instrText>
      </w:r>
      <w:r w:rsidR="00681DCC" w:rsidRPr="00681DCC">
        <w:rPr>
          <w:rStyle w:val="a7"/>
          <w:color w:val="auto"/>
          <w:lang w:val="ru-RU"/>
        </w:rPr>
        <w:instrText>:</w:instrText>
      </w:r>
      <w:r w:rsidR="00681DCC" w:rsidRPr="00681DCC">
        <w:rPr>
          <w:rStyle w:val="a7"/>
          <w:color w:val="auto"/>
          <w:lang w:val="ru-RU"/>
        </w:rPr>
        <w:instrText>//</w:instrText>
      </w:r>
      <w:r w:rsidR="00681DCC">
        <w:rPr>
          <w:rStyle w:val="a7"/>
          <w:color w:val="auto"/>
        </w:rPr>
        <w:instrText>www</w:instrText>
      </w:r>
      <w:r w:rsidR="00681DCC" w:rsidRPr="00681DCC">
        <w:rPr>
          <w:rStyle w:val="a7"/>
          <w:color w:val="auto"/>
          <w:lang w:val="ru-RU"/>
        </w:rPr>
        <w:instrText>.</w:instrText>
      </w:r>
      <w:r w:rsidR="00681DCC">
        <w:rPr>
          <w:rStyle w:val="a7"/>
          <w:color w:val="auto"/>
        </w:rPr>
        <w:instrText>lot</w:instrText>
      </w:r>
      <w:r w:rsidR="00681DCC" w:rsidRPr="00681DCC">
        <w:rPr>
          <w:rStyle w:val="a7"/>
          <w:color w:val="auto"/>
          <w:lang w:val="ru-RU"/>
        </w:rPr>
        <w:instrText>-</w:instrText>
      </w:r>
      <w:r w:rsidR="00681DCC">
        <w:rPr>
          <w:rStyle w:val="a7"/>
          <w:color w:val="auto"/>
        </w:rPr>
        <w:instrText>onlinr</w:instrText>
      </w:r>
      <w:r w:rsidR="00681DCC" w:rsidRPr="00681DCC">
        <w:rPr>
          <w:rStyle w:val="a7"/>
          <w:color w:val="auto"/>
          <w:lang w:val="ru-RU"/>
        </w:rPr>
        <w:instrText>.</w:instrText>
      </w:r>
      <w:r w:rsidR="00681DCC">
        <w:rPr>
          <w:rStyle w:val="a7"/>
          <w:color w:val="auto"/>
        </w:rPr>
        <w:instrText>ru</w:instrText>
      </w:r>
      <w:r w:rsidR="00681DCC" w:rsidRPr="00681DCC">
        <w:rPr>
          <w:rStyle w:val="a7"/>
          <w:color w:val="auto"/>
          <w:lang w:val="ru-RU"/>
        </w:rPr>
        <w:instrText xml:space="preserve">/" </w:instrText>
      </w:r>
      <w:r w:rsidR="00681DCC">
        <w:rPr>
          <w:rStyle w:val="a7"/>
          <w:color w:val="auto"/>
        </w:rPr>
        <w:fldChar w:fldCharType="separate"/>
      </w:r>
      <w:r w:rsidRPr="00757275">
        <w:rPr>
          <w:rStyle w:val="a7"/>
          <w:color w:val="auto"/>
        </w:rPr>
        <w:t>www</w:t>
      </w:r>
      <w:r w:rsidRPr="00757275">
        <w:rPr>
          <w:rStyle w:val="a7"/>
          <w:color w:val="auto"/>
          <w:lang w:val="ru-RU"/>
        </w:rPr>
        <w:t>.</w:t>
      </w:r>
      <w:r w:rsidR="00681DCC">
        <w:rPr>
          <w:rStyle w:val="a7"/>
          <w:color w:val="auto"/>
          <w:lang w:val="ru-RU"/>
        </w:rPr>
        <w:fldChar w:fldCharType="end"/>
      </w:r>
      <w:r w:rsidR="00681DCC">
        <w:rPr>
          <w:rStyle w:val="a7"/>
          <w:color w:val="auto"/>
        </w:rPr>
        <w:fldChar w:fldCharType="begin"/>
      </w:r>
      <w:r w:rsidR="00681DCC" w:rsidRPr="00681DCC">
        <w:rPr>
          <w:rStyle w:val="a7"/>
          <w:color w:val="auto"/>
          <w:lang w:val="ru-RU"/>
        </w:rPr>
        <w:instrText xml:space="preserve"> </w:instrText>
      </w:r>
      <w:r w:rsidR="00681DCC">
        <w:rPr>
          <w:rStyle w:val="a7"/>
          <w:color w:val="auto"/>
        </w:rPr>
        <w:instrText>HYPERLINK</w:instrText>
      </w:r>
      <w:r w:rsidR="00681DCC" w:rsidRPr="00681DCC">
        <w:rPr>
          <w:rStyle w:val="a7"/>
          <w:color w:val="auto"/>
          <w:lang w:val="ru-RU"/>
        </w:rPr>
        <w:instrText xml:space="preserve"> "</w:instrText>
      </w:r>
      <w:r w:rsidR="00681DCC">
        <w:rPr>
          <w:rStyle w:val="a7"/>
          <w:color w:val="auto"/>
        </w:rPr>
        <w:instrText>http</w:instrText>
      </w:r>
      <w:r w:rsidR="00681DCC" w:rsidRPr="00681DCC">
        <w:rPr>
          <w:rStyle w:val="a7"/>
          <w:color w:val="auto"/>
          <w:lang w:val="ru-RU"/>
        </w:rPr>
        <w:instrText>://</w:instrText>
      </w:r>
      <w:r w:rsidR="00681DCC">
        <w:rPr>
          <w:rStyle w:val="a7"/>
          <w:color w:val="auto"/>
        </w:rPr>
        <w:instrText>www</w:instrText>
      </w:r>
      <w:r w:rsidR="00681DCC" w:rsidRPr="00681DCC">
        <w:rPr>
          <w:rStyle w:val="a7"/>
          <w:color w:val="auto"/>
          <w:lang w:val="ru-RU"/>
        </w:rPr>
        <w:instrText>.</w:instrText>
      </w:r>
      <w:r w:rsidR="00681DCC">
        <w:rPr>
          <w:rStyle w:val="a7"/>
          <w:color w:val="auto"/>
        </w:rPr>
        <w:instrText>lot</w:instrText>
      </w:r>
      <w:r w:rsidR="00681DCC" w:rsidRPr="00681DCC">
        <w:rPr>
          <w:rStyle w:val="a7"/>
          <w:color w:val="auto"/>
          <w:lang w:val="ru-RU"/>
        </w:rPr>
        <w:instrText>-</w:instrText>
      </w:r>
      <w:r w:rsidR="00681DCC">
        <w:rPr>
          <w:rStyle w:val="a7"/>
          <w:color w:val="auto"/>
        </w:rPr>
        <w:instrText>onlinr</w:instrText>
      </w:r>
      <w:r w:rsidR="00681DCC" w:rsidRPr="00681DCC">
        <w:rPr>
          <w:rStyle w:val="a7"/>
          <w:color w:val="auto"/>
          <w:lang w:val="ru-RU"/>
        </w:rPr>
        <w:instrText>.</w:instrText>
      </w:r>
      <w:r w:rsidR="00681DCC">
        <w:rPr>
          <w:rStyle w:val="a7"/>
          <w:color w:val="auto"/>
        </w:rPr>
        <w:instrText>ru</w:instrText>
      </w:r>
      <w:r w:rsidR="00681DCC" w:rsidRPr="00681DCC">
        <w:rPr>
          <w:rStyle w:val="a7"/>
          <w:color w:val="auto"/>
          <w:lang w:val="ru-RU"/>
        </w:rPr>
        <w:instrText>/" \</w:instrText>
      </w:r>
      <w:r w:rsidR="00681DCC">
        <w:rPr>
          <w:rStyle w:val="a7"/>
          <w:color w:val="auto"/>
        </w:rPr>
        <w:instrText>o</w:instrText>
      </w:r>
      <w:r w:rsidR="00681DCC" w:rsidRPr="00681DCC">
        <w:rPr>
          <w:rStyle w:val="a7"/>
          <w:color w:val="auto"/>
          <w:lang w:val="ru-RU"/>
        </w:rPr>
        <w:instrText xml:space="preserve"> "</w:instrText>
      </w:r>
      <w:r w:rsidR="00681DCC">
        <w:rPr>
          <w:rStyle w:val="a7"/>
          <w:color w:val="auto"/>
        </w:rPr>
        <w:instrText>http</w:instrText>
      </w:r>
      <w:r w:rsidR="00681DCC" w:rsidRPr="00681DCC">
        <w:rPr>
          <w:rStyle w:val="a7"/>
          <w:color w:val="auto"/>
          <w:lang w:val="ru-RU"/>
        </w:rPr>
        <w:instrText>://</w:instrText>
      </w:r>
      <w:r w:rsidR="00681DCC">
        <w:rPr>
          <w:rStyle w:val="a7"/>
          <w:color w:val="auto"/>
        </w:rPr>
        <w:instrText>www</w:instrText>
      </w:r>
      <w:r w:rsidR="00681DCC" w:rsidRPr="00681DCC">
        <w:rPr>
          <w:rStyle w:val="a7"/>
          <w:color w:val="auto"/>
          <w:lang w:val="ru-RU"/>
        </w:rPr>
        <w:instrText>.</w:instrText>
      </w:r>
      <w:r w:rsidR="00681DCC">
        <w:rPr>
          <w:rStyle w:val="a7"/>
          <w:color w:val="auto"/>
        </w:rPr>
        <w:instrText>lot</w:instrText>
      </w:r>
      <w:r w:rsidR="00681DCC" w:rsidRPr="00681DCC">
        <w:rPr>
          <w:rStyle w:val="a7"/>
          <w:color w:val="auto"/>
          <w:lang w:val="ru-RU"/>
        </w:rPr>
        <w:instrText>-</w:instrText>
      </w:r>
      <w:r w:rsidR="00681DCC">
        <w:rPr>
          <w:rStyle w:val="a7"/>
          <w:color w:val="auto"/>
        </w:rPr>
        <w:instrText>onlinr</w:instrText>
      </w:r>
      <w:r w:rsidR="00681DCC" w:rsidRPr="00681DCC">
        <w:rPr>
          <w:rStyle w:val="a7"/>
          <w:color w:val="auto"/>
          <w:lang w:val="ru-RU"/>
        </w:rPr>
        <w:instrText>.</w:instrText>
      </w:r>
      <w:r w:rsidR="00681DCC">
        <w:rPr>
          <w:rStyle w:val="a7"/>
          <w:color w:val="auto"/>
        </w:rPr>
        <w:instrText>ru</w:instrText>
      </w:r>
      <w:r w:rsidR="00681DCC" w:rsidRPr="00681DCC">
        <w:rPr>
          <w:rStyle w:val="a7"/>
          <w:color w:val="auto"/>
          <w:lang w:val="ru-RU"/>
        </w:rPr>
        <w:instrText xml:space="preserve">/" </w:instrText>
      </w:r>
      <w:r w:rsidR="00681DCC">
        <w:rPr>
          <w:rStyle w:val="a7"/>
          <w:color w:val="auto"/>
        </w:rPr>
        <w:fldChar w:fldCharType="separate"/>
      </w:r>
      <w:proofErr w:type="spellStart"/>
      <w:r w:rsidRPr="00757275">
        <w:rPr>
          <w:rStyle w:val="a7"/>
          <w:color w:val="auto"/>
        </w:rPr>
        <w:t>roseltorg</w:t>
      </w:r>
      <w:proofErr w:type="spellEnd"/>
      <w:r w:rsidRPr="00757275">
        <w:rPr>
          <w:rStyle w:val="a7"/>
          <w:color w:val="auto"/>
          <w:lang w:val="ru-RU"/>
        </w:rPr>
        <w:t>.</w:t>
      </w:r>
      <w:proofErr w:type="spellStart"/>
      <w:r w:rsidRPr="00757275">
        <w:rPr>
          <w:rStyle w:val="a7"/>
          <w:color w:val="auto"/>
        </w:rPr>
        <w:t>ru</w:t>
      </w:r>
      <w:proofErr w:type="spellEnd"/>
      <w:r w:rsidR="00681DCC">
        <w:rPr>
          <w:rStyle w:val="a7"/>
          <w:color w:val="auto"/>
        </w:rPr>
        <w:fldChar w:fldCharType="end"/>
      </w:r>
      <w:r w:rsidRPr="00757275">
        <w:t>)</w:t>
      </w:r>
      <w:r w:rsidRPr="00757275">
        <w:rPr>
          <w:lang w:val="ru-RU"/>
        </w:rPr>
        <w:t>.</w:t>
      </w:r>
    </w:p>
    <w:p w:rsidR="00F46499" w:rsidRPr="00757275" w:rsidRDefault="00F46499" w:rsidP="00F46499">
      <w:pPr>
        <w:numPr>
          <w:ilvl w:val="0"/>
          <w:numId w:val="12"/>
        </w:numPr>
        <w:tabs>
          <w:tab w:val="left" w:pos="0"/>
        </w:tabs>
        <w:ind w:left="0" w:firstLine="567"/>
        <w:jc w:val="both"/>
        <w:rPr>
          <w:b/>
          <w:lang w:val="ru-RU"/>
        </w:rPr>
      </w:pPr>
      <w:r w:rsidRPr="00757275">
        <w:rPr>
          <w:b/>
          <w:lang w:val="ru-RU"/>
        </w:rPr>
        <w:t xml:space="preserve">Дата, время и место окончания приема заявок: </w:t>
      </w:r>
      <w:r w:rsidR="008C0DFC" w:rsidRPr="00757275">
        <w:rPr>
          <w:lang w:val="ru-RU"/>
        </w:rPr>
        <w:t>13.10.2025 в 09 час. 00</w:t>
      </w:r>
      <w:r w:rsidRPr="00757275">
        <w:rPr>
          <w:lang w:val="ru-RU"/>
        </w:rPr>
        <w:t xml:space="preserve"> мин. (время московское) по адресу электронной площадки:</w:t>
      </w:r>
      <w:r w:rsidRPr="00757275">
        <w:rPr>
          <w:b/>
          <w:lang w:val="ru-RU"/>
        </w:rPr>
        <w:t xml:space="preserve"> </w:t>
      </w:r>
      <w:r w:rsidRPr="00757275">
        <w:rPr>
          <w:lang w:val="ru-RU"/>
        </w:rPr>
        <w:t>АО «Единая электронная торговая площадка» (</w:t>
      </w:r>
      <w:r w:rsidR="00681DCC">
        <w:rPr>
          <w:rStyle w:val="a7"/>
          <w:color w:val="auto"/>
        </w:rPr>
        <w:fldChar w:fldCharType="begin"/>
      </w:r>
      <w:r w:rsidR="00681DCC" w:rsidRPr="00681DCC">
        <w:rPr>
          <w:rStyle w:val="a7"/>
          <w:color w:val="auto"/>
          <w:lang w:val="ru-RU"/>
        </w:rPr>
        <w:instrText xml:space="preserve"> </w:instrText>
      </w:r>
      <w:r w:rsidR="00681DCC">
        <w:rPr>
          <w:rStyle w:val="a7"/>
          <w:color w:val="auto"/>
        </w:rPr>
        <w:instrText>HYPERLINK</w:instrText>
      </w:r>
      <w:r w:rsidR="00681DCC" w:rsidRPr="00681DCC">
        <w:rPr>
          <w:rStyle w:val="a7"/>
          <w:color w:val="auto"/>
          <w:lang w:val="ru-RU"/>
        </w:rPr>
        <w:instrText xml:space="preserve"> "</w:instrText>
      </w:r>
      <w:r w:rsidR="00681DCC">
        <w:rPr>
          <w:rStyle w:val="a7"/>
          <w:color w:val="auto"/>
        </w:rPr>
        <w:instrText>http</w:instrText>
      </w:r>
      <w:r w:rsidR="00681DCC" w:rsidRPr="00681DCC">
        <w:rPr>
          <w:rStyle w:val="a7"/>
          <w:color w:val="auto"/>
          <w:lang w:val="ru-RU"/>
        </w:rPr>
        <w:instrText>://</w:instrText>
      </w:r>
      <w:r w:rsidR="00681DCC">
        <w:rPr>
          <w:rStyle w:val="a7"/>
          <w:color w:val="auto"/>
        </w:rPr>
        <w:instrText>www</w:instrText>
      </w:r>
      <w:r w:rsidR="00681DCC" w:rsidRPr="00681DCC">
        <w:rPr>
          <w:rStyle w:val="a7"/>
          <w:color w:val="auto"/>
          <w:lang w:val="ru-RU"/>
        </w:rPr>
        <w:instrText>.</w:instrText>
      </w:r>
      <w:r w:rsidR="00681DCC">
        <w:rPr>
          <w:rStyle w:val="a7"/>
          <w:color w:val="auto"/>
        </w:rPr>
        <w:instrText>lot</w:instrText>
      </w:r>
      <w:r w:rsidR="00681DCC" w:rsidRPr="00681DCC">
        <w:rPr>
          <w:rStyle w:val="a7"/>
          <w:color w:val="auto"/>
          <w:lang w:val="ru-RU"/>
        </w:rPr>
        <w:instrText>-</w:instrText>
      </w:r>
      <w:r w:rsidR="00681DCC">
        <w:rPr>
          <w:rStyle w:val="a7"/>
          <w:color w:val="auto"/>
        </w:rPr>
        <w:instrText>onlinr</w:instrText>
      </w:r>
      <w:r w:rsidR="00681DCC" w:rsidRPr="00681DCC">
        <w:rPr>
          <w:rStyle w:val="a7"/>
          <w:color w:val="auto"/>
          <w:lang w:val="ru-RU"/>
        </w:rPr>
        <w:instrText>.</w:instrText>
      </w:r>
      <w:r w:rsidR="00681DCC">
        <w:rPr>
          <w:rStyle w:val="a7"/>
          <w:color w:val="auto"/>
        </w:rPr>
        <w:instrText>ru</w:instrText>
      </w:r>
      <w:r w:rsidR="00681DCC" w:rsidRPr="00681DCC">
        <w:rPr>
          <w:rStyle w:val="a7"/>
          <w:color w:val="auto"/>
          <w:lang w:val="ru-RU"/>
        </w:rPr>
        <w:instrText>/" \</w:instrText>
      </w:r>
      <w:r w:rsidR="00681DCC">
        <w:rPr>
          <w:rStyle w:val="a7"/>
          <w:color w:val="auto"/>
        </w:rPr>
        <w:instrText>o</w:instrText>
      </w:r>
      <w:r w:rsidR="00681DCC" w:rsidRPr="00681DCC">
        <w:rPr>
          <w:rStyle w:val="a7"/>
          <w:color w:val="auto"/>
          <w:lang w:val="ru-RU"/>
        </w:rPr>
        <w:instrText xml:space="preserve"> "</w:instrText>
      </w:r>
      <w:r w:rsidR="00681DCC">
        <w:rPr>
          <w:rStyle w:val="a7"/>
          <w:color w:val="auto"/>
        </w:rPr>
        <w:instrText>http</w:instrText>
      </w:r>
      <w:r w:rsidR="00681DCC" w:rsidRPr="00681DCC">
        <w:rPr>
          <w:rStyle w:val="a7"/>
          <w:color w:val="auto"/>
          <w:lang w:val="ru-RU"/>
        </w:rPr>
        <w:instrText>://</w:instrText>
      </w:r>
      <w:r w:rsidR="00681DCC">
        <w:rPr>
          <w:rStyle w:val="a7"/>
          <w:color w:val="auto"/>
        </w:rPr>
        <w:instrText>www</w:instrText>
      </w:r>
      <w:r w:rsidR="00681DCC" w:rsidRPr="00681DCC">
        <w:rPr>
          <w:rStyle w:val="a7"/>
          <w:color w:val="auto"/>
          <w:lang w:val="ru-RU"/>
        </w:rPr>
        <w:instrText>.</w:instrText>
      </w:r>
      <w:r w:rsidR="00681DCC">
        <w:rPr>
          <w:rStyle w:val="a7"/>
          <w:color w:val="auto"/>
        </w:rPr>
        <w:instrText>lot</w:instrText>
      </w:r>
      <w:r w:rsidR="00681DCC" w:rsidRPr="00681DCC">
        <w:rPr>
          <w:rStyle w:val="a7"/>
          <w:color w:val="auto"/>
          <w:lang w:val="ru-RU"/>
        </w:rPr>
        <w:instrText>-</w:instrText>
      </w:r>
      <w:r w:rsidR="00681DCC">
        <w:rPr>
          <w:rStyle w:val="a7"/>
          <w:color w:val="auto"/>
        </w:rPr>
        <w:instrText>onlinr</w:instrText>
      </w:r>
      <w:r w:rsidR="00681DCC" w:rsidRPr="00681DCC">
        <w:rPr>
          <w:rStyle w:val="a7"/>
          <w:color w:val="auto"/>
          <w:lang w:val="ru-RU"/>
        </w:rPr>
        <w:instrText>.</w:instrText>
      </w:r>
      <w:r w:rsidR="00681DCC">
        <w:rPr>
          <w:rStyle w:val="a7"/>
          <w:color w:val="auto"/>
        </w:rPr>
        <w:instrText>ru</w:instrText>
      </w:r>
      <w:r w:rsidR="00681DCC" w:rsidRPr="00681DCC">
        <w:rPr>
          <w:rStyle w:val="a7"/>
          <w:color w:val="auto"/>
          <w:lang w:val="ru-RU"/>
        </w:rPr>
        <w:instrText xml:space="preserve">/" </w:instrText>
      </w:r>
      <w:r w:rsidR="00681DCC">
        <w:rPr>
          <w:rStyle w:val="a7"/>
          <w:color w:val="auto"/>
        </w:rPr>
        <w:fldChar w:fldCharType="separate"/>
      </w:r>
      <w:r w:rsidRPr="00757275">
        <w:rPr>
          <w:rStyle w:val="a7"/>
          <w:color w:val="auto"/>
        </w:rPr>
        <w:t>www</w:t>
      </w:r>
      <w:r w:rsidRPr="00757275">
        <w:rPr>
          <w:rStyle w:val="a7"/>
          <w:color w:val="auto"/>
          <w:lang w:val="ru-RU"/>
        </w:rPr>
        <w:t>.</w:t>
      </w:r>
      <w:r w:rsidR="00681DCC">
        <w:rPr>
          <w:rStyle w:val="a7"/>
          <w:color w:val="auto"/>
          <w:lang w:val="ru-RU"/>
        </w:rPr>
        <w:fldChar w:fldCharType="end"/>
      </w:r>
      <w:r w:rsidR="00681DCC">
        <w:rPr>
          <w:rStyle w:val="a7"/>
          <w:color w:val="auto"/>
        </w:rPr>
        <w:fldChar w:fldCharType="begin"/>
      </w:r>
      <w:r w:rsidR="00681DCC" w:rsidRPr="00681DCC">
        <w:rPr>
          <w:rStyle w:val="a7"/>
          <w:color w:val="auto"/>
          <w:lang w:val="ru-RU"/>
        </w:rPr>
        <w:instrText xml:space="preserve"> </w:instrText>
      </w:r>
      <w:r w:rsidR="00681DCC">
        <w:rPr>
          <w:rStyle w:val="a7"/>
          <w:color w:val="auto"/>
        </w:rPr>
        <w:instrText>HYPERLINK</w:instrText>
      </w:r>
      <w:r w:rsidR="00681DCC" w:rsidRPr="00681DCC">
        <w:rPr>
          <w:rStyle w:val="a7"/>
          <w:color w:val="auto"/>
          <w:lang w:val="ru-RU"/>
        </w:rPr>
        <w:instrText xml:space="preserve"> "</w:instrText>
      </w:r>
      <w:r w:rsidR="00681DCC">
        <w:rPr>
          <w:rStyle w:val="a7"/>
          <w:color w:val="auto"/>
        </w:rPr>
        <w:instrText>http</w:instrText>
      </w:r>
      <w:r w:rsidR="00681DCC" w:rsidRPr="00681DCC">
        <w:rPr>
          <w:rStyle w:val="a7"/>
          <w:color w:val="auto"/>
          <w:lang w:val="ru-RU"/>
        </w:rPr>
        <w:instrText>://</w:instrText>
      </w:r>
      <w:r w:rsidR="00681DCC">
        <w:rPr>
          <w:rStyle w:val="a7"/>
          <w:color w:val="auto"/>
        </w:rPr>
        <w:instrText>www</w:instrText>
      </w:r>
      <w:r w:rsidR="00681DCC" w:rsidRPr="00681DCC">
        <w:rPr>
          <w:rStyle w:val="a7"/>
          <w:color w:val="auto"/>
          <w:lang w:val="ru-RU"/>
        </w:rPr>
        <w:instrText>.</w:instrText>
      </w:r>
      <w:r w:rsidR="00681DCC">
        <w:rPr>
          <w:rStyle w:val="a7"/>
          <w:color w:val="auto"/>
        </w:rPr>
        <w:instrText>lot</w:instrText>
      </w:r>
      <w:r w:rsidR="00681DCC" w:rsidRPr="00681DCC">
        <w:rPr>
          <w:rStyle w:val="a7"/>
          <w:color w:val="auto"/>
          <w:lang w:val="ru-RU"/>
        </w:rPr>
        <w:instrText>-</w:instrText>
      </w:r>
      <w:r w:rsidR="00681DCC">
        <w:rPr>
          <w:rStyle w:val="a7"/>
          <w:color w:val="auto"/>
        </w:rPr>
        <w:instrText>onlinr</w:instrText>
      </w:r>
      <w:r w:rsidR="00681DCC" w:rsidRPr="00681DCC">
        <w:rPr>
          <w:rStyle w:val="a7"/>
          <w:color w:val="auto"/>
          <w:lang w:val="ru-RU"/>
        </w:rPr>
        <w:instrText>.</w:instrText>
      </w:r>
      <w:r w:rsidR="00681DCC">
        <w:rPr>
          <w:rStyle w:val="a7"/>
          <w:color w:val="auto"/>
        </w:rPr>
        <w:instrText>ru</w:instrText>
      </w:r>
      <w:r w:rsidR="00681DCC" w:rsidRPr="00681DCC">
        <w:rPr>
          <w:rStyle w:val="a7"/>
          <w:color w:val="auto"/>
          <w:lang w:val="ru-RU"/>
        </w:rPr>
        <w:instrText>/" \</w:instrText>
      </w:r>
      <w:r w:rsidR="00681DCC">
        <w:rPr>
          <w:rStyle w:val="a7"/>
          <w:color w:val="auto"/>
        </w:rPr>
        <w:instrText>o</w:instrText>
      </w:r>
      <w:r w:rsidR="00681DCC" w:rsidRPr="00681DCC">
        <w:rPr>
          <w:rStyle w:val="a7"/>
          <w:color w:val="auto"/>
          <w:lang w:val="ru-RU"/>
        </w:rPr>
        <w:instrText xml:space="preserve"> "</w:instrText>
      </w:r>
      <w:r w:rsidR="00681DCC">
        <w:rPr>
          <w:rStyle w:val="a7"/>
          <w:color w:val="auto"/>
        </w:rPr>
        <w:instrText>http</w:instrText>
      </w:r>
      <w:r w:rsidR="00681DCC" w:rsidRPr="00681DCC">
        <w:rPr>
          <w:rStyle w:val="a7"/>
          <w:color w:val="auto"/>
          <w:lang w:val="ru-RU"/>
        </w:rPr>
        <w:instrText>://</w:instrText>
      </w:r>
      <w:r w:rsidR="00681DCC">
        <w:rPr>
          <w:rStyle w:val="a7"/>
          <w:color w:val="auto"/>
        </w:rPr>
        <w:instrText>www</w:instrText>
      </w:r>
      <w:r w:rsidR="00681DCC" w:rsidRPr="00681DCC">
        <w:rPr>
          <w:rStyle w:val="a7"/>
          <w:color w:val="auto"/>
          <w:lang w:val="ru-RU"/>
        </w:rPr>
        <w:instrText>.</w:instrText>
      </w:r>
      <w:r w:rsidR="00681DCC">
        <w:rPr>
          <w:rStyle w:val="a7"/>
          <w:color w:val="auto"/>
        </w:rPr>
        <w:instrText>lot</w:instrText>
      </w:r>
      <w:r w:rsidR="00681DCC" w:rsidRPr="00681DCC">
        <w:rPr>
          <w:rStyle w:val="a7"/>
          <w:color w:val="auto"/>
          <w:lang w:val="ru-RU"/>
        </w:rPr>
        <w:instrText>-</w:instrText>
      </w:r>
      <w:r w:rsidR="00681DCC">
        <w:rPr>
          <w:rStyle w:val="a7"/>
          <w:color w:val="auto"/>
        </w:rPr>
        <w:instrText>onlinr</w:instrText>
      </w:r>
      <w:r w:rsidR="00681DCC" w:rsidRPr="00681DCC">
        <w:rPr>
          <w:rStyle w:val="a7"/>
          <w:color w:val="auto"/>
          <w:lang w:val="ru-RU"/>
        </w:rPr>
        <w:instrText>.</w:instrText>
      </w:r>
      <w:r w:rsidR="00681DCC">
        <w:rPr>
          <w:rStyle w:val="a7"/>
          <w:color w:val="auto"/>
        </w:rPr>
        <w:instrText>ru</w:instrText>
      </w:r>
      <w:r w:rsidR="00681DCC" w:rsidRPr="00681DCC">
        <w:rPr>
          <w:rStyle w:val="a7"/>
          <w:color w:val="auto"/>
          <w:lang w:val="ru-RU"/>
        </w:rPr>
        <w:instrText xml:space="preserve">/" </w:instrText>
      </w:r>
      <w:r w:rsidR="00681DCC">
        <w:rPr>
          <w:rStyle w:val="a7"/>
          <w:color w:val="auto"/>
        </w:rPr>
        <w:fldChar w:fldCharType="separate"/>
      </w:r>
      <w:proofErr w:type="spellStart"/>
      <w:r w:rsidRPr="00757275">
        <w:rPr>
          <w:rStyle w:val="a7"/>
          <w:color w:val="auto"/>
        </w:rPr>
        <w:t>roseltorg</w:t>
      </w:r>
      <w:proofErr w:type="spellEnd"/>
      <w:r w:rsidRPr="00757275">
        <w:rPr>
          <w:rStyle w:val="a7"/>
          <w:color w:val="auto"/>
          <w:lang w:val="ru-RU"/>
        </w:rPr>
        <w:t>.</w:t>
      </w:r>
      <w:proofErr w:type="spellStart"/>
      <w:r w:rsidRPr="00757275">
        <w:rPr>
          <w:rStyle w:val="a7"/>
          <w:color w:val="auto"/>
        </w:rPr>
        <w:t>ru</w:t>
      </w:r>
      <w:proofErr w:type="spellEnd"/>
      <w:r w:rsidR="00681DCC">
        <w:rPr>
          <w:rStyle w:val="a7"/>
          <w:color w:val="auto"/>
        </w:rPr>
        <w:fldChar w:fldCharType="end"/>
      </w:r>
      <w:r w:rsidRPr="00757275">
        <w:rPr>
          <w:lang w:val="ru-RU"/>
        </w:rPr>
        <w:t>).</w:t>
      </w:r>
    </w:p>
    <w:p w:rsidR="00F46499" w:rsidRPr="00757275" w:rsidRDefault="00F46499" w:rsidP="00F46499">
      <w:pPr>
        <w:numPr>
          <w:ilvl w:val="0"/>
          <w:numId w:val="12"/>
        </w:numPr>
        <w:tabs>
          <w:tab w:val="left" w:pos="0"/>
        </w:tabs>
        <w:ind w:left="0" w:firstLine="567"/>
        <w:jc w:val="both"/>
        <w:rPr>
          <w:lang w:val="ru-RU"/>
        </w:rPr>
      </w:pPr>
      <w:r w:rsidRPr="00757275">
        <w:rPr>
          <w:b/>
          <w:lang w:val="ru-RU"/>
        </w:rPr>
        <w:t>Дата, время и место рассмотрения заявок на участие в аукционе</w:t>
      </w:r>
      <w:r w:rsidR="008C0DFC" w:rsidRPr="00757275">
        <w:rPr>
          <w:lang w:val="ru-RU"/>
        </w:rPr>
        <w:t xml:space="preserve"> – 14.10.2025 </w:t>
      </w:r>
      <w:r w:rsidRPr="00757275">
        <w:rPr>
          <w:lang w:val="ru-RU"/>
        </w:rPr>
        <w:t>(время московское) по адресу электронной площадки: АО «Единая электронная торговая площадка» (</w:t>
      </w:r>
      <w:r w:rsidR="00681DCC">
        <w:rPr>
          <w:rStyle w:val="a7"/>
          <w:color w:val="auto"/>
        </w:rPr>
        <w:fldChar w:fldCharType="begin"/>
      </w:r>
      <w:r w:rsidR="00681DCC" w:rsidRPr="00681DCC">
        <w:rPr>
          <w:rStyle w:val="a7"/>
          <w:color w:val="auto"/>
          <w:lang w:val="ru-RU"/>
        </w:rPr>
        <w:instrText xml:space="preserve"> </w:instrText>
      </w:r>
      <w:r w:rsidR="00681DCC">
        <w:rPr>
          <w:rStyle w:val="a7"/>
          <w:color w:val="auto"/>
        </w:rPr>
        <w:instrText>HYPERLINK</w:instrText>
      </w:r>
      <w:r w:rsidR="00681DCC" w:rsidRPr="00681DCC">
        <w:rPr>
          <w:rStyle w:val="a7"/>
          <w:color w:val="auto"/>
          <w:lang w:val="ru-RU"/>
        </w:rPr>
        <w:instrText xml:space="preserve"> "</w:instrText>
      </w:r>
      <w:r w:rsidR="00681DCC">
        <w:rPr>
          <w:rStyle w:val="a7"/>
          <w:color w:val="auto"/>
        </w:rPr>
        <w:instrText>http</w:instrText>
      </w:r>
      <w:r w:rsidR="00681DCC" w:rsidRPr="00681DCC">
        <w:rPr>
          <w:rStyle w:val="a7"/>
          <w:color w:val="auto"/>
          <w:lang w:val="ru-RU"/>
        </w:rPr>
        <w:instrText>://</w:instrText>
      </w:r>
      <w:r w:rsidR="00681DCC">
        <w:rPr>
          <w:rStyle w:val="a7"/>
          <w:color w:val="auto"/>
        </w:rPr>
        <w:instrText>www</w:instrText>
      </w:r>
      <w:r w:rsidR="00681DCC" w:rsidRPr="00681DCC">
        <w:rPr>
          <w:rStyle w:val="a7"/>
          <w:color w:val="auto"/>
          <w:lang w:val="ru-RU"/>
        </w:rPr>
        <w:instrText>.</w:instrText>
      </w:r>
      <w:r w:rsidR="00681DCC">
        <w:rPr>
          <w:rStyle w:val="a7"/>
          <w:color w:val="auto"/>
        </w:rPr>
        <w:instrText>lot</w:instrText>
      </w:r>
      <w:r w:rsidR="00681DCC" w:rsidRPr="00681DCC">
        <w:rPr>
          <w:rStyle w:val="a7"/>
          <w:color w:val="auto"/>
          <w:lang w:val="ru-RU"/>
        </w:rPr>
        <w:instrText>-</w:instrText>
      </w:r>
      <w:r w:rsidR="00681DCC">
        <w:rPr>
          <w:rStyle w:val="a7"/>
          <w:color w:val="auto"/>
        </w:rPr>
        <w:instrText>onlinr</w:instrText>
      </w:r>
      <w:r w:rsidR="00681DCC" w:rsidRPr="00681DCC">
        <w:rPr>
          <w:rStyle w:val="a7"/>
          <w:color w:val="auto"/>
          <w:lang w:val="ru-RU"/>
        </w:rPr>
        <w:instrText>.</w:instrText>
      </w:r>
      <w:r w:rsidR="00681DCC">
        <w:rPr>
          <w:rStyle w:val="a7"/>
          <w:color w:val="auto"/>
        </w:rPr>
        <w:instrText>ru</w:instrText>
      </w:r>
      <w:r w:rsidR="00681DCC" w:rsidRPr="00681DCC">
        <w:rPr>
          <w:rStyle w:val="a7"/>
          <w:color w:val="auto"/>
          <w:lang w:val="ru-RU"/>
        </w:rPr>
        <w:instrText>/" \</w:instrText>
      </w:r>
      <w:r w:rsidR="00681DCC">
        <w:rPr>
          <w:rStyle w:val="a7"/>
          <w:color w:val="auto"/>
        </w:rPr>
        <w:instrText>o</w:instrText>
      </w:r>
      <w:r w:rsidR="00681DCC" w:rsidRPr="00681DCC">
        <w:rPr>
          <w:rStyle w:val="a7"/>
          <w:color w:val="auto"/>
          <w:lang w:val="ru-RU"/>
        </w:rPr>
        <w:instrText xml:space="preserve"> "</w:instrText>
      </w:r>
      <w:r w:rsidR="00681DCC">
        <w:rPr>
          <w:rStyle w:val="a7"/>
          <w:color w:val="auto"/>
        </w:rPr>
        <w:instrText>http</w:instrText>
      </w:r>
      <w:r w:rsidR="00681DCC" w:rsidRPr="00681DCC">
        <w:rPr>
          <w:rStyle w:val="a7"/>
          <w:color w:val="auto"/>
          <w:lang w:val="ru-RU"/>
        </w:rPr>
        <w:instrText>://</w:instrText>
      </w:r>
      <w:r w:rsidR="00681DCC">
        <w:rPr>
          <w:rStyle w:val="a7"/>
          <w:color w:val="auto"/>
        </w:rPr>
        <w:instrText>www</w:instrText>
      </w:r>
      <w:r w:rsidR="00681DCC" w:rsidRPr="00681DCC">
        <w:rPr>
          <w:rStyle w:val="a7"/>
          <w:color w:val="auto"/>
          <w:lang w:val="ru-RU"/>
        </w:rPr>
        <w:instrText>.</w:instrText>
      </w:r>
      <w:r w:rsidR="00681DCC">
        <w:rPr>
          <w:rStyle w:val="a7"/>
          <w:color w:val="auto"/>
        </w:rPr>
        <w:instrText>lot</w:instrText>
      </w:r>
      <w:r w:rsidR="00681DCC" w:rsidRPr="00681DCC">
        <w:rPr>
          <w:rStyle w:val="a7"/>
          <w:color w:val="auto"/>
          <w:lang w:val="ru-RU"/>
        </w:rPr>
        <w:instrText>-</w:instrText>
      </w:r>
      <w:r w:rsidR="00681DCC">
        <w:rPr>
          <w:rStyle w:val="a7"/>
          <w:color w:val="auto"/>
        </w:rPr>
        <w:instrText>onlinr</w:instrText>
      </w:r>
      <w:r w:rsidR="00681DCC" w:rsidRPr="00681DCC">
        <w:rPr>
          <w:rStyle w:val="a7"/>
          <w:color w:val="auto"/>
          <w:lang w:val="ru-RU"/>
        </w:rPr>
        <w:instrText>.</w:instrText>
      </w:r>
      <w:r w:rsidR="00681DCC">
        <w:rPr>
          <w:rStyle w:val="a7"/>
          <w:color w:val="auto"/>
        </w:rPr>
        <w:instrText>ru</w:instrText>
      </w:r>
      <w:r w:rsidR="00681DCC" w:rsidRPr="00681DCC">
        <w:rPr>
          <w:rStyle w:val="a7"/>
          <w:color w:val="auto"/>
          <w:lang w:val="ru-RU"/>
        </w:rPr>
        <w:instrText xml:space="preserve">/" </w:instrText>
      </w:r>
      <w:r w:rsidR="00681DCC">
        <w:rPr>
          <w:rStyle w:val="a7"/>
          <w:color w:val="auto"/>
        </w:rPr>
        <w:fldChar w:fldCharType="separate"/>
      </w:r>
      <w:r w:rsidRPr="00757275">
        <w:rPr>
          <w:rStyle w:val="a7"/>
          <w:color w:val="auto"/>
        </w:rPr>
        <w:t>www</w:t>
      </w:r>
      <w:r w:rsidRPr="00757275">
        <w:rPr>
          <w:rStyle w:val="a7"/>
          <w:color w:val="auto"/>
          <w:lang w:val="ru-RU"/>
        </w:rPr>
        <w:t>.</w:t>
      </w:r>
      <w:r w:rsidR="00681DCC">
        <w:rPr>
          <w:rStyle w:val="a7"/>
          <w:color w:val="auto"/>
          <w:lang w:val="ru-RU"/>
        </w:rPr>
        <w:fldChar w:fldCharType="end"/>
      </w:r>
      <w:r w:rsidR="00681DCC">
        <w:rPr>
          <w:rStyle w:val="a7"/>
          <w:color w:val="auto"/>
        </w:rPr>
        <w:fldChar w:fldCharType="begin"/>
      </w:r>
      <w:r w:rsidR="00681DCC" w:rsidRPr="00681DCC">
        <w:rPr>
          <w:rStyle w:val="a7"/>
          <w:color w:val="auto"/>
          <w:lang w:val="ru-RU"/>
        </w:rPr>
        <w:instrText xml:space="preserve"> </w:instrText>
      </w:r>
      <w:r w:rsidR="00681DCC">
        <w:rPr>
          <w:rStyle w:val="a7"/>
          <w:color w:val="auto"/>
        </w:rPr>
        <w:instrText>HYPERLINK</w:instrText>
      </w:r>
      <w:r w:rsidR="00681DCC" w:rsidRPr="00681DCC">
        <w:rPr>
          <w:rStyle w:val="a7"/>
          <w:color w:val="auto"/>
          <w:lang w:val="ru-RU"/>
        </w:rPr>
        <w:instrText xml:space="preserve"> "</w:instrText>
      </w:r>
      <w:r w:rsidR="00681DCC">
        <w:rPr>
          <w:rStyle w:val="a7"/>
          <w:color w:val="auto"/>
        </w:rPr>
        <w:instrText>http</w:instrText>
      </w:r>
      <w:r w:rsidR="00681DCC" w:rsidRPr="00681DCC">
        <w:rPr>
          <w:rStyle w:val="a7"/>
          <w:color w:val="auto"/>
          <w:lang w:val="ru-RU"/>
        </w:rPr>
        <w:instrText>://</w:instrText>
      </w:r>
      <w:r w:rsidR="00681DCC">
        <w:rPr>
          <w:rStyle w:val="a7"/>
          <w:color w:val="auto"/>
        </w:rPr>
        <w:instrText>www</w:instrText>
      </w:r>
      <w:r w:rsidR="00681DCC" w:rsidRPr="00681DCC">
        <w:rPr>
          <w:rStyle w:val="a7"/>
          <w:color w:val="auto"/>
          <w:lang w:val="ru-RU"/>
        </w:rPr>
        <w:instrText>.</w:instrText>
      </w:r>
      <w:r w:rsidR="00681DCC">
        <w:rPr>
          <w:rStyle w:val="a7"/>
          <w:color w:val="auto"/>
        </w:rPr>
        <w:instrText>lot</w:instrText>
      </w:r>
      <w:r w:rsidR="00681DCC" w:rsidRPr="00681DCC">
        <w:rPr>
          <w:rStyle w:val="a7"/>
          <w:color w:val="auto"/>
          <w:lang w:val="ru-RU"/>
        </w:rPr>
        <w:instrText>-</w:instrText>
      </w:r>
      <w:r w:rsidR="00681DCC">
        <w:rPr>
          <w:rStyle w:val="a7"/>
          <w:color w:val="auto"/>
        </w:rPr>
        <w:instrText>onlinr</w:instrText>
      </w:r>
      <w:r w:rsidR="00681DCC" w:rsidRPr="00681DCC">
        <w:rPr>
          <w:rStyle w:val="a7"/>
          <w:color w:val="auto"/>
          <w:lang w:val="ru-RU"/>
        </w:rPr>
        <w:instrText>.</w:instrText>
      </w:r>
      <w:r w:rsidR="00681DCC">
        <w:rPr>
          <w:rStyle w:val="a7"/>
          <w:color w:val="auto"/>
        </w:rPr>
        <w:instrText>ru</w:instrText>
      </w:r>
      <w:r w:rsidR="00681DCC" w:rsidRPr="00681DCC">
        <w:rPr>
          <w:rStyle w:val="a7"/>
          <w:color w:val="auto"/>
          <w:lang w:val="ru-RU"/>
        </w:rPr>
        <w:instrText>/" \</w:instrText>
      </w:r>
      <w:r w:rsidR="00681DCC">
        <w:rPr>
          <w:rStyle w:val="a7"/>
          <w:color w:val="auto"/>
        </w:rPr>
        <w:instrText>o</w:instrText>
      </w:r>
      <w:r w:rsidR="00681DCC" w:rsidRPr="00681DCC">
        <w:rPr>
          <w:rStyle w:val="a7"/>
          <w:color w:val="auto"/>
          <w:lang w:val="ru-RU"/>
        </w:rPr>
        <w:instrText xml:space="preserve"> "</w:instrText>
      </w:r>
      <w:r w:rsidR="00681DCC">
        <w:rPr>
          <w:rStyle w:val="a7"/>
          <w:color w:val="auto"/>
        </w:rPr>
        <w:instrText>http</w:instrText>
      </w:r>
      <w:r w:rsidR="00681DCC" w:rsidRPr="00681DCC">
        <w:rPr>
          <w:rStyle w:val="a7"/>
          <w:color w:val="auto"/>
          <w:lang w:val="ru-RU"/>
        </w:rPr>
        <w:instrText>://</w:instrText>
      </w:r>
      <w:r w:rsidR="00681DCC">
        <w:rPr>
          <w:rStyle w:val="a7"/>
          <w:color w:val="auto"/>
        </w:rPr>
        <w:instrText>www</w:instrText>
      </w:r>
      <w:r w:rsidR="00681DCC" w:rsidRPr="00681DCC">
        <w:rPr>
          <w:rStyle w:val="a7"/>
          <w:color w:val="auto"/>
          <w:lang w:val="ru-RU"/>
        </w:rPr>
        <w:instrText>.</w:instrText>
      </w:r>
      <w:r w:rsidR="00681DCC">
        <w:rPr>
          <w:rStyle w:val="a7"/>
          <w:color w:val="auto"/>
        </w:rPr>
        <w:instrText>lot</w:instrText>
      </w:r>
      <w:r w:rsidR="00681DCC" w:rsidRPr="00681DCC">
        <w:rPr>
          <w:rStyle w:val="a7"/>
          <w:color w:val="auto"/>
          <w:lang w:val="ru-RU"/>
        </w:rPr>
        <w:instrText>-</w:instrText>
      </w:r>
      <w:r w:rsidR="00681DCC">
        <w:rPr>
          <w:rStyle w:val="a7"/>
          <w:color w:val="auto"/>
        </w:rPr>
        <w:instrText>onlinr</w:instrText>
      </w:r>
      <w:r w:rsidR="00681DCC" w:rsidRPr="00681DCC">
        <w:rPr>
          <w:rStyle w:val="a7"/>
          <w:color w:val="auto"/>
          <w:lang w:val="ru-RU"/>
        </w:rPr>
        <w:instrText>.</w:instrText>
      </w:r>
      <w:r w:rsidR="00681DCC">
        <w:rPr>
          <w:rStyle w:val="a7"/>
          <w:color w:val="auto"/>
        </w:rPr>
        <w:instrText>ru</w:instrText>
      </w:r>
      <w:r w:rsidR="00681DCC" w:rsidRPr="00681DCC">
        <w:rPr>
          <w:rStyle w:val="a7"/>
          <w:color w:val="auto"/>
          <w:lang w:val="ru-RU"/>
        </w:rPr>
        <w:instrText xml:space="preserve">/" </w:instrText>
      </w:r>
      <w:r w:rsidR="00681DCC">
        <w:rPr>
          <w:rStyle w:val="a7"/>
          <w:color w:val="auto"/>
        </w:rPr>
        <w:fldChar w:fldCharType="separate"/>
      </w:r>
      <w:proofErr w:type="spellStart"/>
      <w:r w:rsidRPr="00757275">
        <w:rPr>
          <w:rStyle w:val="a7"/>
          <w:color w:val="auto"/>
        </w:rPr>
        <w:t>roseltorg</w:t>
      </w:r>
      <w:proofErr w:type="spellEnd"/>
      <w:r w:rsidRPr="00757275">
        <w:rPr>
          <w:rStyle w:val="a7"/>
          <w:color w:val="auto"/>
          <w:lang w:val="ru-RU"/>
        </w:rPr>
        <w:t>.</w:t>
      </w:r>
      <w:proofErr w:type="spellStart"/>
      <w:r w:rsidRPr="00757275">
        <w:rPr>
          <w:rStyle w:val="a7"/>
          <w:color w:val="auto"/>
        </w:rPr>
        <w:t>ru</w:t>
      </w:r>
      <w:proofErr w:type="spellEnd"/>
      <w:r w:rsidR="00681DCC">
        <w:rPr>
          <w:rStyle w:val="a7"/>
          <w:color w:val="auto"/>
        </w:rPr>
        <w:fldChar w:fldCharType="end"/>
      </w:r>
      <w:r w:rsidRPr="00757275">
        <w:rPr>
          <w:lang w:val="ru-RU"/>
        </w:rPr>
        <w:t>).</w:t>
      </w:r>
    </w:p>
    <w:p w:rsidR="00F46499" w:rsidRPr="00173D58" w:rsidRDefault="00F46499" w:rsidP="00F46499">
      <w:pPr>
        <w:numPr>
          <w:ilvl w:val="0"/>
          <w:numId w:val="12"/>
        </w:numPr>
        <w:tabs>
          <w:tab w:val="left" w:pos="0"/>
        </w:tabs>
        <w:ind w:left="0" w:firstLine="567"/>
        <w:jc w:val="both"/>
        <w:rPr>
          <w:lang w:val="ru-RU"/>
        </w:rPr>
      </w:pPr>
      <w:r w:rsidRPr="00173D58">
        <w:rPr>
          <w:b/>
          <w:lang w:val="ru-RU"/>
        </w:rPr>
        <w:t xml:space="preserve">Предмет аукциона: </w:t>
      </w:r>
    </w:p>
    <w:p w:rsidR="00F46499" w:rsidRPr="00173D58" w:rsidRDefault="00F46499" w:rsidP="00F46499">
      <w:pPr>
        <w:ind w:firstLine="567"/>
        <w:jc w:val="both"/>
        <w:rPr>
          <w:lang w:val="ru-RU"/>
        </w:rPr>
      </w:pPr>
      <w:r w:rsidRPr="00173D58">
        <w:rPr>
          <w:b/>
          <w:spacing w:val="-4"/>
          <w:lang w:val="ru-RU"/>
        </w:rPr>
        <w:t>Лот №1.</w:t>
      </w:r>
      <w:r w:rsidRPr="00173D58">
        <w:rPr>
          <w:rStyle w:val="afc"/>
          <w:i w:val="0"/>
          <w:lang w:val="ru-RU"/>
        </w:rPr>
        <w:t xml:space="preserve"> </w:t>
      </w:r>
      <w:r w:rsidRPr="00F46499">
        <w:rPr>
          <w:lang w:val="ru-RU"/>
        </w:rPr>
        <w:t>Право заключения договора аренды</w:t>
      </w:r>
      <w:r w:rsidRPr="00173D58">
        <w:rPr>
          <w:lang w:val="ru-RU"/>
        </w:rPr>
        <w:t xml:space="preserve"> земельного участка из земель </w:t>
      </w:r>
      <w:r w:rsidRPr="00F46499">
        <w:rPr>
          <w:lang w:val="ru-RU"/>
        </w:rPr>
        <w:t>населенных пунктов,</w:t>
      </w:r>
      <w:r w:rsidRPr="00173D58">
        <w:rPr>
          <w:lang w:val="ru-RU"/>
        </w:rPr>
        <w:t xml:space="preserve"> имеющего кадастровый номер </w:t>
      </w:r>
      <w:r w:rsidR="00757275" w:rsidRPr="00757275">
        <w:rPr>
          <w:lang w:val="ru-RU"/>
        </w:rPr>
        <w:t>10:14:0070105:390</w:t>
      </w:r>
      <w:r w:rsidRPr="00173D58">
        <w:rPr>
          <w:lang w:val="ru-RU"/>
        </w:rPr>
        <w:t>, площад</w:t>
      </w:r>
      <w:r>
        <w:rPr>
          <w:lang w:val="ru-RU"/>
        </w:rPr>
        <w:t xml:space="preserve">ью </w:t>
      </w:r>
      <w:r w:rsidR="00757275">
        <w:rPr>
          <w:lang w:val="ru-RU"/>
        </w:rPr>
        <w:t>1500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кв.м</w:t>
      </w:r>
      <w:proofErr w:type="spellEnd"/>
      <w:r>
        <w:rPr>
          <w:lang w:val="ru-RU"/>
        </w:rPr>
        <w:t xml:space="preserve">, местоположение: </w:t>
      </w:r>
      <w:r w:rsidR="00757275" w:rsidRPr="00757275">
        <w:rPr>
          <w:lang w:val="ru-RU"/>
        </w:rPr>
        <w:t xml:space="preserve">Российская Федерация, Республика Карелия, </w:t>
      </w:r>
      <w:proofErr w:type="spellStart"/>
      <w:r w:rsidR="00757275" w:rsidRPr="00757275">
        <w:rPr>
          <w:lang w:val="ru-RU"/>
        </w:rPr>
        <w:t>Олонецкий</w:t>
      </w:r>
      <w:proofErr w:type="spellEnd"/>
      <w:r w:rsidR="00757275" w:rsidRPr="00757275">
        <w:rPr>
          <w:lang w:val="ru-RU"/>
        </w:rPr>
        <w:t xml:space="preserve"> муниципальный район, </w:t>
      </w:r>
      <w:proofErr w:type="spellStart"/>
      <w:r w:rsidR="00757275" w:rsidRPr="00757275">
        <w:rPr>
          <w:lang w:val="ru-RU"/>
        </w:rPr>
        <w:t>Олонецкое</w:t>
      </w:r>
      <w:proofErr w:type="spellEnd"/>
      <w:r w:rsidR="00757275" w:rsidRPr="00757275">
        <w:rPr>
          <w:lang w:val="ru-RU"/>
        </w:rPr>
        <w:t xml:space="preserve"> городское поселение, д. Верховье</w:t>
      </w:r>
      <w:r w:rsidRPr="00173D58">
        <w:rPr>
          <w:lang w:val="ru-RU"/>
        </w:rPr>
        <w:t xml:space="preserve">, вид разрешенного использования </w:t>
      </w:r>
      <w:r>
        <w:rPr>
          <w:lang w:val="ru-RU"/>
        </w:rPr>
        <w:t>–</w:t>
      </w:r>
      <w:r w:rsidRPr="00173D58">
        <w:rPr>
          <w:lang w:val="ru-RU"/>
        </w:rPr>
        <w:t xml:space="preserve"> </w:t>
      </w:r>
      <w:r w:rsidR="00757275" w:rsidRPr="00757275">
        <w:rPr>
          <w:lang w:val="ru-RU"/>
        </w:rPr>
        <w:t>«Для индивидуального жилищного строительства». Территориальная зона - «Зона застройки индивидуальными жилыми домами</w:t>
      </w:r>
      <w:r w:rsidR="00757275">
        <w:rPr>
          <w:lang w:val="ru-RU"/>
        </w:rPr>
        <w:t xml:space="preserve"> (Ж1)</w:t>
      </w:r>
      <w:r w:rsidR="00757275" w:rsidRPr="00757275">
        <w:rPr>
          <w:lang w:val="ru-RU"/>
        </w:rPr>
        <w:t>».</w:t>
      </w:r>
    </w:p>
    <w:p w:rsidR="00F46499" w:rsidRPr="00173D58" w:rsidRDefault="00F46499" w:rsidP="00F46499">
      <w:pPr>
        <w:ind w:firstLine="567"/>
        <w:jc w:val="both"/>
        <w:rPr>
          <w:color w:val="000000"/>
          <w:lang w:val="ru-RU"/>
        </w:rPr>
      </w:pPr>
      <w:r w:rsidRPr="00173D58">
        <w:rPr>
          <w:b/>
          <w:color w:val="000000"/>
          <w:lang w:val="ru-RU"/>
        </w:rPr>
        <w:t>Ограничения и обременения</w:t>
      </w:r>
      <w:r w:rsidRPr="00173D58">
        <w:rPr>
          <w:color w:val="000000"/>
          <w:lang w:val="ru-RU"/>
        </w:rPr>
        <w:t xml:space="preserve">: </w:t>
      </w:r>
      <w:r w:rsidR="00757275" w:rsidRPr="00757275">
        <w:rPr>
          <w:color w:val="000000"/>
          <w:lang w:val="ru-RU"/>
        </w:rPr>
        <w:t xml:space="preserve">Соблюдать ограничения в использовании земельного участка, расположенного в границах зоны с особыми условиями использования территории – Зона подтопления в отношении территорий </w:t>
      </w:r>
      <w:proofErr w:type="spellStart"/>
      <w:r w:rsidR="00757275" w:rsidRPr="00757275">
        <w:rPr>
          <w:color w:val="000000"/>
          <w:lang w:val="ru-RU"/>
        </w:rPr>
        <w:t>г.Олонец</w:t>
      </w:r>
      <w:proofErr w:type="spellEnd"/>
      <w:r w:rsidR="00757275" w:rsidRPr="00757275">
        <w:rPr>
          <w:color w:val="000000"/>
          <w:lang w:val="ru-RU"/>
        </w:rPr>
        <w:t xml:space="preserve"> и </w:t>
      </w:r>
      <w:proofErr w:type="spellStart"/>
      <w:r w:rsidR="00757275" w:rsidRPr="00757275">
        <w:rPr>
          <w:color w:val="000000"/>
          <w:lang w:val="ru-RU"/>
        </w:rPr>
        <w:t>дер.Татчелица</w:t>
      </w:r>
      <w:proofErr w:type="spellEnd"/>
      <w:r w:rsidR="00757275" w:rsidRPr="00757275">
        <w:rPr>
          <w:color w:val="000000"/>
          <w:lang w:val="ru-RU"/>
        </w:rPr>
        <w:t xml:space="preserve">, прилегающих к зоне затопления, повышение уровня грунтовых вод которых обусловливается подпором грунтовых вод уровнями высоких вод основной реки </w:t>
      </w:r>
      <w:proofErr w:type="spellStart"/>
      <w:r w:rsidR="00757275" w:rsidRPr="00757275">
        <w:rPr>
          <w:color w:val="000000"/>
          <w:lang w:val="ru-RU"/>
        </w:rPr>
        <w:t>Олонка</w:t>
      </w:r>
      <w:proofErr w:type="spellEnd"/>
      <w:r w:rsidR="00757275" w:rsidRPr="00757275">
        <w:rPr>
          <w:color w:val="000000"/>
          <w:lang w:val="ru-RU"/>
        </w:rPr>
        <w:t xml:space="preserve"> (ЗОУИТ №10:14-6.703), предусмотренные ст. 67.1 Водного кодекса Российской Федерации.</w:t>
      </w:r>
      <w:r w:rsidRPr="00173D58">
        <w:rPr>
          <w:color w:val="000000"/>
          <w:lang w:val="ru-RU"/>
        </w:rPr>
        <w:t xml:space="preserve"> </w:t>
      </w:r>
    </w:p>
    <w:p w:rsidR="00F46499" w:rsidRPr="00173D58" w:rsidRDefault="00F46499" w:rsidP="00F46499">
      <w:pPr>
        <w:ind w:firstLine="567"/>
        <w:jc w:val="both"/>
        <w:rPr>
          <w:lang w:val="ru-RU"/>
        </w:rPr>
      </w:pPr>
      <w:r w:rsidRPr="00F46499">
        <w:rPr>
          <w:b/>
          <w:color w:val="000000"/>
          <w:lang w:val="ru-RU"/>
        </w:rPr>
        <w:t xml:space="preserve">Информация о предельных параметрах разрешенного строительства, о возможности подключения ОКС к сетям инженерно-технического обеспечения: </w:t>
      </w:r>
      <w:r w:rsidRPr="00F46499">
        <w:rPr>
          <w:color w:val="000000"/>
          <w:lang w:val="ru-RU"/>
        </w:rPr>
        <w:t>содержится в градостроительном плане земельного участка (в прилагаемой документации)</w:t>
      </w:r>
      <w:r w:rsidRPr="00F46499">
        <w:rPr>
          <w:lang w:val="ru-RU"/>
        </w:rPr>
        <w:t>.</w:t>
      </w:r>
    </w:p>
    <w:p w:rsidR="00F46499" w:rsidRPr="00173D58" w:rsidRDefault="00F46499" w:rsidP="00F46499">
      <w:pPr>
        <w:ind w:firstLine="567"/>
        <w:jc w:val="both"/>
        <w:rPr>
          <w:b/>
          <w:lang w:val="ru-RU"/>
        </w:rPr>
      </w:pPr>
      <w:r>
        <w:rPr>
          <w:b/>
          <w:lang w:val="ru-RU"/>
        </w:rPr>
        <w:t>Срок аренды: 20 лет</w:t>
      </w:r>
      <w:r w:rsidRPr="00173D58">
        <w:rPr>
          <w:b/>
          <w:lang w:val="ru-RU"/>
        </w:rPr>
        <w:t>.</w:t>
      </w:r>
    </w:p>
    <w:p w:rsidR="00F46499" w:rsidRPr="00173D58" w:rsidRDefault="00F46499" w:rsidP="00F46499">
      <w:pPr>
        <w:ind w:firstLine="567"/>
        <w:contextualSpacing/>
        <w:jc w:val="both"/>
        <w:rPr>
          <w:color w:val="000000"/>
          <w:lang w:val="ru-RU"/>
        </w:rPr>
      </w:pPr>
      <w:r w:rsidRPr="0047538E">
        <w:rPr>
          <w:b/>
          <w:color w:val="000000"/>
          <w:lang w:val="ru-RU"/>
        </w:rPr>
        <w:lastRenderedPageBreak/>
        <w:t>Начальная цена предмета аукциона на право заключения договора аренды земельного участка: начальный размер годовой арендной платы</w:t>
      </w:r>
      <w:r>
        <w:rPr>
          <w:b/>
          <w:color w:val="000000"/>
          <w:lang w:val="ru-RU"/>
        </w:rPr>
        <w:t xml:space="preserve"> </w:t>
      </w:r>
      <w:r w:rsidRPr="0047538E">
        <w:rPr>
          <w:b/>
          <w:color w:val="000000"/>
          <w:lang w:val="ru-RU"/>
        </w:rPr>
        <w:t>–</w:t>
      </w:r>
      <w:r w:rsidRPr="00173D58">
        <w:rPr>
          <w:b/>
          <w:color w:val="000000"/>
          <w:lang w:val="ru-RU"/>
        </w:rPr>
        <w:t xml:space="preserve"> </w:t>
      </w:r>
      <w:r w:rsidR="00757275" w:rsidRPr="00757275">
        <w:rPr>
          <w:color w:val="000000"/>
          <w:lang w:val="ru-RU"/>
        </w:rPr>
        <w:t>31 355,51</w:t>
      </w:r>
      <w:r w:rsidR="00757275">
        <w:rPr>
          <w:color w:val="000000"/>
          <w:lang w:val="ru-RU"/>
        </w:rPr>
        <w:t xml:space="preserve"> </w:t>
      </w:r>
      <w:r w:rsidRPr="00173D58">
        <w:rPr>
          <w:color w:val="000000"/>
          <w:lang w:val="ru-RU"/>
        </w:rPr>
        <w:t>руб.</w:t>
      </w:r>
    </w:p>
    <w:p w:rsidR="00F46499" w:rsidRPr="00173D58" w:rsidRDefault="00F46499" w:rsidP="00F46499">
      <w:pPr>
        <w:ind w:firstLine="567"/>
        <w:contextualSpacing/>
        <w:jc w:val="both"/>
        <w:rPr>
          <w:color w:val="000000"/>
          <w:lang w:val="ru-RU"/>
        </w:rPr>
      </w:pPr>
      <w:r w:rsidRPr="00173D58">
        <w:rPr>
          <w:b/>
          <w:color w:val="000000"/>
          <w:lang w:val="ru-RU"/>
        </w:rPr>
        <w:t>«Шаг аукциона», который остается неизменным на протяжении всего аукциона:</w:t>
      </w:r>
      <w:r w:rsidRPr="00173D58"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br/>
      </w:r>
      <w:r w:rsidR="00757275" w:rsidRPr="00757275">
        <w:rPr>
          <w:color w:val="000000"/>
          <w:lang w:val="ru-RU"/>
        </w:rPr>
        <w:t>1 567,00</w:t>
      </w:r>
      <w:r w:rsidR="00757275">
        <w:rPr>
          <w:color w:val="000000"/>
          <w:lang w:val="ru-RU"/>
        </w:rPr>
        <w:t xml:space="preserve"> </w:t>
      </w:r>
      <w:r w:rsidRPr="00173D58">
        <w:rPr>
          <w:color w:val="000000"/>
          <w:lang w:val="ru-RU"/>
        </w:rPr>
        <w:t>руб.</w:t>
      </w:r>
    </w:p>
    <w:p w:rsidR="00F46499" w:rsidRDefault="00F46499" w:rsidP="00F46499">
      <w:pPr>
        <w:ind w:firstLine="567"/>
        <w:jc w:val="both"/>
        <w:rPr>
          <w:color w:val="000000"/>
          <w:lang w:val="ru-RU"/>
        </w:rPr>
      </w:pPr>
      <w:r w:rsidRPr="00173D58">
        <w:rPr>
          <w:b/>
          <w:color w:val="000000"/>
          <w:lang w:val="ru-RU"/>
        </w:rPr>
        <w:t>Сумма задатка, вносимого для участия в аукционе:</w:t>
      </w:r>
      <w:r w:rsidRPr="00173D58">
        <w:rPr>
          <w:color w:val="000000"/>
          <w:lang w:val="ru-RU"/>
        </w:rPr>
        <w:t xml:space="preserve"> </w:t>
      </w:r>
      <w:r w:rsidR="00757275" w:rsidRPr="00757275">
        <w:rPr>
          <w:color w:val="000000"/>
          <w:lang w:val="ru-RU"/>
        </w:rPr>
        <w:t>25 100,00</w:t>
      </w:r>
      <w:r w:rsidR="00757275">
        <w:rPr>
          <w:color w:val="000000"/>
          <w:lang w:val="ru-RU"/>
        </w:rPr>
        <w:t xml:space="preserve"> </w:t>
      </w:r>
      <w:r w:rsidRPr="00173D58">
        <w:rPr>
          <w:color w:val="000000"/>
          <w:lang w:val="ru-RU"/>
        </w:rPr>
        <w:t>руб.</w:t>
      </w:r>
    </w:p>
    <w:p w:rsidR="00F46499" w:rsidRPr="007331E8" w:rsidRDefault="00F46499" w:rsidP="00F46499">
      <w:pPr>
        <w:shd w:val="clear" w:color="auto" w:fill="FFFFFF"/>
        <w:ind w:firstLine="567"/>
        <w:jc w:val="both"/>
        <w:rPr>
          <w:lang w:val="ru-RU"/>
        </w:rPr>
      </w:pPr>
      <w:r w:rsidRPr="00F46499">
        <w:rPr>
          <w:lang w:val="ru-RU"/>
        </w:rPr>
        <w:t>В соответствии со статьей 39.18 ЗК РФ извещение о предоставлении земельного участка без торгов было опубликовано на официальном сайте Российской Федерации в сети «Интернет» (</w:t>
      </w:r>
      <w:hyperlink r:id="rId13" w:tooltip="http://www.lot-onlinr.ru/" w:history="1">
        <w:r w:rsidRPr="00F46499">
          <w:rPr>
            <w:lang w:val="ru-RU"/>
          </w:rPr>
          <w:t>www.</w:t>
        </w:r>
      </w:hyperlink>
      <w:hyperlink r:id="rId14" w:tooltip="https://torgi.gov.ru/new/public/legislation/reg" w:history="1">
        <w:r w:rsidRPr="00F46499">
          <w:rPr>
            <w:lang w:val="ru-RU"/>
          </w:rPr>
          <w:t>torgi.gov.ru</w:t>
        </w:r>
      </w:hyperlink>
      <w:r w:rsidR="00757275">
        <w:rPr>
          <w:lang w:val="ru-RU"/>
        </w:rPr>
        <w:t>) 20.06.2025</w:t>
      </w:r>
      <w:r w:rsidRPr="00F46499">
        <w:rPr>
          <w:lang w:val="ru-RU"/>
        </w:rPr>
        <w:t>.</w:t>
      </w:r>
    </w:p>
    <w:p w:rsidR="00F46499" w:rsidRDefault="00F46499" w:rsidP="00F46499">
      <w:pPr>
        <w:shd w:val="clear" w:color="auto" w:fill="FFFFFF"/>
        <w:ind w:firstLine="567"/>
        <w:jc w:val="both"/>
        <w:rPr>
          <w:lang w:val="ru-RU"/>
        </w:rPr>
      </w:pPr>
      <w:r w:rsidRPr="00711E3E">
        <w:rPr>
          <w:lang w:val="ru-RU"/>
        </w:rPr>
        <w:t>Дополнительная и</w:t>
      </w:r>
      <w:r>
        <w:rPr>
          <w:lang w:val="ru-RU"/>
        </w:rPr>
        <w:t>н</w:t>
      </w:r>
      <w:r w:rsidRPr="00711E3E">
        <w:rPr>
          <w:lang w:val="ru-RU"/>
        </w:rPr>
        <w:t xml:space="preserve">формация находится в аукционной документации, размещенной на сайтах: </w:t>
      </w:r>
      <w:hyperlink r:id="rId15" w:history="1">
        <w:r w:rsidRPr="00711E3E">
          <w:rPr>
            <w:lang w:val="ru-RU"/>
          </w:rPr>
          <w:t>www.torgi.gov.ru</w:t>
        </w:r>
      </w:hyperlink>
      <w:r w:rsidRPr="00711E3E">
        <w:rPr>
          <w:lang w:val="ru-RU"/>
        </w:rPr>
        <w:t xml:space="preserve">, </w:t>
      </w:r>
      <w:hyperlink r:id="rId16" w:tooltip="http://www.lot-onlinr.ru/" w:history="1">
        <w:r w:rsidRPr="0047538E">
          <w:rPr>
            <w:lang w:val="ru-RU"/>
          </w:rPr>
          <w:t>www.</w:t>
        </w:r>
      </w:hyperlink>
      <w:hyperlink r:id="rId17" w:tooltip="http://www.lot-onlinr.ru/" w:history="1">
        <w:r w:rsidRPr="0047538E">
          <w:rPr>
            <w:lang w:val="ru-RU"/>
          </w:rPr>
          <w:t>roseltorg.ru</w:t>
        </w:r>
      </w:hyperlink>
      <w:r w:rsidRPr="0047538E">
        <w:rPr>
          <w:lang w:val="ru-RU"/>
        </w:rPr>
        <w:t>.</w:t>
      </w:r>
    </w:p>
    <w:p w:rsidR="00757275" w:rsidRDefault="00757275" w:rsidP="00F46499">
      <w:pPr>
        <w:shd w:val="clear" w:color="auto" w:fill="FFFFFF"/>
        <w:ind w:firstLine="567"/>
        <w:jc w:val="both"/>
        <w:rPr>
          <w:lang w:val="ru-RU"/>
        </w:rPr>
      </w:pPr>
    </w:p>
    <w:p w:rsidR="00757275" w:rsidRPr="00173D58" w:rsidRDefault="00757275" w:rsidP="00757275">
      <w:pPr>
        <w:ind w:firstLine="567"/>
        <w:jc w:val="both"/>
        <w:rPr>
          <w:lang w:val="ru-RU"/>
        </w:rPr>
      </w:pPr>
      <w:r>
        <w:rPr>
          <w:b/>
          <w:spacing w:val="-4"/>
          <w:lang w:val="ru-RU"/>
        </w:rPr>
        <w:t>Лот №2</w:t>
      </w:r>
      <w:r w:rsidRPr="00173D58">
        <w:rPr>
          <w:b/>
          <w:spacing w:val="-4"/>
          <w:lang w:val="ru-RU"/>
        </w:rPr>
        <w:t>.</w:t>
      </w:r>
      <w:r w:rsidRPr="00173D58">
        <w:rPr>
          <w:rStyle w:val="afc"/>
          <w:i w:val="0"/>
          <w:lang w:val="ru-RU"/>
        </w:rPr>
        <w:t xml:space="preserve"> </w:t>
      </w:r>
      <w:r w:rsidRPr="00F46499">
        <w:rPr>
          <w:lang w:val="ru-RU"/>
        </w:rPr>
        <w:t>Право заключения договора аренды</w:t>
      </w:r>
      <w:r w:rsidRPr="00173D58">
        <w:rPr>
          <w:lang w:val="ru-RU"/>
        </w:rPr>
        <w:t xml:space="preserve"> земельного участка из земель </w:t>
      </w:r>
      <w:r w:rsidRPr="00F46499">
        <w:rPr>
          <w:lang w:val="ru-RU"/>
        </w:rPr>
        <w:t>населенных пунктов,</w:t>
      </w:r>
      <w:r w:rsidRPr="00173D58">
        <w:rPr>
          <w:lang w:val="ru-RU"/>
        </w:rPr>
        <w:t xml:space="preserve"> имеющего кадастровый номер </w:t>
      </w:r>
      <w:r w:rsidRPr="00757275">
        <w:rPr>
          <w:lang w:val="ru-RU"/>
        </w:rPr>
        <w:t>10:14:0071302:426</w:t>
      </w:r>
      <w:r w:rsidRPr="00173D58">
        <w:rPr>
          <w:lang w:val="ru-RU"/>
        </w:rPr>
        <w:t>, площад</w:t>
      </w:r>
      <w:r>
        <w:rPr>
          <w:lang w:val="ru-RU"/>
        </w:rPr>
        <w:t xml:space="preserve">ью 1500 </w:t>
      </w:r>
      <w:proofErr w:type="spellStart"/>
      <w:r>
        <w:rPr>
          <w:lang w:val="ru-RU"/>
        </w:rPr>
        <w:t>кв.м</w:t>
      </w:r>
      <w:proofErr w:type="spellEnd"/>
      <w:r>
        <w:rPr>
          <w:lang w:val="ru-RU"/>
        </w:rPr>
        <w:t xml:space="preserve">, местоположение: </w:t>
      </w:r>
      <w:r w:rsidRPr="00757275">
        <w:rPr>
          <w:lang w:val="ru-RU"/>
        </w:rPr>
        <w:t xml:space="preserve">Российская федерация, Республика Карелия, </w:t>
      </w:r>
      <w:proofErr w:type="spellStart"/>
      <w:r w:rsidRPr="00757275">
        <w:rPr>
          <w:lang w:val="ru-RU"/>
        </w:rPr>
        <w:t>Олонецкий</w:t>
      </w:r>
      <w:proofErr w:type="spellEnd"/>
      <w:r w:rsidRPr="00757275">
        <w:rPr>
          <w:lang w:val="ru-RU"/>
        </w:rPr>
        <w:t xml:space="preserve"> район, д. </w:t>
      </w:r>
      <w:proofErr w:type="spellStart"/>
      <w:r w:rsidRPr="00757275">
        <w:rPr>
          <w:lang w:val="ru-RU"/>
        </w:rPr>
        <w:t>Судалица</w:t>
      </w:r>
      <w:proofErr w:type="spellEnd"/>
      <w:r w:rsidRPr="00173D58">
        <w:rPr>
          <w:lang w:val="ru-RU"/>
        </w:rPr>
        <w:t xml:space="preserve">, вид разрешенного использования </w:t>
      </w:r>
      <w:r>
        <w:rPr>
          <w:lang w:val="ru-RU"/>
        </w:rPr>
        <w:t>–</w:t>
      </w:r>
      <w:r w:rsidRPr="00173D58">
        <w:rPr>
          <w:lang w:val="ru-RU"/>
        </w:rPr>
        <w:t xml:space="preserve"> </w:t>
      </w:r>
      <w:r w:rsidRPr="00757275">
        <w:rPr>
          <w:lang w:val="ru-RU"/>
        </w:rPr>
        <w:t>«Для индивидуального жилищного строительства». Территориальная зона - «Зона застройки индивидуальными жилыми домами</w:t>
      </w:r>
      <w:r>
        <w:rPr>
          <w:lang w:val="ru-RU"/>
        </w:rPr>
        <w:t xml:space="preserve"> (Ж-1)</w:t>
      </w:r>
      <w:r w:rsidRPr="00757275">
        <w:rPr>
          <w:lang w:val="ru-RU"/>
        </w:rPr>
        <w:t>».</w:t>
      </w:r>
    </w:p>
    <w:p w:rsidR="00757275" w:rsidRPr="00173D58" w:rsidRDefault="00757275" w:rsidP="00757275">
      <w:pPr>
        <w:ind w:firstLine="567"/>
        <w:jc w:val="both"/>
        <w:rPr>
          <w:lang w:val="ru-RU"/>
        </w:rPr>
      </w:pPr>
      <w:r w:rsidRPr="00F46499">
        <w:rPr>
          <w:b/>
          <w:color w:val="000000"/>
          <w:lang w:val="ru-RU"/>
        </w:rPr>
        <w:t xml:space="preserve">Информация о предельных параметрах разрешенного строительства, о возможности подключения ОКС к сетям инженерно-технического обеспечения: </w:t>
      </w:r>
      <w:r w:rsidRPr="00F46499">
        <w:rPr>
          <w:color w:val="000000"/>
          <w:lang w:val="ru-RU"/>
        </w:rPr>
        <w:t>содержится в градостроительном плане земельного участка (в прилагаемой документации)</w:t>
      </w:r>
      <w:r w:rsidRPr="00F46499">
        <w:rPr>
          <w:lang w:val="ru-RU"/>
        </w:rPr>
        <w:t>.</w:t>
      </w:r>
    </w:p>
    <w:p w:rsidR="00757275" w:rsidRPr="00173D58" w:rsidRDefault="00757275" w:rsidP="00757275">
      <w:pPr>
        <w:ind w:firstLine="567"/>
        <w:jc w:val="both"/>
        <w:rPr>
          <w:b/>
          <w:lang w:val="ru-RU"/>
        </w:rPr>
      </w:pPr>
      <w:r>
        <w:rPr>
          <w:b/>
          <w:lang w:val="ru-RU"/>
        </w:rPr>
        <w:t>Срок аренды: 20 лет</w:t>
      </w:r>
      <w:r w:rsidRPr="00173D58">
        <w:rPr>
          <w:b/>
          <w:lang w:val="ru-RU"/>
        </w:rPr>
        <w:t>.</w:t>
      </w:r>
    </w:p>
    <w:p w:rsidR="00757275" w:rsidRPr="00173D58" w:rsidRDefault="00757275" w:rsidP="00757275">
      <w:pPr>
        <w:ind w:firstLine="567"/>
        <w:contextualSpacing/>
        <w:jc w:val="both"/>
        <w:rPr>
          <w:color w:val="000000"/>
          <w:lang w:val="ru-RU"/>
        </w:rPr>
      </w:pPr>
      <w:r w:rsidRPr="0047538E">
        <w:rPr>
          <w:b/>
          <w:color w:val="000000"/>
          <w:lang w:val="ru-RU"/>
        </w:rPr>
        <w:t>Начальная цена предмета аукциона на право заключения договора аренды земельного участка: начальный размер годовой арендной платы</w:t>
      </w:r>
      <w:r>
        <w:rPr>
          <w:b/>
          <w:color w:val="000000"/>
          <w:lang w:val="ru-RU"/>
        </w:rPr>
        <w:t xml:space="preserve"> </w:t>
      </w:r>
      <w:r w:rsidRPr="0047538E">
        <w:rPr>
          <w:b/>
          <w:color w:val="000000"/>
          <w:lang w:val="ru-RU"/>
        </w:rPr>
        <w:t>–</w:t>
      </w:r>
      <w:r w:rsidRPr="00173D58">
        <w:rPr>
          <w:b/>
          <w:color w:val="000000"/>
          <w:lang w:val="ru-RU"/>
        </w:rPr>
        <w:t xml:space="preserve"> </w:t>
      </w:r>
      <w:r w:rsidRPr="00757275">
        <w:rPr>
          <w:color w:val="000000"/>
          <w:lang w:val="ru-RU"/>
        </w:rPr>
        <w:t>31 355,51</w:t>
      </w:r>
      <w:r>
        <w:rPr>
          <w:color w:val="000000"/>
          <w:lang w:val="ru-RU"/>
        </w:rPr>
        <w:t xml:space="preserve"> </w:t>
      </w:r>
      <w:r w:rsidRPr="00173D58">
        <w:rPr>
          <w:color w:val="000000"/>
          <w:lang w:val="ru-RU"/>
        </w:rPr>
        <w:t>руб.</w:t>
      </w:r>
    </w:p>
    <w:p w:rsidR="00757275" w:rsidRPr="00173D58" w:rsidRDefault="00757275" w:rsidP="00757275">
      <w:pPr>
        <w:ind w:firstLine="567"/>
        <w:contextualSpacing/>
        <w:jc w:val="both"/>
        <w:rPr>
          <w:color w:val="000000"/>
          <w:lang w:val="ru-RU"/>
        </w:rPr>
      </w:pPr>
      <w:r w:rsidRPr="00173D58">
        <w:rPr>
          <w:b/>
          <w:color w:val="000000"/>
          <w:lang w:val="ru-RU"/>
        </w:rPr>
        <w:t>«Шаг аукциона», который остается неизменным на протяжении всего аукциона:</w:t>
      </w:r>
      <w:r w:rsidRPr="00173D58"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br/>
      </w:r>
      <w:r w:rsidRPr="00757275">
        <w:rPr>
          <w:color w:val="000000"/>
          <w:lang w:val="ru-RU"/>
        </w:rPr>
        <w:t>1 567,00</w:t>
      </w:r>
      <w:r>
        <w:rPr>
          <w:color w:val="000000"/>
          <w:lang w:val="ru-RU"/>
        </w:rPr>
        <w:t xml:space="preserve"> </w:t>
      </w:r>
      <w:r w:rsidRPr="00173D58">
        <w:rPr>
          <w:color w:val="000000"/>
          <w:lang w:val="ru-RU"/>
        </w:rPr>
        <w:t>руб.</w:t>
      </w:r>
    </w:p>
    <w:p w:rsidR="00757275" w:rsidRDefault="00757275" w:rsidP="00757275">
      <w:pPr>
        <w:ind w:firstLine="567"/>
        <w:jc w:val="both"/>
        <w:rPr>
          <w:color w:val="000000"/>
          <w:lang w:val="ru-RU"/>
        </w:rPr>
      </w:pPr>
      <w:r w:rsidRPr="00173D58">
        <w:rPr>
          <w:b/>
          <w:color w:val="000000"/>
          <w:lang w:val="ru-RU"/>
        </w:rPr>
        <w:t>Сумма задатка, вносимого для участия в аукционе:</w:t>
      </w:r>
      <w:r w:rsidRPr="00173D58">
        <w:rPr>
          <w:color w:val="000000"/>
          <w:lang w:val="ru-RU"/>
        </w:rPr>
        <w:t xml:space="preserve"> </w:t>
      </w:r>
      <w:r w:rsidRPr="00757275">
        <w:rPr>
          <w:color w:val="000000"/>
          <w:lang w:val="ru-RU"/>
        </w:rPr>
        <w:t>25 100,00</w:t>
      </w:r>
      <w:r>
        <w:rPr>
          <w:color w:val="000000"/>
          <w:lang w:val="ru-RU"/>
        </w:rPr>
        <w:t xml:space="preserve"> </w:t>
      </w:r>
      <w:r w:rsidRPr="00173D58">
        <w:rPr>
          <w:color w:val="000000"/>
          <w:lang w:val="ru-RU"/>
        </w:rPr>
        <w:t>руб.</w:t>
      </w:r>
    </w:p>
    <w:p w:rsidR="00757275" w:rsidRPr="007331E8" w:rsidRDefault="00757275" w:rsidP="00757275">
      <w:pPr>
        <w:shd w:val="clear" w:color="auto" w:fill="FFFFFF"/>
        <w:ind w:firstLine="567"/>
        <w:jc w:val="both"/>
        <w:rPr>
          <w:lang w:val="ru-RU"/>
        </w:rPr>
      </w:pPr>
      <w:r w:rsidRPr="00F46499">
        <w:rPr>
          <w:lang w:val="ru-RU"/>
        </w:rPr>
        <w:t>В соответствии со статьей 39.18 ЗК РФ извещение о предоставлении земельного участка без торгов было опубликовано на официальном сайте Российской Федерации в сети «Интернет» (</w:t>
      </w:r>
      <w:hyperlink r:id="rId18" w:tooltip="http://www.lot-onlinr.ru/" w:history="1">
        <w:r w:rsidRPr="00F46499">
          <w:rPr>
            <w:lang w:val="ru-RU"/>
          </w:rPr>
          <w:t>www.</w:t>
        </w:r>
      </w:hyperlink>
      <w:hyperlink r:id="rId19" w:tooltip="https://torgi.gov.ru/new/public/legislation/reg" w:history="1">
        <w:r w:rsidRPr="00F46499">
          <w:rPr>
            <w:lang w:val="ru-RU"/>
          </w:rPr>
          <w:t>torgi.gov.ru</w:t>
        </w:r>
      </w:hyperlink>
      <w:r>
        <w:rPr>
          <w:lang w:val="ru-RU"/>
        </w:rPr>
        <w:t>) 18.06.2025</w:t>
      </w:r>
      <w:r w:rsidRPr="00F46499">
        <w:rPr>
          <w:lang w:val="ru-RU"/>
        </w:rPr>
        <w:t>.</w:t>
      </w:r>
    </w:p>
    <w:p w:rsidR="00757275" w:rsidRPr="00711E3E" w:rsidRDefault="00757275" w:rsidP="00757275">
      <w:pPr>
        <w:shd w:val="clear" w:color="auto" w:fill="FFFFFF"/>
        <w:ind w:firstLine="567"/>
        <w:jc w:val="both"/>
        <w:rPr>
          <w:lang w:val="ru-RU"/>
        </w:rPr>
      </w:pPr>
      <w:r w:rsidRPr="00711E3E">
        <w:rPr>
          <w:lang w:val="ru-RU"/>
        </w:rPr>
        <w:t>Дополнительная и</w:t>
      </w:r>
      <w:r>
        <w:rPr>
          <w:lang w:val="ru-RU"/>
        </w:rPr>
        <w:t>н</w:t>
      </w:r>
      <w:r w:rsidRPr="00711E3E">
        <w:rPr>
          <w:lang w:val="ru-RU"/>
        </w:rPr>
        <w:t xml:space="preserve">формация находится в аукционной документации, размещенной на сайтах: </w:t>
      </w:r>
      <w:hyperlink r:id="rId20" w:history="1">
        <w:r w:rsidRPr="00711E3E">
          <w:rPr>
            <w:lang w:val="ru-RU"/>
          </w:rPr>
          <w:t>www.torgi.gov.ru</w:t>
        </w:r>
      </w:hyperlink>
      <w:r w:rsidRPr="00711E3E">
        <w:rPr>
          <w:lang w:val="ru-RU"/>
        </w:rPr>
        <w:t xml:space="preserve">, </w:t>
      </w:r>
      <w:hyperlink r:id="rId21" w:tooltip="http://www.lot-onlinr.ru/" w:history="1">
        <w:r w:rsidRPr="0047538E">
          <w:rPr>
            <w:lang w:val="ru-RU"/>
          </w:rPr>
          <w:t>www.</w:t>
        </w:r>
      </w:hyperlink>
      <w:hyperlink r:id="rId22" w:tooltip="http://www.lot-onlinr.ru/" w:history="1">
        <w:r w:rsidRPr="0047538E">
          <w:rPr>
            <w:lang w:val="ru-RU"/>
          </w:rPr>
          <w:t>roseltorg.ru</w:t>
        </w:r>
      </w:hyperlink>
      <w:r w:rsidRPr="0047538E">
        <w:rPr>
          <w:lang w:val="ru-RU"/>
        </w:rPr>
        <w:t>.</w:t>
      </w:r>
    </w:p>
    <w:p w:rsidR="00757275" w:rsidRPr="00711E3E" w:rsidRDefault="00757275" w:rsidP="00F46499">
      <w:pPr>
        <w:shd w:val="clear" w:color="auto" w:fill="FFFFFF"/>
        <w:ind w:firstLine="567"/>
        <w:jc w:val="both"/>
        <w:rPr>
          <w:lang w:val="ru-RU"/>
        </w:rPr>
      </w:pPr>
    </w:p>
    <w:p w:rsidR="00757275" w:rsidRPr="00173D58" w:rsidRDefault="00757275" w:rsidP="00757275">
      <w:pPr>
        <w:ind w:firstLine="567"/>
        <w:jc w:val="both"/>
        <w:rPr>
          <w:lang w:val="ru-RU"/>
        </w:rPr>
      </w:pPr>
      <w:r>
        <w:rPr>
          <w:b/>
          <w:spacing w:val="-4"/>
          <w:lang w:val="ru-RU"/>
        </w:rPr>
        <w:t>Лот №3</w:t>
      </w:r>
      <w:r w:rsidRPr="00173D58">
        <w:rPr>
          <w:b/>
          <w:spacing w:val="-4"/>
          <w:lang w:val="ru-RU"/>
        </w:rPr>
        <w:t>.</w:t>
      </w:r>
      <w:r w:rsidRPr="00173D58">
        <w:rPr>
          <w:rStyle w:val="afc"/>
          <w:i w:val="0"/>
          <w:lang w:val="ru-RU"/>
        </w:rPr>
        <w:t xml:space="preserve"> </w:t>
      </w:r>
      <w:r w:rsidRPr="00F46499">
        <w:rPr>
          <w:lang w:val="ru-RU"/>
        </w:rPr>
        <w:t>Право заключения договора аренды</w:t>
      </w:r>
      <w:r w:rsidRPr="00173D58">
        <w:rPr>
          <w:lang w:val="ru-RU"/>
        </w:rPr>
        <w:t xml:space="preserve"> земельного участка из земель </w:t>
      </w:r>
      <w:r w:rsidRPr="00F46499">
        <w:rPr>
          <w:lang w:val="ru-RU"/>
        </w:rPr>
        <w:t>населенных пунктов,</w:t>
      </w:r>
      <w:r w:rsidRPr="00173D58">
        <w:rPr>
          <w:lang w:val="ru-RU"/>
        </w:rPr>
        <w:t xml:space="preserve"> имеющего кадастровый номер </w:t>
      </w:r>
      <w:r w:rsidRPr="00757275">
        <w:rPr>
          <w:lang w:val="ru-RU"/>
        </w:rPr>
        <w:t>10:14:0071301:376</w:t>
      </w:r>
      <w:r w:rsidRPr="00173D58">
        <w:rPr>
          <w:lang w:val="ru-RU"/>
        </w:rPr>
        <w:t>, площад</w:t>
      </w:r>
      <w:r>
        <w:rPr>
          <w:lang w:val="ru-RU"/>
        </w:rPr>
        <w:t xml:space="preserve">ью 1500 </w:t>
      </w:r>
      <w:proofErr w:type="spellStart"/>
      <w:r>
        <w:rPr>
          <w:lang w:val="ru-RU"/>
        </w:rPr>
        <w:t>кв.м</w:t>
      </w:r>
      <w:proofErr w:type="spellEnd"/>
      <w:r>
        <w:rPr>
          <w:lang w:val="ru-RU"/>
        </w:rPr>
        <w:t xml:space="preserve">, местоположение: </w:t>
      </w:r>
      <w:r w:rsidRPr="00757275">
        <w:rPr>
          <w:lang w:val="ru-RU"/>
        </w:rPr>
        <w:t xml:space="preserve">Российская Федерация, Республика Карелия, </w:t>
      </w:r>
      <w:proofErr w:type="spellStart"/>
      <w:r w:rsidRPr="00757275">
        <w:rPr>
          <w:lang w:val="ru-RU"/>
        </w:rPr>
        <w:t>Олонецкий</w:t>
      </w:r>
      <w:proofErr w:type="spellEnd"/>
      <w:r w:rsidRPr="00757275">
        <w:rPr>
          <w:lang w:val="ru-RU"/>
        </w:rPr>
        <w:t xml:space="preserve"> муниципальный район, </w:t>
      </w:r>
      <w:proofErr w:type="spellStart"/>
      <w:r w:rsidRPr="00757275">
        <w:rPr>
          <w:lang w:val="ru-RU"/>
        </w:rPr>
        <w:t>Олонецкое</w:t>
      </w:r>
      <w:proofErr w:type="spellEnd"/>
      <w:r w:rsidRPr="00757275">
        <w:rPr>
          <w:lang w:val="ru-RU"/>
        </w:rPr>
        <w:t xml:space="preserve"> городское поселение, г. Олонец</w:t>
      </w:r>
      <w:r w:rsidRPr="00173D58">
        <w:rPr>
          <w:lang w:val="ru-RU"/>
        </w:rPr>
        <w:t xml:space="preserve">, вид разрешенного использования </w:t>
      </w:r>
      <w:r>
        <w:rPr>
          <w:lang w:val="ru-RU"/>
        </w:rPr>
        <w:t>–</w:t>
      </w:r>
      <w:r w:rsidRPr="00173D58">
        <w:rPr>
          <w:lang w:val="ru-RU"/>
        </w:rPr>
        <w:t xml:space="preserve"> </w:t>
      </w:r>
      <w:r w:rsidRPr="00757275">
        <w:rPr>
          <w:lang w:val="ru-RU"/>
        </w:rPr>
        <w:t>«Для индивидуального жилищного строительства». Территориальная зона - «Зона застройки индивидуальными жилыми домами</w:t>
      </w:r>
      <w:r>
        <w:rPr>
          <w:lang w:val="ru-RU"/>
        </w:rPr>
        <w:t xml:space="preserve"> (Ж-1)</w:t>
      </w:r>
      <w:r w:rsidRPr="00757275">
        <w:rPr>
          <w:lang w:val="ru-RU"/>
        </w:rPr>
        <w:t>».</w:t>
      </w:r>
    </w:p>
    <w:p w:rsidR="00757275" w:rsidRPr="00173D58" w:rsidRDefault="00757275" w:rsidP="00757275">
      <w:pPr>
        <w:ind w:firstLine="567"/>
        <w:jc w:val="both"/>
        <w:rPr>
          <w:color w:val="000000"/>
          <w:lang w:val="ru-RU"/>
        </w:rPr>
      </w:pPr>
      <w:r w:rsidRPr="00173D58">
        <w:rPr>
          <w:b/>
          <w:color w:val="000000"/>
          <w:lang w:val="ru-RU"/>
        </w:rPr>
        <w:t>Ограничения и обременения</w:t>
      </w:r>
      <w:r w:rsidRPr="00173D58">
        <w:rPr>
          <w:color w:val="000000"/>
          <w:lang w:val="ru-RU"/>
        </w:rPr>
        <w:t xml:space="preserve">: </w:t>
      </w:r>
      <w:r w:rsidRPr="00757275">
        <w:rPr>
          <w:color w:val="000000"/>
          <w:lang w:val="ru-RU"/>
        </w:rPr>
        <w:t>Соблюдать ограничения в использовании земельного участка, расположенног</w:t>
      </w:r>
      <w:r>
        <w:rPr>
          <w:color w:val="000000"/>
          <w:lang w:val="ru-RU"/>
        </w:rPr>
        <w:t xml:space="preserve">о в границах </w:t>
      </w:r>
      <w:proofErr w:type="spellStart"/>
      <w:r>
        <w:rPr>
          <w:color w:val="000000"/>
          <w:lang w:val="ru-RU"/>
        </w:rPr>
        <w:t>водоохранной</w:t>
      </w:r>
      <w:proofErr w:type="spellEnd"/>
      <w:r>
        <w:rPr>
          <w:color w:val="000000"/>
          <w:lang w:val="ru-RU"/>
        </w:rPr>
        <w:t xml:space="preserve"> зоны </w:t>
      </w:r>
      <w:r w:rsidRPr="00757275">
        <w:rPr>
          <w:color w:val="000000"/>
          <w:lang w:val="ru-RU"/>
        </w:rPr>
        <w:t>(ЗОУИТ 10:14-6.388) (правый берег) и прибрежной защитной полосы (ЗОУИТ 10:14-6.390) (правый берег) – р. Мегрега, предусмотренные ст. 65 Водного кодекса Российской Федерации.</w:t>
      </w:r>
    </w:p>
    <w:p w:rsidR="00757275" w:rsidRPr="00173D58" w:rsidRDefault="00757275" w:rsidP="00757275">
      <w:pPr>
        <w:ind w:firstLine="567"/>
        <w:jc w:val="both"/>
        <w:rPr>
          <w:lang w:val="ru-RU"/>
        </w:rPr>
      </w:pPr>
      <w:r w:rsidRPr="00F46499">
        <w:rPr>
          <w:b/>
          <w:color w:val="000000"/>
          <w:lang w:val="ru-RU"/>
        </w:rPr>
        <w:t xml:space="preserve">Информация о предельных параметрах разрешенного строительства, о возможности подключения ОКС к сетям инженерно-технического обеспечения: </w:t>
      </w:r>
      <w:r w:rsidRPr="00F46499">
        <w:rPr>
          <w:color w:val="000000"/>
          <w:lang w:val="ru-RU"/>
        </w:rPr>
        <w:t>содержится в градостроительном плане земельного участка (в прилагаемой документации)</w:t>
      </w:r>
      <w:r w:rsidRPr="00F46499">
        <w:rPr>
          <w:lang w:val="ru-RU"/>
        </w:rPr>
        <w:t>.</w:t>
      </w:r>
    </w:p>
    <w:p w:rsidR="00757275" w:rsidRPr="00173D58" w:rsidRDefault="00757275" w:rsidP="00757275">
      <w:pPr>
        <w:ind w:firstLine="567"/>
        <w:jc w:val="both"/>
        <w:rPr>
          <w:b/>
          <w:lang w:val="ru-RU"/>
        </w:rPr>
      </w:pPr>
      <w:r>
        <w:rPr>
          <w:b/>
          <w:lang w:val="ru-RU"/>
        </w:rPr>
        <w:t>Срок аренды: 20 лет</w:t>
      </w:r>
      <w:r w:rsidRPr="00173D58">
        <w:rPr>
          <w:b/>
          <w:lang w:val="ru-RU"/>
        </w:rPr>
        <w:t>.</w:t>
      </w:r>
    </w:p>
    <w:p w:rsidR="00757275" w:rsidRPr="00173D58" w:rsidRDefault="00757275" w:rsidP="00757275">
      <w:pPr>
        <w:ind w:firstLine="567"/>
        <w:contextualSpacing/>
        <w:jc w:val="both"/>
        <w:rPr>
          <w:color w:val="000000"/>
          <w:lang w:val="ru-RU"/>
        </w:rPr>
      </w:pPr>
      <w:r w:rsidRPr="0047538E">
        <w:rPr>
          <w:b/>
          <w:color w:val="000000"/>
          <w:lang w:val="ru-RU"/>
        </w:rPr>
        <w:t>Начальная цена предмета аукциона на право заключения договора аренды земельного участка: начальный размер годовой арендной платы</w:t>
      </w:r>
      <w:r>
        <w:rPr>
          <w:b/>
          <w:color w:val="000000"/>
          <w:lang w:val="ru-RU"/>
        </w:rPr>
        <w:t xml:space="preserve"> </w:t>
      </w:r>
      <w:r w:rsidRPr="0047538E">
        <w:rPr>
          <w:b/>
          <w:color w:val="000000"/>
          <w:lang w:val="ru-RU"/>
        </w:rPr>
        <w:t>–</w:t>
      </w:r>
      <w:r w:rsidRPr="00173D58">
        <w:rPr>
          <w:b/>
          <w:color w:val="000000"/>
          <w:lang w:val="ru-RU"/>
        </w:rPr>
        <w:t xml:space="preserve"> </w:t>
      </w:r>
      <w:r w:rsidRPr="00757275">
        <w:rPr>
          <w:color w:val="000000"/>
          <w:lang w:val="ru-RU"/>
        </w:rPr>
        <w:t>26 334,37</w:t>
      </w:r>
      <w:r>
        <w:rPr>
          <w:color w:val="000000"/>
          <w:lang w:val="ru-RU"/>
        </w:rPr>
        <w:t xml:space="preserve"> </w:t>
      </w:r>
      <w:r w:rsidRPr="00173D58">
        <w:rPr>
          <w:color w:val="000000"/>
          <w:lang w:val="ru-RU"/>
        </w:rPr>
        <w:t>руб.</w:t>
      </w:r>
    </w:p>
    <w:p w:rsidR="00757275" w:rsidRPr="00173D58" w:rsidRDefault="00757275" w:rsidP="00757275">
      <w:pPr>
        <w:ind w:firstLine="567"/>
        <w:contextualSpacing/>
        <w:jc w:val="both"/>
        <w:rPr>
          <w:color w:val="000000"/>
          <w:lang w:val="ru-RU"/>
        </w:rPr>
      </w:pPr>
      <w:r w:rsidRPr="00173D58">
        <w:rPr>
          <w:b/>
          <w:color w:val="000000"/>
          <w:lang w:val="ru-RU"/>
        </w:rPr>
        <w:t>«Шаг аукциона», который остается неизменным на протяжении всего аукциона:</w:t>
      </w:r>
      <w:r w:rsidRPr="00173D58"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br/>
      </w:r>
      <w:r w:rsidRPr="00757275">
        <w:rPr>
          <w:color w:val="000000"/>
          <w:lang w:val="ru-RU"/>
        </w:rPr>
        <w:t>1 316,00</w:t>
      </w:r>
      <w:r>
        <w:rPr>
          <w:color w:val="000000"/>
          <w:lang w:val="ru-RU"/>
        </w:rPr>
        <w:t xml:space="preserve"> </w:t>
      </w:r>
      <w:r w:rsidRPr="00173D58">
        <w:rPr>
          <w:color w:val="000000"/>
          <w:lang w:val="ru-RU"/>
        </w:rPr>
        <w:t>руб.</w:t>
      </w:r>
    </w:p>
    <w:p w:rsidR="00757275" w:rsidRDefault="00757275" w:rsidP="00757275">
      <w:pPr>
        <w:ind w:firstLine="567"/>
        <w:jc w:val="both"/>
        <w:rPr>
          <w:color w:val="000000"/>
          <w:lang w:val="ru-RU"/>
        </w:rPr>
      </w:pPr>
      <w:r w:rsidRPr="00173D58">
        <w:rPr>
          <w:b/>
          <w:color w:val="000000"/>
          <w:lang w:val="ru-RU"/>
        </w:rPr>
        <w:t>Сумма задатка, вносимого для участия в аукционе:</w:t>
      </w:r>
      <w:r w:rsidRPr="00173D58">
        <w:rPr>
          <w:color w:val="000000"/>
          <w:lang w:val="ru-RU"/>
        </w:rPr>
        <w:t xml:space="preserve"> </w:t>
      </w:r>
      <w:r w:rsidRPr="00757275">
        <w:rPr>
          <w:color w:val="000000"/>
          <w:lang w:val="ru-RU"/>
        </w:rPr>
        <w:t>21 000,00</w:t>
      </w:r>
      <w:r>
        <w:rPr>
          <w:color w:val="000000"/>
          <w:lang w:val="ru-RU"/>
        </w:rPr>
        <w:t xml:space="preserve"> </w:t>
      </w:r>
      <w:r w:rsidRPr="00173D58">
        <w:rPr>
          <w:color w:val="000000"/>
          <w:lang w:val="ru-RU"/>
        </w:rPr>
        <w:t>руб.</w:t>
      </w:r>
    </w:p>
    <w:p w:rsidR="00757275" w:rsidRPr="007331E8" w:rsidRDefault="00757275" w:rsidP="00757275">
      <w:pPr>
        <w:shd w:val="clear" w:color="auto" w:fill="FFFFFF"/>
        <w:ind w:firstLine="567"/>
        <w:jc w:val="both"/>
        <w:rPr>
          <w:lang w:val="ru-RU"/>
        </w:rPr>
      </w:pPr>
      <w:r w:rsidRPr="00F46499">
        <w:rPr>
          <w:lang w:val="ru-RU"/>
        </w:rPr>
        <w:t>В соответствии со статьей 39.18 ЗК РФ извещение о предоставлении земельного участка без торгов было опубликовано на официальном сайте Российской Федерации в сети «Интернет» (</w:t>
      </w:r>
      <w:hyperlink r:id="rId23" w:tooltip="http://www.lot-onlinr.ru/" w:history="1">
        <w:r w:rsidRPr="00F46499">
          <w:rPr>
            <w:lang w:val="ru-RU"/>
          </w:rPr>
          <w:t>www.</w:t>
        </w:r>
      </w:hyperlink>
      <w:hyperlink r:id="rId24" w:tooltip="https://torgi.gov.ru/new/public/legislation/reg" w:history="1">
        <w:r w:rsidRPr="00F46499">
          <w:rPr>
            <w:lang w:val="ru-RU"/>
          </w:rPr>
          <w:t>torgi.gov.ru</w:t>
        </w:r>
      </w:hyperlink>
      <w:r>
        <w:rPr>
          <w:lang w:val="ru-RU"/>
        </w:rPr>
        <w:t>) 02.06.2025</w:t>
      </w:r>
      <w:r w:rsidRPr="00F46499">
        <w:rPr>
          <w:lang w:val="ru-RU"/>
        </w:rPr>
        <w:t>.</w:t>
      </w:r>
    </w:p>
    <w:p w:rsidR="00757275" w:rsidRDefault="00757275" w:rsidP="00757275">
      <w:pPr>
        <w:shd w:val="clear" w:color="auto" w:fill="FFFFFF"/>
        <w:ind w:firstLine="567"/>
        <w:jc w:val="both"/>
        <w:rPr>
          <w:lang w:val="ru-RU"/>
        </w:rPr>
      </w:pPr>
      <w:r w:rsidRPr="00711E3E">
        <w:rPr>
          <w:lang w:val="ru-RU"/>
        </w:rPr>
        <w:t>Дополнительная и</w:t>
      </w:r>
      <w:r>
        <w:rPr>
          <w:lang w:val="ru-RU"/>
        </w:rPr>
        <w:t>н</w:t>
      </w:r>
      <w:r w:rsidRPr="00711E3E">
        <w:rPr>
          <w:lang w:val="ru-RU"/>
        </w:rPr>
        <w:t xml:space="preserve">формация находится в аукционной документации, размещенной на сайтах: </w:t>
      </w:r>
      <w:hyperlink r:id="rId25" w:history="1">
        <w:r w:rsidRPr="00711E3E">
          <w:rPr>
            <w:lang w:val="ru-RU"/>
          </w:rPr>
          <w:t>www.torgi.gov.ru</w:t>
        </w:r>
      </w:hyperlink>
      <w:r w:rsidRPr="00711E3E">
        <w:rPr>
          <w:lang w:val="ru-RU"/>
        </w:rPr>
        <w:t xml:space="preserve">, </w:t>
      </w:r>
      <w:hyperlink r:id="rId26" w:tooltip="http://www.lot-onlinr.ru/" w:history="1">
        <w:r w:rsidRPr="0047538E">
          <w:rPr>
            <w:lang w:val="ru-RU"/>
          </w:rPr>
          <w:t>www.</w:t>
        </w:r>
      </w:hyperlink>
      <w:hyperlink r:id="rId27" w:tooltip="http://www.lot-onlinr.ru/" w:history="1">
        <w:r w:rsidRPr="0047538E">
          <w:rPr>
            <w:lang w:val="ru-RU"/>
          </w:rPr>
          <w:t>roseltorg.ru</w:t>
        </w:r>
      </w:hyperlink>
      <w:r w:rsidRPr="0047538E">
        <w:rPr>
          <w:lang w:val="ru-RU"/>
        </w:rPr>
        <w:t>.</w:t>
      </w:r>
    </w:p>
    <w:p w:rsidR="00F46499" w:rsidRPr="006D6864" w:rsidRDefault="00F46499" w:rsidP="00F46499">
      <w:pPr>
        <w:shd w:val="clear" w:color="auto" w:fill="FFFFFF"/>
        <w:ind w:firstLine="567"/>
        <w:jc w:val="both"/>
        <w:rPr>
          <w:lang w:val="ru-RU"/>
        </w:rPr>
      </w:pPr>
    </w:p>
    <w:p w:rsidR="00F46499" w:rsidRPr="006D6864" w:rsidRDefault="00F46499" w:rsidP="00F46499">
      <w:pPr>
        <w:pStyle w:val="afe"/>
        <w:numPr>
          <w:ilvl w:val="0"/>
          <w:numId w:val="12"/>
        </w:numPr>
        <w:shd w:val="clear" w:color="auto" w:fill="FFFFFF"/>
        <w:tabs>
          <w:tab w:val="left" w:pos="0"/>
        </w:tabs>
        <w:ind w:left="0" w:firstLine="567"/>
        <w:jc w:val="both"/>
        <w:rPr>
          <w:b/>
          <w:lang w:eastAsia="en-US"/>
        </w:rPr>
      </w:pPr>
      <w:r w:rsidRPr="006D6864">
        <w:rPr>
          <w:b/>
          <w:lang w:eastAsia="en-US"/>
        </w:rPr>
        <w:lastRenderedPageBreak/>
        <w:t xml:space="preserve"> Срок, место и порядок представления документации об аукционе: </w:t>
      </w:r>
    </w:p>
    <w:p w:rsidR="00F46499" w:rsidRPr="006D6864" w:rsidRDefault="00F46499" w:rsidP="00F46499">
      <w:pPr>
        <w:shd w:val="clear" w:color="auto" w:fill="FFFFFF"/>
        <w:ind w:firstLine="567"/>
        <w:jc w:val="both"/>
        <w:rPr>
          <w:lang w:val="ru-RU"/>
        </w:rPr>
      </w:pPr>
      <w:r w:rsidRPr="006D6864">
        <w:rPr>
          <w:lang w:val="ru-RU"/>
        </w:rPr>
        <w:t>Документация об аукционе размещается на официальном сайте ГИС Торги и на электронной площадке. С документацией об аукционе можно ознакомиться с даты размещения извещения о проведении аукциона на официальном сайте ГИС Торги и электронной площадке до даты окончания срока приема заявок на участие в аукционе.</w:t>
      </w:r>
    </w:p>
    <w:p w:rsidR="00F46499" w:rsidRPr="006D6864" w:rsidRDefault="00F46499" w:rsidP="00F46499">
      <w:pPr>
        <w:shd w:val="clear" w:color="auto" w:fill="FFFFFF"/>
        <w:ind w:firstLine="567"/>
        <w:jc w:val="both"/>
        <w:rPr>
          <w:lang w:val="ru-RU"/>
        </w:rPr>
      </w:pPr>
    </w:p>
    <w:p w:rsidR="00F46499" w:rsidRPr="006D6864" w:rsidRDefault="00F46499" w:rsidP="00F46499">
      <w:pPr>
        <w:numPr>
          <w:ilvl w:val="0"/>
          <w:numId w:val="12"/>
        </w:numPr>
        <w:shd w:val="clear" w:color="auto" w:fill="FFFFFF"/>
        <w:tabs>
          <w:tab w:val="left" w:pos="0"/>
        </w:tabs>
        <w:ind w:left="0" w:firstLine="567"/>
        <w:jc w:val="both"/>
        <w:rPr>
          <w:b/>
          <w:lang w:val="ru-RU"/>
        </w:rPr>
      </w:pPr>
      <w:r w:rsidRPr="006D6864">
        <w:rPr>
          <w:b/>
          <w:lang w:val="ru-RU"/>
        </w:rPr>
        <w:t>Порядок ознакомления участников торгов с условиями договора, заключаемого по итогам проведения торгов, порядок предоставления разъяснений положений документации об аукционе:</w:t>
      </w:r>
    </w:p>
    <w:p w:rsidR="00F46499" w:rsidRDefault="00F46499" w:rsidP="00F46499">
      <w:pPr>
        <w:autoSpaceDE w:val="0"/>
        <w:autoSpaceDN w:val="0"/>
        <w:adjustRightInd w:val="0"/>
        <w:ind w:firstLine="567"/>
        <w:jc w:val="both"/>
        <w:rPr>
          <w:lang w:val="ru-RU"/>
        </w:rPr>
      </w:pPr>
      <w:r w:rsidRPr="006D6864">
        <w:rPr>
          <w:lang w:val="ru-RU"/>
        </w:rPr>
        <w:t>С условиями договора заключаемого по итогам проведения торгов, можно ознакомиться на официальном сайте ГИС Торги</w:t>
      </w:r>
      <w:r w:rsidRPr="00587D6B">
        <w:rPr>
          <w:lang w:val="ru-RU"/>
        </w:rPr>
        <w:t xml:space="preserve"> и электронной площадке с даты размещения извещения о проведении аукциона на официальном сайте ГИС Торги и на электронной площадке до даты окончания срока приема заявок на участие в аукционе.</w:t>
      </w:r>
    </w:p>
    <w:p w:rsidR="00F46499" w:rsidRPr="0047538E" w:rsidRDefault="00F46499" w:rsidP="00F46499">
      <w:pPr>
        <w:autoSpaceDE w:val="0"/>
        <w:autoSpaceDN w:val="0"/>
        <w:adjustRightInd w:val="0"/>
        <w:ind w:firstLine="567"/>
        <w:jc w:val="both"/>
        <w:rPr>
          <w:lang w:val="ru-RU"/>
        </w:rPr>
      </w:pPr>
      <w:r w:rsidRPr="0047538E">
        <w:rPr>
          <w:lang w:val="ru-RU"/>
        </w:rPr>
        <w:t>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электронной площадки запрос о разъяснении положений документации. Такой запрос в режиме реального времени направляется в «личный кабинет»</w:t>
      </w:r>
      <w:r>
        <w:rPr>
          <w:lang w:val="ru-RU"/>
        </w:rPr>
        <w:t>.</w:t>
      </w:r>
      <w:r w:rsidRPr="0047538E">
        <w:rPr>
          <w:lang w:val="ru-RU"/>
        </w:rPr>
        <w:t xml:space="preserve"> </w:t>
      </w:r>
      <w:r w:rsidRPr="00B1307A">
        <w:rPr>
          <w:lang w:val="ru-RU"/>
        </w:rPr>
        <w:t>Организатора для рассмотрения при условии, что запрос поступил Организатору торгов не позднее 3 (трех) рабочих дней до даты окончания подачи заявок. В течение 2 (двух) рабочих дней со дня поступления запроса Организатор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F46499" w:rsidRPr="0047538E" w:rsidRDefault="00F46499" w:rsidP="00F46499">
      <w:pPr>
        <w:autoSpaceDE w:val="0"/>
        <w:autoSpaceDN w:val="0"/>
        <w:adjustRightInd w:val="0"/>
        <w:ind w:firstLine="567"/>
        <w:jc w:val="both"/>
        <w:rPr>
          <w:lang w:val="ru-RU"/>
        </w:rPr>
      </w:pPr>
      <w:r w:rsidRPr="00A64C16">
        <w:rPr>
          <w:lang w:val="ru-RU"/>
        </w:rPr>
        <w:t xml:space="preserve">С документацией и информацией </w:t>
      </w:r>
      <w:r w:rsidR="00757275">
        <w:rPr>
          <w:lang w:val="ru-RU"/>
        </w:rPr>
        <w:t>о земельных участках</w:t>
      </w:r>
      <w:r w:rsidRPr="00A64C16">
        <w:rPr>
          <w:lang w:val="ru-RU"/>
        </w:rPr>
        <w:t xml:space="preserve"> можно ознакомиться в Государственном казенном учреждении Республики Карелия «Управление земельными ресурсами» по адресу: Республика Карелия, г. Петрозаводск, наб. </w:t>
      </w:r>
      <w:proofErr w:type="spellStart"/>
      <w:r w:rsidRPr="00A64C16">
        <w:rPr>
          <w:lang w:val="ru-RU"/>
        </w:rPr>
        <w:t>Варкауса</w:t>
      </w:r>
      <w:proofErr w:type="spellEnd"/>
      <w:r w:rsidRPr="00A64C16">
        <w:rPr>
          <w:lang w:val="ru-RU"/>
        </w:rPr>
        <w:t xml:space="preserve">, д.3, </w:t>
      </w:r>
      <w:proofErr w:type="spellStart"/>
      <w:r w:rsidRPr="00A64C16">
        <w:rPr>
          <w:lang w:val="ru-RU"/>
        </w:rPr>
        <w:t>пн</w:t>
      </w:r>
      <w:proofErr w:type="spellEnd"/>
      <w:r w:rsidRPr="00A64C16">
        <w:rPr>
          <w:lang w:val="ru-RU"/>
        </w:rPr>
        <w:t xml:space="preserve">, </w:t>
      </w:r>
      <w:proofErr w:type="spellStart"/>
      <w:r w:rsidRPr="00A64C16">
        <w:rPr>
          <w:lang w:val="ru-RU"/>
        </w:rPr>
        <w:t>вт</w:t>
      </w:r>
      <w:proofErr w:type="spellEnd"/>
      <w:r w:rsidRPr="00A64C16">
        <w:rPr>
          <w:lang w:val="ru-RU"/>
        </w:rPr>
        <w:t xml:space="preserve">, </w:t>
      </w:r>
      <w:proofErr w:type="spellStart"/>
      <w:r w:rsidRPr="00A64C16">
        <w:rPr>
          <w:lang w:val="ru-RU"/>
        </w:rPr>
        <w:t>чт</w:t>
      </w:r>
      <w:proofErr w:type="spellEnd"/>
      <w:r w:rsidRPr="00A64C16">
        <w:rPr>
          <w:lang w:val="ru-RU"/>
        </w:rPr>
        <w:t xml:space="preserve">: с 09 час. 00 мин. до 17 час. 00 мин., </w:t>
      </w:r>
      <w:proofErr w:type="spellStart"/>
      <w:r w:rsidRPr="00A64C16">
        <w:rPr>
          <w:lang w:val="ru-RU"/>
        </w:rPr>
        <w:t>пт</w:t>
      </w:r>
      <w:proofErr w:type="spellEnd"/>
      <w:r w:rsidRPr="00A64C16">
        <w:rPr>
          <w:lang w:val="ru-RU"/>
        </w:rPr>
        <w:t xml:space="preserve">: с 09 час. 00 мин. до 15 час. 50 мин., среда – </w:t>
      </w:r>
      <w:proofErr w:type="spellStart"/>
      <w:r w:rsidRPr="00A64C16">
        <w:rPr>
          <w:lang w:val="ru-RU"/>
        </w:rPr>
        <w:t>неприемный</w:t>
      </w:r>
      <w:proofErr w:type="spellEnd"/>
      <w:r w:rsidRPr="00A64C16">
        <w:rPr>
          <w:lang w:val="ru-RU"/>
        </w:rPr>
        <w:t xml:space="preserve"> день; обеденный перерыв с 13 час. 00 мин. до 14 час. 00 мин. (время московское), тел.: (8142) 59-98-50).</w:t>
      </w:r>
    </w:p>
    <w:p w:rsidR="00F46499" w:rsidRPr="0047538E" w:rsidRDefault="00F46499" w:rsidP="00F46499">
      <w:pPr>
        <w:autoSpaceDE w:val="0"/>
        <w:autoSpaceDN w:val="0"/>
        <w:adjustRightInd w:val="0"/>
        <w:ind w:firstLine="709"/>
        <w:jc w:val="both"/>
        <w:rPr>
          <w:lang w:val="ru-RU"/>
        </w:rPr>
      </w:pPr>
    </w:p>
    <w:p w:rsidR="00F46499" w:rsidRPr="0047538E" w:rsidRDefault="00F46499" w:rsidP="00F46499">
      <w:pPr>
        <w:pStyle w:val="afe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b/>
        </w:rPr>
      </w:pPr>
      <w:r w:rsidRPr="0047538E">
        <w:rPr>
          <w:b/>
        </w:rPr>
        <w:t>Порядок регистрации на электронной площадке либо в ГИС Торги:</w:t>
      </w:r>
    </w:p>
    <w:p w:rsidR="00F46499" w:rsidRPr="0047538E" w:rsidRDefault="00F46499" w:rsidP="00F46499">
      <w:pPr>
        <w:pStyle w:val="afe"/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47538E">
        <w:t>Для обеспечения доступа к участию в аукционе Заявителям необходимо пройти процедуру регистрации на электронной площадке либо в ГИС Торги.</w:t>
      </w:r>
    </w:p>
    <w:p w:rsidR="00F46499" w:rsidRPr="0047538E" w:rsidRDefault="00F46499" w:rsidP="00F46499">
      <w:pPr>
        <w:pStyle w:val="afe"/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47538E">
        <w:t>Регистрация на электронной площадке осуществляется без взимания платы.</w:t>
      </w:r>
    </w:p>
    <w:p w:rsidR="00F46499" w:rsidRPr="0047538E" w:rsidRDefault="00F46499" w:rsidP="00F46499">
      <w:pPr>
        <w:pStyle w:val="afe"/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47538E">
        <w:t xml:space="preserve">Регистрации на электронной площадке подлежат Заявители, ранее не зарегистрированные на электронной площадке или регистрация которых на </w:t>
      </w:r>
      <w:proofErr w:type="gramStart"/>
      <w:r w:rsidRPr="0047538E">
        <w:t>электронной площадке</w:t>
      </w:r>
      <w:proofErr w:type="gramEnd"/>
      <w:r w:rsidRPr="0047538E">
        <w:t xml:space="preserve"> была ими прекращена.</w:t>
      </w:r>
    </w:p>
    <w:p w:rsidR="00F46499" w:rsidRPr="0047538E" w:rsidRDefault="00F46499" w:rsidP="00F46499">
      <w:pPr>
        <w:pStyle w:val="afe"/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47538E">
        <w:t>Регистрация на электронной площадке проводится в соответствии с Регламентом электронной площадки.</w:t>
      </w:r>
    </w:p>
    <w:p w:rsidR="00F46499" w:rsidRPr="0047538E" w:rsidRDefault="00F46499" w:rsidP="00F46499">
      <w:pPr>
        <w:pStyle w:val="afe"/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47538E">
        <w:t>Регистрация в ГИС Торги осуществляется без взимания платы в соответствии с инструкцией по регистрации физических лиц либо инструкцией по регистрации для юридических лиц и индивидуальных предпринимателей, размещенной на указанном сайте.</w:t>
      </w:r>
    </w:p>
    <w:p w:rsidR="00F46499" w:rsidRPr="0047538E" w:rsidRDefault="00F46499" w:rsidP="00F46499">
      <w:pPr>
        <w:pStyle w:val="afe"/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47538E">
        <w:t>Случаи, когда прохождение регистрации в ГИС Торги является обязательным, указываются в Регламенте электронной площадки.</w:t>
      </w:r>
    </w:p>
    <w:p w:rsidR="00F46499" w:rsidRPr="0047538E" w:rsidRDefault="00F46499" w:rsidP="00F46499">
      <w:pPr>
        <w:numPr>
          <w:ilvl w:val="0"/>
          <w:numId w:val="13"/>
        </w:numPr>
        <w:tabs>
          <w:tab w:val="left" w:pos="993"/>
        </w:tabs>
        <w:ind w:left="0" w:firstLine="567"/>
        <w:jc w:val="both"/>
        <w:rPr>
          <w:spacing w:val="-6"/>
          <w:lang w:val="ru-RU"/>
        </w:rPr>
      </w:pPr>
      <w:r w:rsidRPr="0047538E">
        <w:rPr>
          <w:spacing w:val="-6"/>
          <w:lang w:val="ru-RU"/>
        </w:rPr>
        <w:t xml:space="preserve">Необходимым условием участия в аукционе </w:t>
      </w:r>
      <w:r w:rsidRPr="0047538E">
        <w:rPr>
          <w:lang w:val="ru-RU"/>
        </w:rPr>
        <w:t>на право заключения договоров аренды земельных участков</w:t>
      </w:r>
      <w:r w:rsidRPr="0047538E">
        <w:rPr>
          <w:spacing w:val="-6"/>
          <w:lang w:val="ru-RU"/>
        </w:rPr>
        <w:t xml:space="preserve"> является наличие электронной подписи претендента, полученной в одном из авторизированных удостоверяющих центров. В соответствии с регламентом электронной площадки принимаются и признаются сертификаты ключей проверки электронной подписи, изданные доверенными удостоверяющими центрами.</w:t>
      </w:r>
    </w:p>
    <w:p w:rsidR="00F46499" w:rsidRPr="0047538E" w:rsidRDefault="00F46499" w:rsidP="00F46499">
      <w:pPr>
        <w:tabs>
          <w:tab w:val="left" w:pos="993"/>
        </w:tabs>
        <w:ind w:firstLine="567"/>
        <w:jc w:val="both"/>
        <w:rPr>
          <w:lang w:val="ru-RU"/>
        </w:rPr>
      </w:pPr>
    </w:p>
    <w:p w:rsidR="00F46499" w:rsidRPr="0047538E" w:rsidRDefault="00F46499" w:rsidP="00F46499">
      <w:pPr>
        <w:pStyle w:val="afd"/>
        <w:shd w:val="clear" w:color="auto" w:fill="FFFFFF"/>
        <w:tabs>
          <w:tab w:val="left" w:pos="0"/>
        </w:tabs>
        <w:spacing w:before="0" w:after="0"/>
        <w:ind w:firstLine="567"/>
        <w:jc w:val="both"/>
        <w:rPr>
          <w:b/>
        </w:rPr>
      </w:pPr>
      <w:r w:rsidRPr="0047538E">
        <w:rPr>
          <w:b/>
          <w:lang w:eastAsia="en-US"/>
        </w:rPr>
        <w:t>16. Порядок подачи заявок на участие в аукционе, а также перечень прилага</w:t>
      </w:r>
      <w:r w:rsidRPr="0047538E">
        <w:rPr>
          <w:b/>
          <w:bCs/>
        </w:rPr>
        <w:t>емых                   документов:</w:t>
      </w:r>
    </w:p>
    <w:p w:rsidR="00F46499" w:rsidRPr="0047538E" w:rsidRDefault="00F46499" w:rsidP="00F46499">
      <w:pPr>
        <w:pStyle w:val="afd"/>
        <w:tabs>
          <w:tab w:val="left" w:pos="993"/>
        </w:tabs>
        <w:spacing w:before="0" w:after="0"/>
        <w:ind w:firstLine="567"/>
        <w:jc w:val="both"/>
      </w:pPr>
      <w:r w:rsidRPr="0047538E">
        <w:t xml:space="preserve">1) Для участия в аукционе заявители предоставляют на электронную торговую площадку </w:t>
      </w:r>
      <w:r w:rsidRPr="0047538E">
        <w:rPr>
          <w:lang w:eastAsia="ru-RU"/>
        </w:rPr>
        <w:t>«Единая электронная торговая площадка» (</w:t>
      </w:r>
      <w:hyperlink r:id="rId28" w:tooltip="http://www.lot-onlinr.ru/" w:history="1">
        <w:r w:rsidRPr="0047538E">
          <w:t>www.</w:t>
        </w:r>
      </w:hyperlink>
      <w:hyperlink r:id="rId29" w:tooltip="http://www.lot-onlinr.ru/" w:history="1">
        <w:r w:rsidRPr="0047538E">
          <w:t>roseltorg.ru</w:t>
        </w:r>
      </w:hyperlink>
      <w:r w:rsidRPr="0047538E">
        <w:rPr>
          <w:lang w:eastAsia="ru-RU"/>
        </w:rPr>
        <w:t>)</w:t>
      </w:r>
      <w:r w:rsidRPr="0047538E">
        <w:t xml:space="preserve"> в установленный в извещении о проведении аукциона срок следующие документы:</w:t>
      </w:r>
    </w:p>
    <w:p w:rsidR="00F46499" w:rsidRPr="0047538E" w:rsidRDefault="00F46499" w:rsidP="00F46499">
      <w:pPr>
        <w:pStyle w:val="afd"/>
        <w:tabs>
          <w:tab w:val="left" w:pos="993"/>
        </w:tabs>
        <w:spacing w:before="0" w:after="0"/>
        <w:ind w:firstLine="567"/>
        <w:jc w:val="both"/>
      </w:pPr>
      <w:r w:rsidRPr="0047538E">
        <w:t xml:space="preserve">- Заявка на участие в аукционе с указанием банковских реквизитов счета для возврата задатка подается </w:t>
      </w:r>
      <w:r w:rsidRPr="0047538E">
        <w:rPr>
          <w:lang w:eastAsia="en-US"/>
        </w:rPr>
        <w:t>путем заполнения ее электронной формы</w:t>
      </w:r>
      <w:r w:rsidRPr="0047538E">
        <w:t xml:space="preserve">; </w:t>
      </w:r>
    </w:p>
    <w:p w:rsidR="00F46499" w:rsidRDefault="00F46499" w:rsidP="00F46499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lang w:val="ru-RU"/>
        </w:rPr>
      </w:pPr>
      <w:r w:rsidRPr="0047538E">
        <w:rPr>
          <w:lang w:val="ru-RU"/>
        </w:rPr>
        <w:t xml:space="preserve">- электронный образ </w:t>
      </w:r>
      <w:proofErr w:type="gramStart"/>
      <w:r w:rsidRPr="0047538E">
        <w:rPr>
          <w:lang w:val="ru-RU"/>
        </w:rPr>
        <w:t>документов</w:t>
      </w:r>
      <w:proofErr w:type="gramEnd"/>
      <w:r w:rsidRPr="0047538E">
        <w:rPr>
          <w:lang w:val="ru-RU"/>
        </w:rPr>
        <w:t xml:space="preserve"> удостоверяющих личность заявителя (для граждан)</w:t>
      </w:r>
      <w:r>
        <w:rPr>
          <w:lang w:val="ru-RU"/>
        </w:rPr>
        <w:t xml:space="preserve">; </w:t>
      </w:r>
    </w:p>
    <w:p w:rsidR="00F46499" w:rsidRPr="0047538E" w:rsidRDefault="00F46499" w:rsidP="00F46499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lang w:val="ru-RU"/>
        </w:rPr>
      </w:pPr>
      <w:r>
        <w:rPr>
          <w:lang w:val="ru-RU"/>
        </w:rPr>
        <w:lastRenderedPageBreak/>
        <w:t xml:space="preserve">- электронный образ </w:t>
      </w:r>
      <w:proofErr w:type="gramStart"/>
      <w:r>
        <w:rPr>
          <w:lang w:val="ru-RU"/>
        </w:rPr>
        <w:t>документов</w:t>
      </w:r>
      <w:proofErr w:type="gramEnd"/>
      <w:r>
        <w:rPr>
          <w:lang w:val="ru-RU"/>
        </w:rPr>
        <w:t xml:space="preserve"> удостоверяющих личность представителя, действующего от имени заявителя (в случае если от имени заявителя действует его представитель необходимо представить нотариально заверенную доверенность на осуществление действий</w:t>
      </w:r>
      <w:r w:rsidRPr="00025675">
        <w:rPr>
          <w:lang w:val="ru-RU"/>
        </w:rPr>
        <w:t>, подтверждающ</w:t>
      </w:r>
      <w:r>
        <w:rPr>
          <w:lang w:val="ru-RU"/>
        </w:rPr>
        <w:t>ую</w:t>
      </w:r>
      <w:r w:rsidRPr="00025675">
        <w:rPr>
          <w:lang w:val="ru-RU"/>
        </w:rPr>
        <w:t xml:space="preserve"> полномочия представителя заявителя, паспорт представителя)</w:t>
      </w:r>
      <w:r w:rsidRPr="0047538E">
        <w:rPr>
          <w:lang w:val="ru-RU"/>
        </w:rPr>
        <w:t xml:space="preserve">; </w:t>
      </w:r>
    </w:p>
    <w:p w:rsidR="00F46499" w:rsidRPr="0047538E" w:rsidRDefault="00F46499" w:rsidP="00F46499">
      <w:pPr>
        <w:pStyle w:val="afd"/>
        <w:spacing w:before="0" w:after="0"/>
        <w:ind w:firstLine="708"/>
        <w:jc w:val="both"/>
      </w:pPr>
      <w:r w:rsidRPr="0047538E">
        <w:t xml:space="preserve">- электронный образ документов, подтверждающие внесение задатка. </w:t>
      </w:r>
    </w:p>
    <w:p w:rsidR="00F46499" w:rsidRPr="0047538E" w:rsidRDefault="00F46499" w:rsidP="00F46499">
      <w:pPr>
        <w:pStyle w:val="afd"/>
        <w:spacing w:before="0" w:after="0"/>
        <w:ind w:firstLine="708"/>
        <w:jc w:val="both"/>
      </w:pPr>
      <w:r w:rsidRPr="0047538E">
        <w:t xml:space="preserve">2) Предоставление документов, подтверждающих внесения задатка, признается заключением соглашения о задатке. </w:t>
      </w:r>
    </w:p>
    <w:p w:rsidR="00F46499" w:rsidRPr="0047538E" w:rsidRDefault="00F46499" w:rsidP="00F46499">
      <w:pPr>
        <w:pStyle w:val="afd"/>
        <w:spacing w:before="0" w:after="0"/>
        <w:ind w:firstLine="708"/>
        <w:jc w:val="both"/>
        <w:rPr>
          <w:lang w:eastAsia="en-US"/>
        </w:rPr>
      </w:pPr>
      <w:r>
        <w:t>3</w:t>
      </w:r>
      <w:r w:rsidRPr="0047538E">
        <w:t xml:space="preserve">) Прием заявок на участие в аукционе прекращается не ранее </w:t>
      </w:r>
      <w:r w:rsidRPr="0047538E">
        <w:rPr>
          <w:lang w:eastAsia="en-US"/>
        </w:rPr>
        <w:t xml:space="preserve">чем </w:t>
      </w:r>
      <w:r w:rsidRPr="00B1307A">
        <w:rPr>
          <w:lang w:eastAsia="en-US"/>
        </w:rPr>
        <w:t>за три рабочих дня</w:t>
      </w:r>
      <w:r w:rsidRPr="0047538E">
        <w:rPr>
          <w:lang w:eastAsia="en-US"/>
        </w:rPr>
        <w:t xml:space="preserve"> до проведения аукциона. </w:t>
      </w:r>
    </w:p>
    <w:p w:rsidR="00F46499" w:rsidRPr="0047538E" w:rsidRDefault="00F46499" w:rsidP="00F46499">
      <w:pPr>
        <w:pStyle w:val="afd"/>
        <w:spacing w:before="0" w:after="0"/>
        <w:ind w:firstLine="708"/>
        <w:jc w:val="both"/>
      </w:pPr>
      <w:r>
        <w:t>4</w:t>
      </w:r>
      <w:r w:rsidRPr="0047538E">
        <w:t>) Один заявитель вправе подать только одну заявку на участие в аукционе.</w:t>
      </w:r>
    </w:p>
    <w:p w:rsidR="00F46499" w:rsidRPr="0047538E" w:rsidRDefault="00F46499" w:rsidP="00F46499">
      <w:pPr>
        <w:widowControl w:val="0"/>
        <w:autoSpaceDE w:val="0"/>
        <w:ind w:firstLine="708"/>
        <w:jc w:val="both"/>
        <w:rPr>
          <w:lang w:val="ru-RU"/>
        </w:rPr>
      </w:pPr>
      <w:r w:rsidRPr="0047538E">
        <w:rPr>
          <w:lang w:val="ru-RU"/>
        </w:rPr>
        <w:t>К заявке прилагается также информация о реквизитах счета заявителя на участие в аукционе для перечисления суммы задатка в случае его возврата.</w:t>
      </w:r>
    </w:p>
    <w:p w:rsidR="00F46499" w:rsidRPr="0047538E" w:rsidRDefault="00F46499" w:rsidP="00F46499">
      <w:pPr>
        <w:widowControl w:val="0"/>
        <w:autoSpaceDE w:val="0"/>
        <w:ind w:firstLine="708"/>
        <w:jc w:val="both"/>
        <w:rPr>
          <w:lang w:val="ru-RU"/>
        </w:rPr>
      </w:pPr>
      <w:r w:rsidRPr="0047538E">
        <w:rPr>
          <w:lang w:val="ru-RU"/>
        </w:rPr>
        <w:t>Указанные сведения заявителем направляются оператору электронной площадки в виде электронных документов, заверенных электронной подписью заявителя либо лица, имеющего право действовать от имени заявителя.</w:t>
      </w:r>
    </w:p>
    <w:p w:rsidR="00F46499" w:rsidRPr="0047538E" w:rsidRDefault="00F46499" w:rsidP="00F46499">
      <w:pPr>
        <w:ind w:firstLine="708"/>
        <w:contextualSpacing/>
        <w:jc w:val="both"/>
        <w:rPr>
          <w:lang w:val="ru-RU"/>
        </w:rPr>
      </w:pPr>
      <w:r w:rsidRPr="0047538E">
        <w:rPr>
          <w:lang w:val="ru-RU"/>
        </w:rPr>
        <w:t xml:space="preserve">Заявка и все прилагаемые к заявке документы подаются в электронном виде (должны быть отсканированы) в читаемых стандартными средствами операционной системы </w:t>
      </w:r>
      <w:r w:rsidRPr="0047538E">
        <w:t>Windows</w:t>
      </w:r>
      <w:r w:rsidRPr="0047538E">
        <w:rPr>
          <w:lang w:val="ru-RU"/>
        </w:rPr>
        <w:t xml:space="preserve"> форматах графич</w:t>
      </w:r>
      <w:r>
        <w:rPr>
          <w:lang w:val="ru-RU"/>
        </w:rPr>
        <w:t>еских изображений (</w:t>
      </w:r>
      <w:r w:rsidRPr="0047538E">
        <w:t>JPG</w:t>
      </w:r>
      <w:r>
        <w:rPr>
          <w:lang w:val="ru-RU"/>
        </w:rPr>
        <w:t xml:space="preserve">, </w:t>
      </w:r>
      <w:r w:rsidRPr="0047538E">
        <w:t>TIFF</w:t>
      </w:r>
      <w:r>
        <w:rPr>
          <w:lang w:val="ru-RU"/>
        </w:rPr>
        <w:t xml:space="preserve">, </w:t>
      </w:r>
      <w:r w:rsidRPr="0047538E">
        <w:t>PDF</w:t>
      </w:r>
      <w:r>
        <w:rPr>
          <w:lang w:val="ru-RU"/>
        </w:rPr>
        <w:t xml:space="preserve">, </w:t>
      </w:r>
      <w:r w:rsidRPr="0047538E">
        <w:t>PNG</w:t>
      </w:r>
      <w:r w:rsidRPr="0047538E">
        <w:rPr>
          <w:lang w:val="ru-RU"/>
        </w:rPr>
        <w:t xml:space="preserve"> и т.п.).</w:t>
      </w:r>
    </w:p>
    <w:p w:rsidR="00F46499" w:rsidRPr="0047538E" w:rsidRDefault="00F46499" w:rsidP="00F46499">
      <w:pPr>
        <w:ind w:firstLine="708"/>
        <w:jc w:val="both"/>
        <w:rPr>
          <w:lang w:val="ru-RU"/>
        </w:rPr>
      </w:pPr>
      <w:r w:rsidRPr="0047538E">
        <w:rPr>
          <w:lang w:val="ru-RU"/>
        </w:rPr>
        <w:t>При приеме заявок от заявителей оператор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приема. В течение одного часа со времени поступления заявки оператор сообщает заявителю о ее поступлении путем направления уведомления.</w:t>
      </w:r>
    </w:p>
    <w:p w:rsidR="00F46499" w:rsidRPr="0047538E" w:rsidRDefault="00F46499" w:rsidP="00F46499">
      <w:pPr>
        <w:ind w:firstLine="708"/>
        <w:jc w:val="both"/>
        <w:rPr>
          <w:lang w:val="ru-RU"/>
        </w:rPr>
      </w:pPr>
      <w:r w:rsidRPr="0047538E">
        <w:rPr>
          <w:lang w:val="ru-RU"/>
        </w:rPr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F46499" w:rsidRPr="0047538E" w:rsidRDefault="00F46499" w:rsidP="00F46499">
      <w:pPr>
        <w:autoSpaceDE w:val="0"/>
        <w:autoSpaceDN w:val="0"/>
        <w:adjustRightInd w:val="0"/>
        <w:ind w:firstLine="708"/>
        <w:jc w:val="both"/>
        <w:outlineLvl w:val="1"/>
        <w:rPr>
          <w:lang w:val="ru-RU"/>
        </w:rPr>
      </w:pPr>
      <w:r w:rsidRPr="0047538E">
        <w:rPr>
          <w:lang w:val="ru-RU"/>
        </w:rPr>
        <w:t>Заявитель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F46499" w:rsidRPr="0047538E" w:rsidRDefault="00F46499" w:rsidP="00F46499">
      <w:pPr>
        <w:pStyle w:val="Standard"/>
        <w:tabs>
          <w:tab w:val="left" w:pos="566"/>
        </w:tabs>
        <w:ind w:firstLine="708"/>
        <w:jc w:val="both"/>
        <w:rPr>
          <w:color w:val="auto"/>
          <w:sz w:val="24"/>
          <w:szCs w:val="24"/>
          <w:lang w:eastAsia="en-US"/>
        </w:rPr>
      </w:pPr>
      <w:r w:rsidRPr="0047538E">
        <w:rPr>
          <w:color w:val="auto"/>
          <w:sz w:val="24"/>
          <w:szCs w:val="24"/>
          <w:lang w:eastAsia="en-US"/>
        </w:rPr>
        <w:t>Документооборот между Заявителями, Участниками, Оператором электронной площадки и Организатором аукциона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Организатора аукциона, Заявителя или Участника либо лица, имеющего право действовать от имени соответственно Организатора аукциона, Заявителя или Участника.</w:t>
      </w:r>
    </w:p>
    <w:p w:rsidR="00F46499" w:rsidRPr="0047538E" w:rsidRDefault="00F46499" w:rsidP="00F46499">
      <w:pPr>
        <w:pStyle w:val="Standard"/>
        <w:tabs>
          <w:tab w:val="left" w:pos="566"/>
        </w:tabs>
        <w:ind w:firstLine="709"/>
        <w:jc w:val="both"/>
        <w:rPr>
          <w:sz w:val="24"/>
          <w:szCs w:val="24"/>
        </w:rPr>
      </w:pPr>
    </w:p>
    <w:p w:rsidR="00F46499" w:rsidRPr="0047538E" w:rsidRDefault="00F46499" w:rsidP="00F46499">
      <w:pPr>
        <w:pStyle w:val="afe"/>
        <w:numPr>
          <w:ilvl w:val="0"/>
          <w:numId w:val="14"/>
        </w:numPr>
        <w:ind w:left="0" w:firstLine="709"/>
        <w:jc w:val="both"/>
        <w:rPr>
          <w:b/>
          <w:color w:val="000000"/>
        </w:rPr>
      </w:pPr>
      <w:r w:rsidRPr="0047538E">
        <w:rPr>
          <w:b/>
          <w:color w:val="000000"/>
        </w:rPr>
        <w:t>Порядок внесения и возврата задатка для участия в аукционе, банковские реквизиты счета для перечисления задатка:</w:t>
      </w:r>
    </w:p>
    <w:p w:rsidR="00F46499" w:rsidRPr="0047538E" w:rsidRDefault="00F46499" w:rsidP="00F46499">
      <w:pPr>
        <w:ind w:firstLine="567"/>
        <w:jc w:val="both"/>
        <w:rPr>
          <w:b/>
          <w:color w:val="000000"/>
          <w:lang w:val="ru-RU"/>
        </w:rPr>
      </w:pPr>
      <w:r w:rsidRPr="0047538E">
        <w:rPr>
          <w:b/>
          <w:color w:val="000000"/>
          <w:lang w:val="ru-RU"/>
        </w:rPr>
        <w:t>Порядок внесения задатка:</w:t>
      </w:r>
    </w:p>
    <w:p w:rsidR="00F46499" w:rsidRPr="00C55D9D" w:rsidRDefault="00F46499" w:rsidP="00F46499">
      <w:pPr>
        <w:tabs>
          <w:tab w:val="left" w:pos="851"/>
          <w:tab w:val="left" w:pos="993"/>
        </w:tabs>
        <w:ind w:firstLine="567"/>
        <w:jc w:val="both"/>
        <w:rPr>
          <w:color w:val="FF0000"/>
          <w:lang w:val="ru-RU"/>
        </w:rPr>
      </w:pPr>
      <w:r w:rsidRPr="00C55D9D">
        <w:rPr>
          <w:lang w:val="ru-RU"/>
        </w:rPr>
        <w:t xml:space="preserve">Заявители на участие в аукционе вносят задаток на свой лицевой счет, открытый на электронной площадке, не позднее даты окончания приема заявок </w:t>
      </w:r>
      <w:r w:rsidRPr="008C0DFC">
        <w:rPr>
          <w:lang w:val="ru-RU"/>
        </w:rPr>
        <w:t>с</w:t>
      </w:r>
      <w:r w:rsidR="00430472">
        <w:rPr>
          <w:b/>
          <w:lang w:val="ru-RU"/>
        </w:rPr>
        <w:t xml:space="preserve"> 18.09</w:t>
      </w:r>
      <w:r w:rsidR="008C0DFC" w:rsidRPr="008C0DFC">
        <w:rPr>
          <w:b/>
          <w:lang w:val="ru-RU"/>
        </w:rPr>
        <w:t>.2025</w:t>
      </w:r>
      <w:r w:rsidR="008C0DFC" w:rsidRPr="008C0DFC">
        <w:rPr>
          <w:lang w:val="ru-RU"/>
        </w:rPr>
        <w:t xml:space="preserve"> (с 12</w:t>
      </w:r>
      <w:r w:rsidRPr="008C0DFC">
        <w:rPr>
          <w:lang w:val="ru-RU"/>
        </w:rPr>
        <w:t xml:space="preserve"> ч. 00 мин.)  по </w:t>
      </w:r>
      <w:r w:rsidR="00430472">
        <w:rPr>
          <w:b/>
          <w:lang w:val="ru-RU"/>
        </w:rPr>
        <w:t>15</w:t>
      </w:r>
      <w:r w:rsidR="008C0DFC" w:rsidRPr="008C0DFC">
        <w:rPr>
          <w:b/>
          <w:lang w:val="ru-RU"/>
        </w:rPr>
        <w:t>.10.2025</w:t>
      </w:r>
      <w:r w:rsidR="008C0DFC" w:rsidRPr="008C0DFC">
        <w:rPr>
          <w:lang w:val="ru-RU"/>
        </w:rPr>
        <w:t xml:space="preserve"> (до 09 </w:t>
      </w:r>
      <w:r w:rsidRPr="008C0DFC">
        <w:rPr>
          <w:lang w:val="ru-RU"/>
        </w:rPr>
        <w:t>ч. 00 мин.).</w:t>
      </w:r>
    </w:p>
    <w:p w:rsidR="00F46499" w:rsidRPr="0047538E" w:rsidRDefault="00F46499" w:rsidP="00F464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lang w:val="ru-RU"/>
        </w:rPr>
      </w:pPr>
      <w:r w:rsidRPr="0047538E">
        <w:rPr>
          <w:lang w:val="ru-RU"/>
        </w:rPr>
        <w:t>Задаток вносится единым платежом в валюте Российской Федерации на расчетный счет Претендента, открытый на электронной площадке в порядке, установленном Регламентом электронной площадки, не позднее даты окончания приема заявок на участие в электронном аукционе.</w:t>
      </w:r>
    </w:p>
    <w:p w:rsidR="00F46499" w:rsidRPr="0047538E" w:rsidRDefault="00F46499" w:rsidP="00F46499">
      <w:pPr>
        <w:tabs>
          <w:tab w:val="left" w:pos="540"/>
        </w:tabs>
        <w:ind w:firstLine="567"/>
        <w:jc w:val="both"/>
        <w:outlineLvl w:val="0"/>
        <w:rPr>
          <w:lang w:val="ru-RU"/>
        </w:rPr>
      </w:pPr>
      <w:r w:rsidRPr="0047538E">
        <w:rPr>
          <w:lang w:val="ru-RU"/>
        </w:rPr>
        <w:t xml:space="preserve">Оператор электронной площадки проверяет наличие достаточной суммы в размере задатка на лицевом счете Заявителя и осуществляет блокирование необходимой суммы. Если денежных средств на лицевом счете Заявителя недостаточно для произведения операции блокирования, то Заявителю для обеспечения своевременного поступления денежных средств необходимо учитывать, что поступившие в банк за предыдущий день платежи разносятся на лицевые счета в сроки, установленные Регламентом электронной площадки. </w:t>
      </w:r>
    </w:p>
    <w:p w:rsidR="00F46499" w:rsidRPr="00F0291A" w:rsidRDefault="00F46499" w:rsidP="00F46499">
      <w:pPr>
        <w:ind w:left="283" w:right="-1" w:firstLine="284"/>
        <w:rPr>
          <w:bCs/>
          <w:lang w:val="ru-RU"/>
        </w:rPr>
      </w:pPr>
      <w:r w:rsidRPr="00F0291A">
        <w:rPr>
          <w:bCs/>
          <w:lang w:val="ru-RU"/>
        </w:rPr>
        <w:t xml:space="preserve">Банковские реквизиты счета для перечисления задатка: </w:t>
      </w:r>
    </w:p>
    <w:p w:rsidR="00F46499" w:rsidRPr="00F0291A" w:rsidRDefault="00F46499" w:rsidP="00F46499">
      <w:pPr>
        <w:tabs>
          <w:tab w:val="left" w:pos="1134"/>
        </w:tabs>
        <w:ind w:firstLine="567"/>
        <w:rPr>
          <w:bCs/>
          <w:lang w:val="ru-RU"/>
        </w:rPr>
      </w:pPr>
      <w:r w:rsidRPr="00F0291A">
        <w:rPr>
          <w:bCs/>
          <w:lang w:val="ru-RU"/>
        </w:rPr>
        <w:t>Получатель:</w:t>
      </w:r>
    </w:p>
    <w:p w:rsidR="00F46499" w:rsidRPr="00F0291A" w:rsidRDefault="00F46499" w:rsidP="00F46499">
      <w:pPr>
        <w:tabs>
          <w:tab w:val="left" w:pos="1134"/>
        </w:tabs>
        <w:ind w:firstLine="567"/>
        <w:rPr>
          <w:bCs/>
          <w:lang w:val="ru-RU"/>
        </w:rPr>
      </w:pPr>
      <w:r>
        <w:rPr>
          <w:bCs/>
          <w:lang w:val="ru-RU"/>
        </w:rPr>
        <w:t>АО «</w:t>
      </w:r>
      <w:r w:rsidRPr="00F0291A">
        <w:rPr>
          <w:bCs/>
          <w:lang w:val="ru-RU"/>
        </w:rPr>
        <w:t>Едина</w:t>
      </w:r>
      <w:r>
        <w:rPr>
          <w:bCs/>
          <w:lang w:val="ru-RU"/>
        </w:rPr>
        <w:t>я электронная торговая площадка»</w:t>
      </w:r>
    </w:p>
    <w:p w:rsidR="00F46499" w:rsidRPr="00F0291A" w:rsidRDefault="00F46499" w:rsidP="00F46499">
      <w:pPr>
        <w:tabs>
          <w:tab w:val="left" w:pos="1134"/>
        </w:tabs>
        <w:ind w:firstLine="567"/>
        <w:rPr>
          <w:bCs/>
          <w:lang w:val="ru-RU"/>
        </w:rPr>
      </w:pPr>
      <w:r w:rsidRPr="00F0291A">
        <w:rPr>
          <w:bCs/>
          <w:lang w:val="ru-RU"/>
        </w:rPr>
        <w:t>ИНН: 7707704692</w:t>
      </w:r>
    </w:p>
    <w:p w:rsidR="00F46499" w:rsidRPr="00F0291A" w:rsidRDefault="00F46499" w:rsidP="00F46499">
      <w:pPr>
        <w:tabs>
          <w:tab w:val="left" w:pos="1134"/>
        </w:tabs>
        <w:ind w:firstLine="567"/>
        <w:rPr>
          <w:bCs/>
          <w:lang w:val="ru-RU"/>
        </w:rPr>
      </w:pPr>
      <w:r w:rsidRPr="00F0291A">
        <w:rPr>
          <w:bCs/>
          <w:lang w:val="ru-RU"/>
        </w:rPr>
        <w:t>КПП: 772501001</w:t>
      </w:r>
    </w:p>
    <w:p w:rsidR="00F46499" w:rsidRPr="00F0291A" w:rsidRDefault="00F46499" w:rsidP="00F46499">
      <w:pPr>
        <w:tabs>
          <w:tab w:val="left" w:pos="1134"/>
        </w:tabs>
        <w:ind w:firstLine="567"/>
        <w:rPr>
          <w:bCs/>
          <w:lang w:val="ru-RU"/>
        </w:rPr>
      </w:pPr>
      <w:r w:rsidRPr="00F0291A">
        <w:rPr>
          <w:bCs/>
          <w:lang w:val="ru-RU"/>
        </w:rPr>
        <w:t>Расчетный счет: 40702810510050001273</w:t>
      </w:r>
    </w:p>
    <w:p w:rsidR="00F46499" w:rsidRPr="00F0291A" w:rsidRDefault="00F46499" w:rsidP="00F46499">
      <w:pPr>
        <w:tabs>
          <w:tab w:val="left" w:pos="1134"/>
        </w:tabs>
        <w:ind w:firstLine="567"/>
        <w:rPr>
          <w:bCs/>
          <w:lang w:val="ru-RU"/>
        </w:rPr>
      </w:pPr>
      <w:r w:rsidRPr="00F0291A">
        <w:rPr>
          <w:bCs/>
          <w:lang w:val="ru-RU"/>
        </w:rPr>
        <w:lastRenderedPageBreak/>
        <w:t>БАНК ПОЛУЧАТЕЛЯ:</w:t>
      </w:r>
    </w:p>
    <w:p w:rsidR="00F46499" w:rsidRPr="00F0291A" w:rsidRDefault="00F46499" w:rsidP="00F46499">
      <w:pPr>
        <w:tabs>
          <w:tab w:val="left" w:pos="1134"/>
        </w:tabs>
        <w:ind w:left="567"/>
        <w:rPr>
          <w:bCs/>
          <w:lang w:val="ru-RU"/>
        </w:rPr>
      </w:pPr>
      <w:r>
        <w:rPr>
          <w:bCs/>
          <w:lang w:val="ru-RU"/>
        </w:rPr>
        <w:t>Наименование банка: Филиал «Центральный»</w:t>
      </w:r>
      <w:r w:rsidRPr="00F0291A">
        <w:rPr>
          <w:bCs/>
          <w:lang w:val="ru-RU"/>
        </w:rPr>
        <w:t xml:space="preserve"> Банка ВТБ (ПАО) в г. Москва</w:t>
      </w:r>
    </w:p>
    <w:p w:rsidR="00F46499" w:rsidRPr="00F0291A" w:rsidRDefault="00F46499" w:rsidP="00F46499">
      <w:pPr>
        <w:tabs>
          <w:tab w:val="left" w:pos="1134"/>
        </w:tabs>
        <w:ind w:firstLine="567"/>
        <w:rPr>
          <w:bCs/>
          <w:lang w:val="ru-RU"/>
        </w:rPr>
      </w:pPr>
      <w:r w:rsidRPr="00F0291A">
        <w:rPr>
          <w:bCs/>
          <w:lang w:val="ru-RU"/>
        </w:rPr>
        <w:t>БИК: 044525411</w:t>
      </w:r>
    </w:p>
    <w:p w:rsidR="00F46499" w:rsidRPr="00F0291A" w:rsidRDefault="00F46499" w:rsidP="00F46499">
      <w:pPr>
        <w:tabs>
          <w:tab w:val="left" w:pos="1134"/>
        </w:tabs>
        <w:ind w:firstLine="567"/>
        <w:rPr>
          <w:bCs/>
          <w:lang w:val="ru-RU"/>
        </w:rPr>
      </w:pPr>
      <w:r w:rsidRPr="00F0291A">
        <w:rPr>
          <w:bCs/>
          <w:lang w:val="ru-RU"/>
        </w:rPr>
        <w:t>Корреспондентский счет: 30101810145250000411.</w:t>
      </w:r>
    </w:p>
    <w:p w:rsidR="00F46499" w:rsidRPr="000D51C8" w:rsidRDefault="00F46499" w:rsidP="00F46499">
      <w:pPr>
        <w:ind w:firstLine="567"/>
        <w:jc w:val="both"/>
        <w:rPr>
          <w:lang w:val="ru-RU"/>
        </w:rPr>
      </w:pPr>
      <w:r w:rsidRPr="00F0291A">
        <w:rPr>
          <w:lang w:val="ru-RU"/>
        </w:rPr>
        <w:t xml:space="preserve">Назначение платежа: задаток для участия в аукционе на право заключения договора аренды земельного участка (№__ лота, кадастровый №______ </w:t>
      </w:r>
      <w:r w:rsidRPr="000D51C8">
        <w:rPr>
          <w:lang w:val="ru-RU"/>
        </w:rPr>
        <w:t>или местоположение земельного участка _____________________________), номер лицевого счета Претендента_____________________.</w:t>
      </w:r>
    </w:p>
    <w:p w:rsidR="00F46499" w:rsidRPr="0047538E" w:rsidRDefault="00F46499" w:rsidP="00F46499">
      <w:pPr>
        <w:pStyle w:val="Standard"/>
        <w:tabs>
          <w:tab w:val="left" w:pos="566"/>
        </w:tabs>
        <w:ind w:firstLine="567"/>
        <w:jc w:val="both"/>
        <w:rPr>
          <w:color w:val="auto"/>
          <w:sz w:val="24"/>
          <w:szCs w:val="24"/>
          <w:lang w:eastAsia="en-US"/>
        </w:rPr>
      </w:pPr>
    </w:p>
    <w:p w:rsidR="00F46499" w:rsidRPr="0047538E" w:rsidRDefault="00F46499" w:rsidP="00F46499">
      <w:pPr>
        <w:pStyle w:val="Standard"/>
        <w:tabs>
          <w:tab w:val="left" w:pos="566"/>
        </w:tabs>
        <w:ind w:firstLine="567"/>
        <w:jc w:val="both"/>
        <w:rPr>
          <w:color w:val="auto"/>
          <w:sz w:val="24"/>
          <w:szCs w:val="24"/>
          <w:lang w:eastAsia="en-US"/>
        </w:rPr>
      </w:pPr>
      <w:r w:rsidRPr="0047538E">
        <w:rPr>
          <w:color w:val="auto"/>
          <w:sz w:val="24"/>
          <w:szCs w:val="24"/>
          <w:lang w:eastAsia="en-US"/>
        </w:rPr>
        <w:t>Настоящее Извещение о проведении электронных аукционов является публичной офертой для заключения договора о задатке в соответствии со статьей 437 Гражданского кодекса Российской Федерации, а подача Заявителем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F46499" w:rsidRPr="0047538E" w:rsidRDefault="00F46499" w:rsidP="00F46499">
      <w:pPr>
        <w:pStyle w:val="TextBoldCenter"/>
        <w:tabs>
          <w:tab w:val="left" w:pos="566"/>
        </w:tabs>
        <w:spacing w:before="0"/>
        <w:ind w:firstLine="567"/>
        <w:jc w:val="both"/>
        <w:rPr>
          <w:rFonts w:eastAsia="Times New Roman"/>
          <w:b w:val="0"/>
          <w:bCs w:val="0"/>
          <w:color w:val="auto"/>
          <w:sz w:val="24"/>
          <w:szCs w:val="24"/>
          <w:lang w:eastAsia="en-US"/>
        </w:rPr>
      </w:pPr>
      <w:r w:rsidRPr="0047538E">
        <w:rPr>
          <w:rFonts w:eastAsia="Times New Roman"/>
          <w:b w:val="0"/>
          <w:bCs w:val="0"/>
          <w:color w:val="auto"/>
          <w:sz w:val="24"/>
          <w:szCs w:val="24"/>
          <w:lang w:eastAsia="en-US"/>
        </w:rPr>
        <w:t>Платежи по перечислению задатка для участия в электронном аукционе и порядок возврата задатка осуществляются в соответствии с Регламентом электронной площадки.</w:t>
      </w:r>
    </w:p>
    <w:p w:rsidR="00F46499" w:rsidRPr="0047538E" w:rsidRDefault="00F46499" w:rsidP="00F46499">
      <w:pPr>
        <w:pStyle w:val="Standard"/>
        <w:ind w:firstLine="567"/>
        <w:jc w:val="both"/>
        <w:rPr>
          <w:b/>
          <w:color w:val="auto"/>
          <w:sz w:val="24"/>
          <w:szCs w:val="24"/>
          <w:lang w:eastAsia="en-US"/>
        </w:rPr>
      </w:pPr>
      <w:r w:rsidRPr="0047538E">
        <w:rPr>
          <w:b/>
          <w:color w:val="auto"/>
          <w:sz w:val="24"/>
          <w:szCs w:val="24"/>
          <w:lang w:eastAsia="en-US"/>
        </w:rPr>
        <w:t>Порядок возврата задатка:</w:t>
      </w:r>
    </w:p>
    <w:p w:rsidR="00F46499" w:rsidRPr="0047538E" w:rsidRDefault="00F46499" w:rsidP="00F46499">
      <w:pPr>
        <w:pStyle w:val="Standard"/>
        <w:ind w:firstLine="567"/>
        <w:jc w:val="both"/>
        <w:rPr>
          <w:color w:val="auto"/>
          <w:sz w:val="24"/>
          <w:szCs w:val="24"/>
          <w:lang w:eastAsia="en-US"/>
        </w:rPr>
      </w:pPr>
      <w:r w:rsidRPr="0047538E">
        <w:rPr>
          <w:color w:val="auto"/>
          <w:sz w:val="24"/>
          <w:szCs w:val="24"/>
          <w:lang w:eastAsia="en-US"/>
        </w:rPr>
        <w:t>Заявителям, перечислившим задаток для участия в электронном аукционе, денежные средства возвращаются в следующем порядке:</w:t>
      </w:r>
    </w:p>
    <w:p w:rsidR="00F46499" w:rsidRPr="0047538E" w:rsidRDefault="00F46499" w:rsidP="00F46499">
      <w:pPr>
        <w:ind w:firstLine="567"/>
        <w:jc w:val="both"/>
        <w:rPr>
          <w:lang w:val="ru-RU"/>
        </w:rPr>
      </w:pPr>
      <w:r w:rsidRPr="0047538E">
        <w:rPr>
          <w:lang w:val="ru-RU"/>
        </w:rPr>
        <w:t>1) Участникам аукциона, за исключением Победителя, участвовавшим в аукционе, но не победившим в нем, - в течение 3 (трех) рабочих дней со дня подписания протокола о результатах электронного аукциона;</w:t>
      </w:r>
    </w:p>
    <w:p w:rsidR="00F46499" w:rsidRDefault="00F46499" w:rsidP="00F46499">
      <w:pPr>
        <w:ind w:firstLine="567"/>
        <w:jc w:val="both"/>
        <w:rPr>
          <w:lang w:val="ru-RU"/>
        </w:rPr>
      </w:pPr>
      <w:r w:rsidRPr="00B1307A">
        <w:rPr>
          <w:lang w:val="ru-RU"/>
        </w:rPr>
        <w:t>2) Участнику аукциона, который сделал предпоследнее предложение о цене предмета аукциона, - в течение 3 (трех) рабочих дней со дня подписания договора аренды земельного участка Победителем аукциона;</w:t>
      </w:r>
    </w:p>
    <w:p w:rsidR="00F46499" w:rsidRPr="0047538E" w:rsidRDefault="00F46499" w:rsidP="00F46499">
      <w:pPr>
        <w:ind w:firstLine="567"/>
        <w:jc w:val="both"/>
        <w:rPr>
          <w:lang w:val="ru-RU"/>
        </w:rPr>
      </w:pPr>
      <w:r w:rsidRPr="0047538E">
        <w:rPr>
          <w:lang w:val="ru-RU"/>
        </w:rPr>
        <w:t>3)</w:t>
      </w:r>
      <w:r>
        <w:rPr>
          <w:lang w:val="ru-RU"/>
        </w:rPr>
        <w:t xml:space="preserve"> </w:t>
      </w:r>
      <w:r w:rsidRPr="0047538E">
        <w:rPr>
          <w:lang w:val="ru-RU"/>
        </w:rPr>
        <w:t>Заявителям, не допущенным к участию в аукционе, - в течение 3 (трех) рабочих дней со дня оформления протокола приема заявок на участие в электронном аукционе;</w:t>
      </w:r>
    </w:p>
    <w:p w:rsidR="00F46499" w:rsidRPr="0047538E" w:rsidRDefault="00F46499" w:rsidP="00F46499">
      <w:pPr>
        <w:ind w:firstLine="567"/>
        <w:jc w:val="both"/>
        <w:rPr>
          <w:lang w:val="ru-RU"/>
        </w:rPr>
      </w:pPr>
      <w:r w:rsidRPr="0047538E">
        <w:rPr>
          <w:lang w:val="ru-RU"/>
        </w:rPr>
        <w:t>4)</w:t>
      </w:r>
      <w:r>
        <w:rPr>
          <w:lang w:val="ru-RU"/>
        </w:rPr>
        <w:t xml:space="preserve"> </w:t>
      </w:r>
      <w:r w:rsidRPr="0047538E">
        <w:rPr>
          <w:lang w:val="ru-RU"/>
        </w:rPr>
        <w:t>Заявителям, отозвавшим заявку на участие в аукционе, - в течение 3 (трех)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аукциона;</w:t>
      </w:r>
    </w:p>
    <w:p w:rsidR="00F46499" w:rsidRPr="0047538E" w:rsidRDefault="00F46499" w:rsidP="00F46499">
      <w:pPr>
        <w:ind w:firstLine="567"/>
        <w:jc w:val="both"/>
        <w:rPr>
          <w:lang w:val="ru-RU"/>
        </w:rPr>
      </w:pPr>
      <w:r>
        <w:rPr>
          <w:lang w:val="ru-RU"/>
        </w:rPr>
        <w:t xml:space="preserve">5) </w:t>
      </w:r>
      <w:r w:rsidRPr="0047538E">
        <w:rPr>
          <w:lang w:val="ru-RU"/>
        </w:rPr>
        <w:t>Организатор аукциона в течение 3 (трех) дней со дня принятия решения об отказе в проведении аукциона извещает Участников аукциона об отказе в проведении аукциона и возвращает его Участникам внесенные задатки.</w:t>
      </w:r>
    </w:p>
    <w:p w:rsidR="00F46499" w:rsidRPr="0047538E" w:rsidRDefault="00F46499" w:rsidP="00F46499">
      <w:pPr>
        <w:pStyle w:val="Standard"/>
        <w:ind w:firstLine="567"/>
        <w:jc w:val="both"/>
        <w:rPr>
          <w:color w:val="auto"/>
          <w:sz w:val="24"/>
          <w:szCs w:val="24"/>
          <w:lang w:eastAsia="en-US"/>
        </w:rPr>
      </w:pPr>
      <w:r w:rsidRPr="0047538E">
        <w:rPr>
          <w:color w:val="auto"/>
          <w:sz w:val="24"/>
          <w:szCs w:val="24"/>
          <w:lang w:eastAsia="en-US"/>
        </w:rPr>
        <w:t>Организатор аукциона вправе отказаться от проведения электронного аукциона в любое время, но не позднее чем за три дня до наступления даты его проведения, о чем он извещает Заявителей на участие в электронном аукционе и размещает соответствующее информационное сообщение на электронной  площадке АО «Единая электронная торговая площадка» (</w:t>
      </w:r>
      <w:r w:rsidR="00681DCC">
        <w:rPr>
          <w:rStyle w:val="a7"/>
          <w:color w:val="auto"/>
          <w:sz w:val="24"/>
          <w:szCs w:val="24"/>
          <w:lang w:val="en-US" w:eastAsia="en-US"/>
        </w:rPr>
        <w:fldChar w:fldCharType="begin"/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 xml:space="preserve"> 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HYPERLINK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 xml:space="preserve"> "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http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>://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www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>.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lot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>-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onlinr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>.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ru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>/" \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o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 xml:space="preserve"> "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http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>://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www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>.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lot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>-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onlinr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>.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ru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 xml:space="preserve">/" 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fldChar w:fldCharType="separate"/>
      </w:r>
      <w:r w:rsidRPr="0047538E">
        <w:rPr>
          <w:rStyle w:val="a7"/>
          <w:color w:val="auto"/>
          <w:sz w:val="24"/>
          <w:szCs w:val="24"/>
          <w:lang w:val="en-US" w:eastAsia="en-US"/>
        </w:rPr>
        <w:t>www</w:t>
      </w:r>
      <w:r w:rsidRPr="0047538E">
        <w:rPr>
          <w:rStyle w:val="a7"/>
          <w:color w:val="auto"/>
          <w:sz w:val="24"/>
          <w:szCs w:val="24"/>
          <w:lang w:eastAsia="en-US"/>
        </w:rPr>
        <w:t>.</w:t>
      </w:r>
      <w:r w:rsidR="00681DCC">
        <w:rPr>
          <w:rStyle w:val="a7"/>
          <w:color w:val="auto"/>
          <w:sz w:val="24"/>
          <w:szCs w:val="24"/>
          <w:lang w:eastAsia="en-US"/>
        </w:rPr>
        <w:fldChar w:fldCharType="end"/>
      </w:r>
      <w:r w:rsidR="00681DCC">
        <w:rPr>
          <w:rStyle w:val="a7"/>
          <w:color w:val="auto"/>
          <w:sz w:val="24"/>
          <w:szCs w:val="24"/>
          <w:lang w:val="en-US" w:eastAsia="en-US"/>
        </w:rPr>
        <w:fldChar w:fldCharType="begin"/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 xml:space="preserve"> 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HYPERLINK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 xml:space="preserve"> "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http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>://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www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>.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lot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>-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onlinr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>.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ru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>/" \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o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 xml:space="preserve"> "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http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>://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www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>.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lot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>-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onlinr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>.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ru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 xml:space="preserve">/" 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fldChar w:fldCharType="separate"/>
      </w:r>
      <w:r w:rsidRPr="0047538E">
        <w:rPr>
          <w:rStyle w:val="a7"/>
          <w:color w:val="auto"/>
          <w:sz w:val="24"/>
          <w:szCs w:val="24"/>
          <w:lang w:val="en-US" w:eastAsia="en-US"/>
        </w:rPr>
        <w:t>roseltorg</w:t>
      </w:r>
      <w:r w:rsidRPr="0047538E">
        <w:rPr>
          <w:rStyle w:val="a7"/>
          <w:color w:val="auto"/>
          <w:sz w:val="24"/>
          <w:szCs w:val="24"/>
          <w:lang w:eastAsia="en-US"/>
        </w:rPr>
        <w:t>.</w:t>
      </w:r>
      <w:r w:rsidRPr="0047538E">
        <w:rPr>
          <w:rStyle w:val="a7"/>
          <w:color w:val="auto"/>
          <w:sz w:val="24"/>
          <w:szCs w:val="24"/>
          <w:lang w:val="en-US" w:eastAsia="en-US"/>
        </w:rPr>
        <w:t>ru</w:t>
      </w:r>
      <w:r w:rsidR="00681DCC">
        <w:rPr>
          <w:rStyle w:val="a7"/>
          <w:color w:val="auto"/>
          <w:sz w:val="24"/>
          <w:szCs w:val="24"/>
          <w:lang w:val="en-US" w:eastAsia="en-US"/>
        </w:rPr>
        <w:fldChar w:fldCharType="end"/>
      </w:r>
      <w:r w:rsidRPr="0047538E">
        <w:rPr>
          <w:color w:val="auto"/>
          <w:sz w:val="24"/>
          <w:szCs w:val="24"/>
          <w:lang w:eastAsia="en-US"/>
        </w:rPr>
        <w:t>), официальном сайте Министерства имущественных и земельных отношений Республики Карелия в сети «Интернет» (</w:t>
      </w:r>
      <w:proofErr w:type="spellStart"/>
      <w:r w:rsidRPr="0047538E">
        <w:rPr>
          <w:color w:val="auto"/>
          <w:sz w:val="24"/>
          <w:szCs w:val="24"/>
          <w:lang w:val="en-US" w:eastAsia="en-US"/>
        </w:rPr>
        <w:t>gov</w:t>
      </w:r>
      <w:proofErr w:type="spellEnd"/>
      <w:r w:rsidRPr="0047538E">
        <w:rPr>
          <w:color w:val="auto"/>
          <w:sz w:val="24"/>
          <w:szCs w:val="24"/>
          <w:lang w:eastAsia="en-US"/>
        </w:rPr>
        <w:t>.</w:t>
      </w:r>
      <w:proofErr w:type="spellStart"/>
      <w:r w:rsidRPr="0047538E">
        <w:rPr>
          <w:color w:val="auto"/>
          <w:sz w:val="24"/>
          <w:szCs w:val="24"/>
          <w:lang w:val="en-US" w:eastAsia="en-US"/>
        </w:rPr>
        <w:t>karelia</w:t>
      </w:r>
      <w:proofErr w:type="spellEnd"/>
      <w:r w:rsidRPr="0047538E">
        <w:rPr>
          <w:color w:val="auto"/>
          <w:sz w:val="24"/>
          <w:szCs w:val="24"/>
          <w:lang w:eastAsia="en-US"/>
        </w:rPr>
        <w:t>.</w:t>
      </w:r>
      <w:proofErr w:type="spellStart"/>
      <w:r w:rsidRPr="0047538E">
        <w:rPr>
          <w:color w:val="auto"/>
          <w:sz w:val="24"/>
          <w:szCs w:val="24"/>
          <w:lang w:val="en-US" w:eastAsia="en-US"/>
        </w:rPr>
        <w:t>ru</w:t>
      </w:r>
      <w:proofErr w:type="spellEnd"/>
      <w:r w:rsidRPr="0047538E">
        <w:rPr>
          <w:color w:val="auto"/>
          <w:sz w:val="24"/>
          <w:szCs w:val="24"/>
          <w:lang w:eastAsia="en-US"/>
        </w:rPr>
        <w:t xml:space="preserve">), официальном сайте </w:t>
      </w:r>
      <w:hyperlink r:id="rId30" w:tooltip="http://www.lot-onlinr.ru/" w:history="1">
        <w:r w:rsidRPr="0047538E">
          <w:rPr>
            <w:color w:val="auto"/>
            <w:sz w:val="24"/>
            <w:szCs w:val="24"/>
            <w:lang w:eastAsia="en-US"/>
          </w:rPr>
          <w:t>www.</w:t>
        </w:r>
      </w:hyperlink>
      <w:hyperlink r:id="rId31" w:tooltip="https://torgi.gov.ru/new/public/legislation/reg" w:history="1">
        <w:r w:rsidRPr="0047538E">
          <w:rPr>
            <w:color w:val="auto"/>
            <w:sz w:val="24"/>
            <w:szCs w:val="24"/>
            <w:lang w:eastAsia="en-US"/>
          </w:rPr>
          <w:t>torgi.gov.ru</w:t>
        </w:r>
      </w:hyperlink>
      <w:r w:rsidRPr="0047538E">
        <w:rPr>
          <w:color w:val="auto"/>
          <w:sz w:val="24"/>
          <w:szCs w:val="24"/>
          <w:lang w:eastAsia="en-US"/>
        </w:rPr>
        <w:t>.</w:t>
      </w:r>
    </w:p>
    <w:p w:rsidR="00F46499" w:rsidRPr="0047538E" w:rsidRDefault="00F46499" w:rsidP="00F46499">
      <w:pPr>
        <w:pStyle w:val="Standard"/>
        <w:ind w:firstLine="567"/>
        <w:jc w:val="both"/>
        <w:rPr>
          <w:color w:val="auto"/>
          <w:sz w:val="24"/>
          <w:szCs w:val="24"/>
          <w:lang w:eastAsia="en-US"/>
        </w:rPr>
      </w:pPr>
      <w:r w:rsidRPr="0047538E">
        <w:rPr>
          <w:color w:val="auto"/>
          <w:sz w:val="24"/>
          <w:szCs w:val="24"/>
          <w:lang w:eastAsia="en-US"/>
        </w:rPr>
        <w:t>При уклонении или отказе победителя аукциона от заключения в установленный срок договора аренды земельного участка задаток ему не возвращается.</w:t>
      </w:r>
    </w:p>
    <w:p w:rsidR="00F46499" w:rsidRPr="0047538E" w:rsidRDefault="00F46499" w:rsidP="00F46499">
      <w:pPr>
        <w:tabs>
          <w:tab w:val="left" w:pos="1418"/>
        </w:tabs>
        <w:overflowPunct w:val="0"/>
        <w:autoSpaceDE w:val="0"/>
        <w:ind w:firstLine="567"/>
        <w:jc w:val="both"/>
        <w:textAlignment w:val="baseline"/>
        <w:rPr>
          <w:color w:val="030000"/>
          <w:lang w:val="ru-RU"/>
        </w:rPr>
      </w:pPr>
    </w:p>
    <w:p w:rsidR="00F46499" w:rsidRPr="0047538E" w:rsidRDefault="00F46499" w:rsidP="00F46499">
      <w:pPr>
        <w:pStyle w:val="afe"/>
        <w:widowControl w:val="0"/>
        <w:numPr>
          <w:ilvl w:val="0"/>
          <w:numId w:val="14"/>
        </w:numPr>
        <w:autoSpaceDE w:val="0"/>
        <w:snapToGrid w:val="0"/>
        <w:ind w:left="0" w:firstLine="567"/>
        <w:rPr>
          <w:rFonts w:eastAsia="Lucida Sans Unicode"/>
          <w:b/>
          <w:kern w:val="1"/>
        </w:rPr>
      </w:pPr>
      <w:r w:rsidRPr="0047538E">
        <w:rPr>
          <w:rFonts w:eastAsia="Lucida Sans Unicode"/>
          <w:b/>
          <w:kern w:val="1"/>
        </w:rPr>
        <w:t>Основания не допуска Заявителя к участию в аукционе:</w:t>
      </w:r>
    </w:p>
    <w:p w:rsidR="00F46499" w:rsidRPr="0047538E" w:rsidRDefault="00F46499" w:rsidP="00F46499">
      <w:pPr>
        <w:autoSpaceDE w:val="0"/>
        <w:autoSpaceDN w:val="0"/>
        <w:adjustRightInd w:val="0"/>
        <w:ind w:firstLine="567"/>
        <w:jc w:val="both"/>
        <w:outlineLvl w:val="1"/>
        <w:rPr>
          <w:lang w:val="ru-RU"/>
        </w:rPr>
      </w:pPr>
      <w:r w:rsidRPr="0047538E">
        <w:rPr>
          <w:lang w:val="ru-RU"/>
        </w:rPr>
        <w:t>В день рассмотрения заявок на участие в аукционе и определения участников аукциона Организатор аукциона рассматривает заявки и документы заявителей, устанавливает факт поступления от заявителей задатков на основании выписки (выписок) с соответствующего счета. По результатам рассмотрения документов Организатор аукциона принимает решение о признании заявителей участниками аукциона или об отказе в допуске заявителей к участию в аукционе.</w:t>
      </w:r>
    </w:p>
    <w:p w:rsidR="00F46499" w:rsidRPr="0047538E" w:rsidRDefault="00F46499" w:rsidP="00F46499">
      <w:pPr>
        <w:autoSpaceDE w:val="0"/>
        <w:autoSpaceDN w:val="0"/>
        <w:adjustRightInd w:val="0"/>
        <w:ind w:firstLine="567"/>
        <w:jc w:val="both"/>
        <w:outlineLvl w:val="1"/>
        <w:rPr>
          <w:lang w:val="ru-RU"/>
        </w:rPr>
      </w:pPr>
      <w:r w:rsidRPr="0047538E">
        <w:rPr>
          <w:lang w:val="ru-RU"/>
        </w:rPr>
        <w:t>Заявитель не допускается к участию в аукционе в следующих случаях:</w:t>
      </w:r>
    </w:p>
    <w:p w:rsidR="00F46499" w:rsidRPr="0047538E" w:rsidRDefault="00F46499" w:rsidP="00F46499">
      <w:pPr>
        <w:autoSpaceDE w:val="0"/>
        <w:autoSpaceDN w:val="0"/>
        <w:adjustRightInd w:val="0"/>
        <w:ind w:firstLine="567"/>
        <w:jc w:val="both"/>
        <w:outlineLvl w:val="1"/>
        <w:rPr>
          <w:lang w:val="ru-RU"/>
        </w:rPr>
      </w:pPr>
      <w:r w:rsidRPr="0047538E">
        <w:rPr>
          <w:lang w:val="ru-RU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F46499" w:rsidRPr="0047538E" w:rsidRDefault="00F46499" w:rsidP="00F46499">
      <w:pPr>
        <w:autoSpaceDE w:val="0"/>
        <w:autoSpaceDN w:val="0"/>
        <w:adjustRightInd w:val="0"/>
        <w:ind w:firstLine="567"/>
        <w:jc w:val="both"/>
        <w:outlineLvl w:val="1"/>
        <w:rPr>
          <w:lang w:val="ru-RU"/>
        </w:rPr>
      </w:pPr>
      <w:r w:rsidRPr="0047538E">
        <w:rPr>
          <w:lang w:val="ru-RU"/>
        </w:rPr>
        <w:t>2) не поступление задатка на дату рассмотрения заявок на участие в аукционе и определения участников аукциона;</w:t>
      </w:r>
    </w:p>
    <w:p w:rsidR="00F46499" w:rsidRPr="0047538E" w:rsidRDefault="00F46499" w:rsidP="00F46499">
      <w:pPr>
        <w:autoSpaceDE w:val="0"/>
        <w:autoSpaceDN w:val="0"/>
        <w:adjustRightInd w:val="0"/>
        <w:ind w:firstLine="567"/>
        <w:jc w:val="both"/>
        <w:outlineLvl w:val="1"/>
        <w:rPr>
          <w:lang w:val="ru-RU"/>
        </w:rPr>
      </w:pPr>
      <w:r w:rsidRPr="0047538E">
        <w:rPr>
          <w:lang w:val="ru-RU"/>
        </w:rPr>
        <w:t>3) подача заявки на участие в аукционе лицом, которое не имеет права быть участником аукциона, покупателем земельного участка или приобрести земельный участок в аренду;</w:t>
      </w:r>
    </w:p>
    <w:p w:rsidR="00F46499" w:rsidRPr="0047538E" w:rsidRDefault="00F46499" w:rsidP="00F46499">
      <w:pPr>
        <w:autoSpaceDE w:val="0"/>
        <w:autoSpaceDN w:val="0"/>
        <w:adjustRightInd w:val="0"/>
        <w:ind w:firstLine="567"/>
        <w:jc w:val="both"/>
        <w:outlineLvl w:val="1"/>
        <w:rPr>
          <w:lang w:val="ru-RU"/>
        </w:rPr>
      </w:pPr>
      <w:r w:rsidRPr="0047538E">
        <w:rPr>
          <w:lang w:val="ru-RU"/>
        </w:rPr>
        <w:t xml:space="preserve"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</w:t>
      </w:r>
      <w:r w:rsidRPr="0047538E">
        <w:rPr>
          <w:lang w:val="ru-RU"/>
        </w:rPr>
        <w:lastRenderedPageBreak/>
        <w:t xml:space="preserve">органа заявителя, являющегося юридическим лицом, в реестре недобросовестных участников аукциона. </w:t>
      </w:r>
    </w:p>
    <w:p w:rsidR="00F46499" w:rsidRPr="0047538E" w:rsidRDefault="00F46499" w:rsidP="00F46499">
      <w:pPr>
        <w:widowControl w:val="0"/>
        <w:autoSpaceDE w:val="0"/>
        <w:autoSpaceDN w:val="0"/>
        <w:adjustRightInd w:val="0"/>
        <w:ind w:firstLine="567"/>
        <w:jc w:val="both"/>
        <w:rPr>
          <w:lang w:val="ru-RU"/>
        </w:rPr>
      </w:pPr>
      <w:r w:rsidRPr="0047538E">
        <w:rPr>
          <w:lang w:val="ru-RU"/>
        </w:rPr>
        <w:t>Заявители, признанные участниками аукциона, и заявители, не допущенные к участию в аукционе, уведомляются о принятом решении не позднее следующего рабочего дня с даты оформления решения протоколом путем направления оператором электронной площадки соответствующего уведомления на адрес электронной почты заявителя.</w:t>
      </w:r>
    </w:p>
    <w:p w:rsidR="00F46499" w:rsidRPr="0047538E" w:rsidRDefault="00F46499" w:rsidP="00F4649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538E">
        <w:rPr>
          <w:rFonts w:ascii="Times New Roman" w:hAnsi="Times New Roman" w:cs="Times New Roman"/>
          <w:sz w:val="24"/>
          <w:szCs w:val="24"/>
        </w:rPr>
        <w:t>Информация о заявителях, не допущенных к участию в аукционе, размещается в открытой части электронной площадки.</w:t>
      </w:r>
    </w:p>
    <w:p w:rsidR="00F46499" w:rsidRPr="0047538E" w:rsidRDefault="00F46499" w:rsidP="00F4649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46499" w:rsidRPr="0047538E" w:rsidRDefault="00F46499" w:rsidP="00F46499">
      <w:pPr>
        <w:pStyle w:val="Standard"/>
        <w:ind w:firstLine="567"/>
        <w:rPr>
          <w:b/>
          <w:color w:val="auto"/>
          <w:sz w:val="24"/>
          <w:szCs w:val="24"/>
          <w:lang w:eastAsia="en-US"/>
        </w:rPr>
      </w:pPr>
      <w:r w:rsidRPr="0047538E">
        <w:rPr>
          <w:rFonts w:eastAsia="Lucida Sans Unicode"/>
          <w:b/>
          <w:color w:val="auto"/>
          <w:kern w:val="1"/>
          <w:sz w:val="24"/>
          <w:szCs w:val="24"/>
          <w:lang w:eastAsia="ru-RU"/>
        </w:rPr>
        <w:t>19. Порядок проведения</w:t>
      </w:r>
      <w:r w:rsidRPr="0047538E">
        <w:rPr>
          <w:b/>
          <w:color w:val="auto"/>
          <w:sz w:val="24"/>
          <w:szCs w:val="24"/>
          <w:lang w:eastAsia="en-US"/>
        </w:rPr>
        <w:t xml:space="preserve"> электронного аукциона и определения победителя:</w:t>
      </w:r>
    </w:p>
    <w:p w:rsidR="00F46499" w:rsidRPr="0047538E" w:rsidRDefault="00F46499" w:rsidP="00F46499">
      <w:pPr>
        <w:ind w:firstLine="567"/>
        <w:jc w:val="both"/>
        <w:rPr>
          <w:lang w:val="ru-RU"/>
        </w:rPr>
      </w:pPr>
      <w:r w:rsidRPr="0047538E">
        <w:rPr>
          <w:lang w:val="ru-RU"/>
        </w:rPr>
        <w:t>Процедура электронного аукциона проводится в день и время, указанные в Извещении о проведении электронного аукциона, путем последовательного повышения Участниками начальной цены предмета аукциона на величину, равную величине «шага аукциона».</w:t>
      </w:r>
    </w:p>
    <w:p w:rsidR="00F46499" w:rsidRPr="0047538E" w:rsidRDefault="00F46499" w:rsidP="00F46499">
      <w:pPr>
        <w:ind w:firstLine="567"/>
        <w:jc w:val="both"/>
        <w:rPr>
          <w:lang w:val="ru-RU"/>
        </w:rPr>
      </w:pPr>
      <w:r w:rsidRPr="0047538E">
        <w:rPr>
          <w:lang w:val="ru-RU"/>
        </w:rPr>
        <w:t xml:space="preserve">Электронный аукцион проводится в назначенную дату и время </w:t>
      </w:r>
      <w:hyperlink r:id="rId32" w:history="1">
        <w:r w:rsidRPr="0047538E">
          <w:rPr>
            <w:lang w:val="ru-RU"/>
          </w:rPr>
          <w:t>при условии, что по итогам рассмотрения заявок на участие в электронном аукционе были допущены не менее двух Заявителей.</w:t>
        </w:r>
      </w:hyperlink>
    </w:p>
    <w:p w:rsidR="00F46499" w:rsidRPr="0047538E" w:rsidRDefault="00681DCC" w:rsidP="00F46499">
      <w:pPr>
        <w:ind w:firstLine="567"/>
        <w:jc w:val="both"/>
        <w:rPr>
          <w:lang w:val="ru-RU"/>
        </w:rPr>
      </w:pPr>
      <w:hyperlink r:id="rId33" w:history="1">
        <w:r w:rsidR="00F46499" w:rsidRPr="0047538E">
          <w:rPr>
            <w:lang w:val="ru-RU"/>
          </w:rPr>
          <w:t>В течение 10 (десяти) минут с момента начала проведения электронного аукциона Участникам электронного аукциона, предлагается заявить свои ценовые предложения, предусматривающие повышение начальной цены предмета аукциона на величину равную «шагу аукциона». В случае, если в течение указанного времени:</w:t>
        </w:r>
      </w:hyperlink>
    </w:p>
    <w:p w:rsidR="00F46499" w:rsidRPr="0047538E" w:rsidRDefault="00681DCC" w:rsidP="00F46499">
      <w:pPr>
        <w:ind w:firstLine="567"/>
        <w:jc w:val="both"/>
        <w:rPr>
          <w:lang w:val="ru-RU"/>
        </w:rPr>
      </w:pPr>
      <w:hyperlink r:id="rId34" w:history="1">
        <w:r w:rsidR="00F46499" w:rsidRPr="0047538E">
          <w:rPr>
            <w:lang w:val="ru-RU"/>
          </w:rPr>
          <w:t xml:space="preserve">1) </w:t>
        </w:r>
      </w:hyperlink>
      <w:hyperlink r:id="rId35" w:history="1">
        <w:r w:rsidR="00F46499" w:rsidRPr="0047538E">
          <w:rPr>
            <w:lang w:val="ru-RU"/>
          </w:rPr>
          <w:t>п</w:t>
        </w:r>
      </w:hyperlink>
      <w:hyperlink r:id="rId36" w:history="1">
        <w:r w:rsidR="00F46499" w:rsidRPr="0047538E">
          <w:rPr>
            <w:lang w:val="ru-RU"/>
          </w:rPr>
          <w:t>оступил</w:t>
        </w:r>
      </w:hyperlink>
      <w:hyperlink r:id="rId37" w:history="1">
        <w:r w:rsidR="00F46499" w:rsidRPr="0047538E">
          <w:rPr>
            <w:lang w:val="ru-RU"/>
          </w:rPr>
          <w:t>о</w:t>
        </w:r>
      </w:hyperlink>
      <w:hyperlink r:id="rId38" w:history="1">
        <w:r w:rsidR="00F46499" w:rsidRPr="0047538E">
          <w:rPr>
            <w:lang w:val="ru-RU"/>
          </w:rPr>
          <w:t xml:space="preserve"> предложение, то время для представления следующих предложений об увеличенной на «шаг аукциона» цене предмета аукциона продлевается на 10 (десять) минут, со времени представления каждого следующего предложения. Если в течение 10 (десяти) минут после представления последнего предложения о цене предмета аукциона, следующее</w:t>
        </w:r>
      </w:hyperlink>
      <w:r w:rsidR="00F46499" w:rsidRPr="0047538E">
        <w:rPr>
          <w:lang w:val="ru-RU"/>
        </w:rPr>
        <w:t xml:space="preserve"> </w:t>
      </w:r>
      <w:hyperlink r:id="rId39" w:history="1">
        <w:r w:rsidR="00F46499" w:rsidRPr="0047538E">
          <w:rPr>
            <w:lang w:val="ru-RU"/>
          </w:rPr>
          <w:t>предложение не поступило, аукцион с помощью программно</w:t>
        </w:r>
        <w:r w:rsidR="00F46499">
          <w:rPr>
            <w:lang w:val="ru-RU"/>
          </w:rPr>
          <w:t>-</w:t>
        </w:r>
        <w:r w:rsidR="00F46499" w:rsidRPr="0047538E">
          <w:rPr>
            <w:lang w:val="ru-RU"/>
          </w:rPr>
          <w:t>аппаратных средств электронной площадки завершается;</w:t>
        </w:r>
      </w:hyperlink>
    </w:p>
    <w:p w:rsidR="00F46499" w:rsidRPr="0047538E" w:rsidRDefault="00681DCC" w:rsidP="00F46499">
      <w:pPr>
        <w:ind w:firstLine="567"/>
        <w:jc w:val="both"/>
        <w:rPr>
          <w:lang w:val="ru-RU"/>
        </w:rPr>
      </w:pPr>
      <w:hyperlink r:id="rId40" w:history="1">
        <w:r w:rsidR="00F46499" w:rsidRPr="0047538E">
          <w:rPr>
            <w:lang w:val="ru-RU"/>
          </w:rPr>
          <w:t>2) не поступило ни одного предложения, то аукцион с помощью программно</w:t>
        </w:r>
        <w:r w:rsidR="00F46499">
          <w:rPr>
            <w:lang w:val="ru-RU"/>
          </w:rPr>
          <w:t>-</w:t>
        </w:r>
        <w:r w:rsidR="00F46499" w:rsidRPr="0047538E">
          <w:rPr>
            <w:lang w:val="ru-RU"/>
          </w:rPr>
          <w:t>аппаратных средств электронной площадки завершается. В этом случае временем окончания представления предложений о цене предмета аукциона является время завершения аукциона.</w:t>
        </w:r>
      </w:hyperlink>
    </w:p>
    <w:p w:rsidR="00F46499" w:rsidRPr="0047538E" w:rsidRDefault="00F46499" w:rsidP="00F46499">
      <w:pPr>
        <w:ind w:firstLine="567"/>
        <w:jc w:val="both"/>
        <w:rPr>
          <w:lang w:val="ru-RU"/>
        </w:rPr>
      </w:pPr>
      <w:r w:rsidRPr="0047538E">
        <w:rPr>
          <w:lang w:val="ru-RU"/>
        </w:rPr>
        <w:t>В ходе проведения электронного аукциона Участник аукциона подает предложение о цене предмета аукциона в соответствии со следующими требованиями:</w:t>
      </w:r>
    </w:p>
    <w:p w:rsidR="00F46499" w:rsidRPr="0047538E" w:rsidRDefault="00F46499" w:rsidP="00F46499">
      <w:pPr>
        <w:ind w:firstLine="567"/>
        <w:jc w:val="both"/>
        <w:rPr>
          <w:lang w:val="ru-RU"/>
        </w:rPr>
      </w:pPr>
      <w:r w:rsidRPr="0047538E">
        <w:rPr>
          <w:lang w:val="ru-RU"/>
        </w:rPr>
        <w:t>1) не вправе подавать ценовое предложение, равное предложению или меньшее, чем ценовое предложение, которое подано таким Участником аукциона ранее, а также ценовое предложение, равное нулю или начальной цене предмета аукцион;</w:t>
      </w:r>
    </w:p>
    <w:p w:rsidR="00F46499" w:rsidRPr="0047538E" w:rsidRDefault="00681DCC" w:rsidP="00F46499">
      <w:pPr>
        <w:ind w:firstLine="567"/>
        <w:jc w:val="both"/>
        <w:rPr>
          <w:lang w:val="ru-RU"/>
        </w:rPr>
      </w:pPr>
      <w:hyperlink r:id="rId41" w:history="1">
        <w:r w:rsidR="00F46499" w:rsidRPr="0047538E">
          <w:rPr>
            <w:lang w:val="ru-RU"/>
          </w:rPr>
          <w:t>2) не вправе подавать предложение о цене предмета аукциона выше, чем текущее максимальное ценовое предложение, вне пределов «шага аукциона».</w:t>
        </w:r>
      </w:hyperlink>
    </w:p>
    <w:p w:rsidR="00F46499" w:rsidRPr="0047538E" w:rsidRDefault="00681DCC" w:rsidP="00F46499">
      <w:pPr>
        <w:ind w:firstLine="567"/>
        <w:jc w:val="both"/>
        <w:rPr>
          <w:lang w:val="ru-RU"/>
        </w:rPr>
      </w:pPr>
      <w:hyperlink r:id="rId42" w:history="1">
        <w:r w:rsidR="00F46499" w:rsidRPr="0047538E">
          <w:rPr>
            <w:lang w:val="ru-RU"/>
          </w:rPr>
          <w:t>Каждое ценовое предложение, подаваемое в ходе процедуры, подписывается электронной подписью.</w:t>
        </w:r>
      </w:hyperlink>
    </w:p>
    <w:p w:rsidR="00F46499" w:rsidRPr="0047538E" w:rsidRDefault="00F46499" w:rsidP="00F46499">
      <w:pPr>
        <w:pStyle w:val="26"/>
        <w:tabs>
          <w:tab w:val="left" w:pos="1036"/>
        </w:tabs>
        <w:spacing w:before="3"/>
        <w:ind w:left="0" w:firstLine="567"/>
        <w:jc w:val="both"/>
        <w:rPr>
          <w:sz w:val="24"/>
          <w:szCs w:val="24"/>
          <w:lang w:val="ru-RU"/>
        </w:rPr>
      </w:pPr>
      <w:r w:rsidRPr="0047538E">
        <w:rPr>
          <w:sz w:val="24"/>
          <w:szCs w:val="24"/>
          <w:lang w:val="ru-RU"/>
        </w:rPr>
        <w:t>Победителем электронного аукциона признается Участник электронного аукциона, предложивший наибольший размер цены предмета аукциона.</w:t>
      </w:r>
    </w:p>
    <w:p w:rsidR="00F46499" w:rsidRPr="0047538E" w:rsidRDefault="00F46499" w:rsidP="00F46499">
      <w:pPr>
        <w:pStyle w:val="26"/>
        <w:tabs>
          <w:tab w:val="left" w:pos="1036"/>
        </w:tabs>
        <w:spacing w:before="3"/>
        <w:ind w:left="0" w:firstLine="567"/>
        <w:jc w:val="both"/>
        <w:rPr>
          <w:sz w:val="24"/>
          <w:szCs w:val="24"/>
          <w:lang w:val="ru-RU"/>
        </w:rPr>
      </w:pPr>
      <w:r w:rsidRPr="0047538E">
        <w:rPr>
          <w:sz w:val="24"/>
          <w:szCs w:val="24"/>
          <w:lang w:val="ru-RU"/>
        </w:rPr>
        <w:t>Ход проведения процедуры аукциона фиксируется Операторов электронной площадки в электронном журнале, который размещается на электронной площадке АО «Единая электронная торговая площадка» (www.roseltorg.ru) в течение 1 (одного) часа с момента окончания аукциона.</w:t>
      </w:r>
    </w:p>
    <w:p w:rsidR="00F46499" w:rsidRPr="0047538E" w:rsidRDefault="00F46499" w:rsidP="00F46499">
      <w:pPr>
        <w:pStyle w:val="Standard"/>
        <w:ind w:firstLine="567"/>
        <w:jc w:val="both"/>
        <w:rPr>
          <w:color w:val="auto"/>
          <w:sz w:val="24"/>
          <w:szCs w:val="24"/>
          <w:lang w:eastAsia="en-US"/>
        </w:rPr>
      </w:pPr>
      <w:r w:rsidRPr="0047538E">
        <w:rPr>
          <w:color w:val="auto"/>
          <w:sz w:val="24"/>
          <w:szCs w:val="24"/>
          <w:lang w:eastAsia="en-US"/>
        </w:rPr>
        <w:t>На основании данного журнала Организатор аукциона в день проведения аукциона обеспечивает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1 (одного) рабочего дня со дня подписания данного протокола на электронной площадке АО «Единая электронная торговая площадка» (</w:t>
      </w:r>
      <w:r w:rsidR="00681DCC">
        <w:rPr>
          <w:rStyle w:val="a7"/>
          <w:color w:val="auto"/>
          <w:sz w:val="24"/>
          <w:szCs w:val="24"/>
          <w:lang w:val="en-US" w:eastAsia="en-US"/>
        </w:rPr>
        <w:fldChar w:fldCharType="begin"/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 xml:space="preserve"> 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HYPERLINK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 xml:space="preserve"> "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http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>://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www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>.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lot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>-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onlinr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>.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ru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>/" \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o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 xml:space="preserve"> "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http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>://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www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>.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lot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>-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onlinr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>.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ru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 xml:space="preserve">/" 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fldChar w:fldCharType="separate"/>
      </w:r>
      <w:r w:rsidRPr="0047538E">
        <w:rPr>
          <w:rStyle w:val="a7"/>
          <w:color w:val="auto"/>
          <w:sz w:val="24"/>
          <w:szCs w:val="24"/>
          <w:lang w:val="en-US" w:eastAsia="en-US"/>
        </w:rPr>
        <w:t>www</w:t>
      </w:r>
      <w:r w:rsidRPr="0047538E">
        <w:rPr>
          <w:rStyle w:val="a7"/>
          <w:color w:val="auto"/>
          <w:sz w:val="24"/>
          <w:szCs w:val="24"/>
          <w:lang w:eastAsia="en-US"/>
        </w:rPr>
        <w:t>.</w:t>
      </w:r>
      <w:r w:rsidR="00681DCC">
        <w:rPr>
          <w:rStyle w:val="a7"/>
          <w:color w:val="auto"/>
          <w:sz w:val="24"/>
          <w:szCs w:val="24"/>
          <w:lang w:eastAsia="en-US"/>
        </w:rPr>
        <w:fldChar w:fldCharType="end"/>
      </w:r>
      <w:r w:rsidR="00681DCC">
        <w:rPr>
          <w:rStyle w:val="a7"/>
          <w:color w:val="auto"/>
          <w:sz w:val="24"/>
          <w:szCs w:val="24"/>
          <w:lang w:val="en-US" w:eastAsia="en-US"/>
        </w:rPr>
        <w:fldChar w:fldCharType="begin"/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 xml:space="preserve"> 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HYPERLINK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 xml:space="preserve"> "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http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>://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www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>.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lot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>-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onlinr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>.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ru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>/" \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o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 xml:space="preserve"> "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http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>://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www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>.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lot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>-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onl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inr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>.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ru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 xml:space="preserve">/" 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fldChar w:fldCharType="separate"/>
      </w:r>
      <w:r w:rsidRPr="0047538E">
        <w:rPr>
          <w:rStyle w:val="a7"/>
          <w:color w:val="auto"/>
          <w:sz w:val="24"/>
          <w:szCs w:val="24"/>
          <w:lang w:val="en-US" w:eastAsia="en-US"/>
        </w:rPr>
        <w:t>roseltorg</w:t>
      </w:r>
      <w:r w:rsidRPr="0047538E">
        <w:rPr>
          <w:rStyle w:val="a7"/>
          <w:color w:val="auto"/>
          <w:sz w:val="24"/>
          <w:szCs w:val="24"/>
          <w:lang w:eastAsia="en-US"/>
        </w:rPr>
        <w:t>.</w:t>
      </w:r>
      <w:r w:rsidRPr="0047538E">
        <w:rPr>
          <w:rStyle w:val="a7"/>
          <w:color w:val="auto"/>
          <w:sz w:val="24"/>
          <w:szCs w:val="24"/>
          <w:lang w:val="en-US" w:eastAsia="en-US"/>
        </w:rPr>
        <w:t>ru</w:t>
      </w:r>
      <w:r w:rsidR="00681DCC">
        <w:rPr>
          <w:rStyle w:val="a7"/>
          <w:color w:val="auto"/>
          <w:sz w:val="24"/>
          <w:szCs w:val="24"/>
          <w:lang w:val="en-US" w:eastAsia="en-US"/>
        </w:rPr>
        <w:fldChar w:fldCharType="end"/>
      </w:r>
      <w:r w:rsidRPr="0047538E">
        <w:rPr>
          <w:color w:val="auto"/>
          <w:sz w:val="24"/>
          <w:szCs w:val="24"/>
          <w:lang w:eastAsia="en-US"/>
        </w:rPr>
        <w:t>). Протокол о результатах электронного аукциона после его размещения на электронной площадке АО «Единая электронная торговая площадка» (</w:t>
      </w:r>
      <w:r w:rsidR="00681DCC">
        <w:rPr>
          <w:rStyle w:val="a7"/>
          <w:color w:val="auto"/>
          <w:sz w:val="24"/>
          <w:szCs w:val="24"/>
          <w:lang w:val="en-US" w:eastAsia="en-US"/>
        </w:rPr>
        <w:fldChar w:fldCharType="begin"/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 xml:space="preserve"> 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HYPERLINK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 xml:space="preserve"> "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http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>://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www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>.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lot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>-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onlinr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>.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ru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>/" \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o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 xml:space="preserve"> "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http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>://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www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>.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lot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>-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onlinr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>.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ru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 xml:space="preserve">/" 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fldChar w:fldCharType="separate"/>
      </w:r>
      <w:r w:rsidRPr="0047538E">
        <w:rPr>
          <w:rStyle w:val="a7"/>
          <w:color w:val="auto"/>
          <w:sz w:val="24"/>
          <w:szCs w:val="24"/>
          <w:lang w:val="en-US" w:eastAsia="en-US"/>
        </w:rPr>
        <w:t>www</w:t>
      </w:r>
      <w:r w:rsidRPr="0047538E">
        <w:rPr>
          <w:rStyle w:val="a7"/>
          <w:color w:val="auto"/>
          <w:sz w:val="24"/>
          <w:szCs w:val="24"/>
          <w:lang w:eastAsia="en-US"/>
        </w:rPr>
        <w:t>.</w:t>
      </w:r>
      <w:r w:rsidR="00681DCC">
        <w:rPr>
          <w:rStyle w:val="a7"/>
          <w:color w:val="auto"/>
          <w:sz w:val="24"/>
          <w:szCs w:val="24"/>
          <w:lang w:eastAsia="en-US"/>
        </w:rPr>
        <w:fldChar w:fldCharType="end"/>
      </w:r>
      <w:r w:rsidR="00681DCC">
        <w:rPr>
          <w:rStyle w:val="a7"/>
          <w:color w:val="auto"/>
          <w:sz w:val="24"/>
          <w:szCs w:val="24"/>
          <w:lang w:val="en-US" w:eastAsia="en-US"/>
        </w:rPr>
        <w:fldChar w:fldCharType="begin"/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 xml:space="preserve"> 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HYPERLINK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 xml:space="preserve"> "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http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>://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www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>.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lot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>-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onlinr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>.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ru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>/" \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o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 xml:space="preserve"> "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http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>://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www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>.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lot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>-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onlinr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>.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instrText>ru</w:instrText>
      </w:r>
      <w:r w:rsidR="00681DCC" w:rsidRPr="00681DCC">
        <w:rPr>
          <w:rStyle w:val="a7"/>
          <w:color w:val="auto"/>
          <w:sz w:val="24"/>
          <w:szCs w:val="24"/>
          <w:lang w:eastAsia="en-US"/>
        </w:rPr>
        <w:instrText xml:space="preserve">/" </w:instrText>
      </w:r>
      <w:r w:rsidR="00681DCC">
        <w:rPr>
          <w:rStyle w:val="a7"/>
          <w:color w:val="auto"/>
          <w:sz w:val="24"/>
          <w:szCs w:val="24"/>
          <w:lang w:val="en-US" w:eastAsia="en-US"/>
        </w:rPr>
        <w:fldChar w:fldCharType="separate"/>
      </w:r>
      <w:r w:rsidRPr="0047538E">
        <w:rPr>
          <w:rStyle w:val="a7"/>
          <w:color w:val="auto"/>
          <w:sz w:val="24"/>
          <w:szCs w:val="24"/>
          <w:lang w:val="en-US" w:eastAsia="en-US"/>
        </w:rPr>
        <w:t>roseltorg</w:t>
      </w:r>
      <w:r w:rsidRPr="0047538E">
        <w:rPr>
          <w:rStyle w:val="a7"/>
          <w:color w:val="auto"/>
          <w:sz w:val="24"/>
          <w:szCs w:val="24"/>
          <w:lang w:eastAsia="en-US"/>
        </w:rPr>
        <w:t>.</w:t>
      </w:r>
      <w:r w:rsidRPr="0047538E">
        <w:rPr>
          <w:rStyle w:val="a7"/>
          <w:color w:val="auto"/>
          <w:sz w:val="24"/>
          <w:szCs w:val="24"/>
          <w:lang w:val="en-US" w:eastAsia="en-US"/>
        </w:rPr>
        <w:t>ru</w:t>
      </w:r>
      <w:r w:rsidR="00681DCC">
        <w:rPr>
          <w:rStyle w:val="a7"/>
          <w:color w:val="auto"/>
          <w:sz w:val="24"/>
          <w:szCs w:val="24"/>
          <w:lang w:val="en-US" w:eastAsia="en-US"/>
        </w:rPr>
        <w:fldChar w:fldCharType="end"/>
      </w:r>
      <w:r w:rsidRPr="0047538E">
        <w:rPr>
          <w:color w:val="auto"/>
          <w:sz w:val="24"/>
          <w:szCs w:val="24"/>
          <w:lang w:eastAsia="en-US"/>
        </w:rPr>
        <w:t xml:space="preserve">) в автоматическом режиме направляется Оператором электронной площадки для размещения на официальном сайте </w:t>
      </w:r>
      <w:hyperlink r:id="rId43" w:tooltip="http://www.lot-onlinr.ru/" w:history="1">
        <w:r w:rsidRPr="0047538E">
          <w:rPr>
            <w:color w:val="auto"/>
            <w:sz w:val="24"/>
            <w:szCs w:val="24"/>
            <w:lang w:eastAsia="en-US"/>
          </w:rPr>
          <w:t>www.</w:t>
        </w:r>
      </w:hyperlink>
      <w:hyperlink r:id="rId44" w:tooltip="https://torgi.gov.ru/new/public/legislation/reg" w:history="1">
        <w:r w:rsidRPr="0047538E">
          <w:rPr>
            <w:color w:val="auto"/>
            <w:sz w:val="24"/>
            <w:szCs w:val="24"/>
            <w:lang w:eastAsia="en-US"/>
          </w:rPr>
          <w:t>torgi.gov.ru</w:t>
        </w:r>
      </w:hyperlink>
      <w:r w:rsidRPr="0047538E">
        <w:rPr>
          <w:color w:val="auto"/>
          <w:sz w:val="24"/>
          <w:szCs w:val="24"/>
          <w:lang w:eastAsia="en-US"/>
        </w:rPr>
        <w:t>.</w:t>
      </w:r>
    </w:p>
    <w:p w:rsidR="00F46499" w:rsidRPr="0047538E" w:rsidRDefault="00F46499" w:rsidP="00F46499">
      <w:pPr>
        <w:pStyle w:val="Standard"/>
        <w:ind w:firstLine="567"/>
        <w:jc w:val="both"/>
        <w:rPr>
          <w:color w:val="auto"/>
          <w:sz w:val="24"/>
          <w:szCs w:val="24"/>
          <w:lang w:eastAsia="en-US"/>
        </w:rPr>
      </w:pPr>
      <w:r w:rsidRPr="0047538E">
        <w:rPr>
          <w:color w:val="auto"/>
          <w:sz w:val="24"/>
          <w:szCs w:val="24"/>
          <w:lang w:eastAsia="en-US"/>
        </w:rPr>
        <w:t>В случае, если в электронном аукционе участвовал только один Участник или при проведении электронного аукциона не присутствовал ни один из Участников электронного аукциона, либо в случае, если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:rsidR="00F46499" w:rsidRPr="0047538E" w:rsidRDefault="00F46499" w:rsidP="00F46499">
      <w:pPr>
        <w:pStyle w:val="Standard"/>
        <w:ind w:firstLine="567"/>
        <w:jc w:val="both"/>
        <w:rPr>
          <w:color w:val="auto"/>
          <w:sz w:val="24"/>
          <w:szCs w:val="24"/>
          <w:lang w:eastAsia="en-US"/>
        </w:rPr>
      </w:pPr>
      <w:r w:rsidRPr="0047538E">
        <w:rPr>
          <w:color w:val="auto"/>
          <w:sz w:val="24"/>
          <w:szCs w:val="24"/>
          <w:lang w:eastAsia="en-US"/>
        </w:rPr>
        <w:lastRenderedPageBreak/>
        <w:t xml:space="preserve">По результатам электронного аукциона с Победителем электронного аукциона или единственным принявшим участие в электронном аукционе его Участником заключается договор аренды земельного участка. При заключении договора аренды земельного участка размер ежегодной арендной платы или размер первого арендного платежа по договору аренды земельного участка определяется в размере, предложенном Победителем электронного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 </w:t>
      </w:r>
    </w:p>
    <w:p w:rsidR="00F46499" w:rsidRPr="0047538E" w:rsidRDefault="00F46499" w:rsidP="00F46499">
      <w:pPr>
        <w:ind w:firstLine="567"/>
        <w:jc w:val="both"/>
        <w:rPr>
          <w:lang w:val="ru-RU"/>
        </w:rPr>
      </w:pPr>
      <w:r w:rsidRPr="0047538E">
        <w:rPr>
          <w:lang w:val="ru-RU"/>
        </w:rPr>
        <w:t>Решение о признании электронного аукциона несостоявшимся оформляется протоколом о результатах электронного аукциона.</w:t>
      </w:r>
    </w:p>
    <w:p w:rsidR="00F46499" w:rsidRPr="0003343C" w:rsidRDefault="00F46499" w:rsidP="00F46499">
      <w:pPr>
        <w:ind w:firstLine="567"/>
        <w:jc w:val="both"/>
        <w:rPr>
          <w:lang w:val="ru-RU"/>
        </w:rPr>
      </w:pPr>
      <w:r w:rsidRPr="0003343C">
        <w:rPr>
          <w:lang w:val="ru-RU"/>
        </w:rPr>
        <w:t>Размер взимаемой с победителя электронного аукциона платы оператору электронной площадки за участие в электронном аукционе устанавливается согласно регламенту электронной площадки.</w:t>
      </w:r>
    </w:p>
    <w:p w:rsidR="00F46499" w:rsidRPr="0047538E" w:rsidRDefault="00F46499" w:rsidP="00F46499">
      <w:pPr>
        <w:ind w:firstLine="567"/>
        <w:jc w:val="center"/>
        <w:rPr>
          <w:lang w:val="ru-RU"/>
        </w:rPr>
      </w:pPr>
    </w:p>
    <w:p w:rsidR="00F46499" w:rsidRPr="0047538E" w:rsidRDefault="00F46499" w:rsidP="00F46499">
      <w:pPr>
        <w:pStyle w:val="Standard"/>
        <w:ind w:firstLine="567"/>
        <w:rPr>
          <w:b/>
          <w:color w:val="auto"/>
          <w:sz w:val="24"/>
          <w:szCs w:val="24"/>
          <w:lang w:eastAsia="en-US"/>
        </w:rPr>
      </w:pPr>
      <w:r w:rsidRPr="0047538E">
        <w:rPr>
          <w:b/>
          <w:color w:val="auto"/>
          <w:sz w:val="24"/>
          <w:szCs w:val="24"/>
          <w:lang w:eastAsia="en-US"/>
        </w:rPr>
        <w:t>20. Срок заключения договора:</w:t>
      </w:r>
    </w:p>
    <w:p w:rsidR="00F46499" w:rsidRPr="00F46499" w:rsidRDefault="00F46499" w:rsidP="00F46499">
      <w:pPr>
        <w:ind w:firstLine="567"/>
        <w:jc w:val="both"/>
        <w:rPr>
          <w:lang w:val="ru-RU"/>
        </w:rPr>
      </w:pPr>
      <w:r w:rsidRPr="00F46499">
        <w:rPr>
          <w:lang w:val="ru-RU"/>
        </w:rPr>
        <w:t>По результатам проведения электронного аукциона договор аренды земельного участка заключается в электронной форме и подписывается усиленной квалифицированной электронной подписью сторон такого договора.</w:t>
      </w:r>
    </w:p>
    <w:p w:rsidR="00F46499" w:rsidRPr="00F46499" w:rsidRDefault="00F46499" w:rsidP="00F46499">
      <w:pPr>
        <w:ind w:firstLine="567"/>
        <w:jc w:val="both"/>
        <w:rPr>
          <w:lang w:val="ru-RU"/>
        </w:rPr>
      </w:pPr>
      <w:r w:rsidRPr="00F46499">
        <w:rPr>
          <w:lang w:val="ru-RU"/>
        </w:rPr>
        <w:t xml:space="preserve">Не допускается заключение указанного договора ранее чем через 10 (десять) дней со дня размещения информации о результатах аукциона на официальном сайте </w:t>
      </w:r>
      <w:r w:rsidR="00681DCC">
        <w:rPr>
          <w:rStyle w:val="a7"/>
          <w:color w:val="auto"/>
        </w:rPr>
        <w:fldChar w:fldCharType="begin"/>
      </w:r>
      <w:r w:rsidR="00681DCC" w:rsidRPr="00681DCC">
        <w:rPr>
          <w:rStyle w:val="a7"/>
          <w:color w:val="auto"/>
          <w:lang w:val="ru-RU"/>
        </w:rPr>
        <w:instrText xml:space="preserve"> </w:instrText>
      </w:r>
      <w:r w:rsidR="00681DCC">
        <w:rPr>
          <w:rStyle w:val="a7"/>
          <w:color w:val="auto"/>
        </w:rPr>
        <w:instrText>HYPERLINK</w:instrText>
      </w:r>
      <w:r w:rsidR="00681DCC" w:rsidRPr="00681DCC">
        <w:rPr>
          <w:rStyle w:val="a7"/>
          <w:color w:val="auto"/>
          <w:lang w:val="ru-RU"/>
        </w:rPr>
        <w:instrText xml:space="preserve"> "</w:instrText>
      </w:r>
      <w:r w:rsidR="00681DCC">
        <w:rPr>
          <w:rStyle w:val="a7"/>
          <w:color w:val="auto"/>
        </w:rPr>
        <w:instrText>http</w:instrText>
      </w:r>
      <w:r w:rsidR="00681DCC" w:rsidRPr="00681DCC">
        <w:rPr>
          <w:rStyle w:val="a7"/>
          <w:color w:val="auto"/>
          <w:lang w:val="ru-RU"/>
        </w:rPr>
        <w:instrText>://</w:instrText>
      </w:r>
      <w:r w:rsidR="00681DCC">
        <w:rPr>
          <w:rStyle w:val="a7"/>
          <w:color w:val="auto"/>
        </w:rPr>
        <w:instrText>www</w:instrText>
      </w:r>
      <w:r w:rsidR="00681DCC" w:rsidRPr="00681DCC">
        <w:rPr>
          <w:rStyle w:val="a7"/>
          <w:color w:val="auto"/>
          <w:lang w:val="ru-RU"/>
        </w:rPr>
        <w:instrText>.</w:instrText>
      </w:r>
      <w:r w:rsidR="00681DCC">
        <w:rPr>
          <w:rStyle w:val="a7"/>
          <w:color w:val="auto"/>
        </w:rPr>
        <w:instrText>lot</w:instrText>
      </w:r>
      <w:r w:rsidR="00681DCC" w:rsidRPr="00681DCC">
        <w:rPr>
          <w:rStyle w:val="a7"/>
          <w:color w:val="auto"/>
          <w:lang w:val="ru-RU"/>
        </w:rPr>
        <w:instrText>-</w:instrText>
      </w:r>
      <w:r w:rsidR="00681DCC">
        <w:rPr>
          <w:rStyle w:val="a7"/>
          <w:color w:val="auto"/>
        </w:rPr>
        <w:instrText>onlinr</w:instrText>
      </w:r>
      <w:r w:rsidR="00681DCC" w:rsidRPr="00681DCC">
        <w:rPr>
          <w:rStyle w:val="a7"/>
          <w:color w:val="auto"/>
          <w:lang w:val="ru-RU"/>
        </w:rPr>
        <w:instrText>.</w:instrText>
      </w:r>
      <w:r w:rsidR="00681DCC">
        <w:rPr>
          <w:rStyle w:val="a7"/>
          <w:color w:val="auto"/>
        </w:rPr>
        <w:instrText>ru</w:instrText>
      </w:r>
      <w:r w:rsidR="00681DCC" w:rsidRPr="00681DCC">
        <w:rPr>
          <w:rStyle w:val="a7"/>
          <w:color w:val="auto"/>
          <w:lang w:val="ru-RU"/>
        </w:rPr>
        <w:instrText>/" \</w:instrText>
      </w:r>
      <w:r w:rsidR="00681DCC">
        <w:rPr>
          <w:rStyle w:val="a7"/>
          <w:color w:val="auto"/>
        </w:rPr>
        <w:instrText>o</w:instrText>
      </w:r>
      <w:r w:rsidR="00681DCC" w:rsidRPr="00681DCC">
        <w:rPr>
          <w:rStyle w:val="a7"/>
          <w:color w:val="auto"/>
          <w:lang w:val="ru-RU"/>
        </w:rPr>
        <w:instrText xml:space="preserve"> "</w:instrText>
      </w:r>
      <w:r w:rsidR="00681DCC">
        <w:rPr>
          <w:rStyle w:val="a7"/>
          <w:color w:val="auto"/>
        </w:rPr>
        <w:instrText>http</w:instrText>
      </w:r>
      <w:r w:rsidR="00681DCC" w:rsidRPr="00681DCC">
        <w:rPr>
          <w:rStyle w:val="a7"/>
          <w:color w:val="auto"/>
          <w:lang w:val="ru-RU"/>
        </w:rPr>
        <w:instrText>://</w:instrText>
      </w:r>
      <w:r w:rsidR="00681DCC">
        <w:rPr>
          <w:rStyle w:val="a7"/>
          <w:color w:val="auto"/>
        </w:rPr>
        <w:instrText>www</w:instrText>
      </w:r>
      <w:r w:rsidR="00681DCC" w:rsidRPr="00681DCC">
        <w:rPr>
          <w:rStyle w:val="a7"/>
          <w:color w:val="auto"/>
          <w:lang w:val="ru-RU"/>
        </w:rPr>
        <w:instrText>.</w:instrText>
      </w:r>
      <w:r w:rsidR="00681DCC">
        <w:rPr>
          <w:rStyle w:val="a7"/>
          <w:color w:val="auto"/>
        </w:rPr>
        <w:instrText>lot</w:instrText>
      </w:r>
      <w:r w:rsidR="00681DCC" w:rsidRPr="00681DCC">
        <w:rPr>
          <w:rStyle w:val="a7"/>
          <w:color w:val="auto"/>
          <w:lang w:val="ru-RU"/>
        </w:rPr>
        <w:instrText>-</w:instrText>
      </w:r>
      <w:r w:rsidR="00681DCC">
        <w:rPr>
          <w:rStyle w:val="a7"/>
          <w:color w:val="auto"/>
        </w:rPr>
        <w:instrText>onlinr</w:instrText>
      </w:r>
      <w:r w:rsidR="00681DCC" w:rsidRPr="00681DCC">
        <w:rPr>
          <w:rStyle w:val="a7"/>
          <w:color w:val="auto"/>
          <w:lang w:val="ru-RU"/>
        </w:rPr>
        <w:instrText>.</w:instrText>
      </w:r>
      <w:r w:rsidR="00681DCC">
        <w:rPr>
          <w:rStyle w:val="a7"/>
          <w:color w:val="auto"/>
        </w:rPr>
        <w:instrText>ru</w:instrText>
      </w:r>
      <w:r w:rsidR="00681DCC" w:rsidRPr="00681DCC">
        <w:rPr>
          <w:rStyle w:val="a7"/>
          <w:color w:val="auto"/>
          <w:lang w:val="ru-RU"/>
        </w:rPr>
        <w:instrText xml:space="preserve">/" </w:instrText>
      </w:r>
      <w:r w:rsidR="00681DCC">
        <w:rPr>
          <w:rStyle w:val="a7"/>
          <w:color w:val="auto"/>
        </w:rPr>
        <w:fldChar w:fldCharType="separate"/>
      </w:r>
      <w:r w:rsidRPr="00F46499">
        <w:rPr>
          <w:rStyle w:val="a7"/>
          <w:color w:val="auto"/>
        </w:rPr>
        <w:t>www</w:t>
      </w:r>
      <w:r w:rsidRPr="00F46499">
        <w:rPr>
          <w:rStyle w:val="a7"/>
          <w:color w:val="auto"/>
          <w:lang w:val="ru-RU"/>
        </w:rPr>
        <w:t>.</w:t>
      </w:r>
      <w:r w:rsidR="00681DCC">
        <w:rPr>
          <w:rStyle w:val="a7"/>
          <w:color w:val="auto"/>
          <w:lang w:val="ru-RU"/>
        </w:rPr>
        <w:fldChar w:fldCharType="end"/>
      </w:r>
      <w:r w:rsidR="00681DCC">
        <w:rPr>
          <w:rStyle w:val="a7"/>
          <w:color w:val="auto"/>
        </w:rPr>
        <w:fldChar w:fldCharType="begin"/>
      </w:r>
      <w:r w:rsidR="00681DCC" w:rsidRPr="00681DCC">
        <w:rPr>
          <w:rStyle w:val="a7"/>
          <w:color w:val="auto"/>
          <w:lang w:val="ru-RU"/>
        </w:rPr>
        <w:instrText xml:space="preserve"> </w:instrText>
      </w:r>
      <w:r w:rsidR="00681DCC">
        <w:rPr>
          <w:rStyle w:val="a7"/>
          <w:color w:val="auto"/>
        </w:rPr>
        <w:instrText>HYPERLINK</w:instrText>
      </w:r>
      <w:r w:rsidR="00681DCC" w:rsidRPr="00681DCC">
        <w:rPr>
          <w:rStyle w:val="a7"/>
          <w:color w:val="auto"/>
          <w:lang w:val="ru-RU"/>
        </w:rPr>
        <w:instrText xml:space="preserve"> "</w:instrText>
      </w:r>
      <w:r w:rsidR="00681DCC">
        <w:rPr>
          <w:rStyle w:val="a7"/>
          <w:color w:val="auto"/>
        </w:rPr>
        <w:instrText>https</w:instrText>
      </w:r>
      <w:r w:rsidR="00681DCC" w:rsidRPr="00681DCC">
        <w:rPr>
          <w:rStyle w:val="a7"/>
          <w:color w:val="auto"/>
          <w:lang w:val="ru-RU"/>
        </w:rPr>
        <w:instrText>://</w:instrText>
      </w:r>
      <w:r w:rsidR="00681DCC">
        <w:rPr>
          <w:rStyle w:val="a7"/>
          <w:color w:val="auto"/>
        </w:rPr>
        <w:instrText>torgi</w:instrText>
      </w:r>
      <w:r w:rsidR="00681DCC" w:rsidRPr="00681DCC">
        <w:rPr>
          <w:rStyle w:val="a7"/>
          <w:color w:val="auto"/>
          <w:lang w:val="ru-RU"/>
        </w:rPr>
        <w:instrText>.</w:instrText>
      </w:r>
      <w:r w:rsidR="00681DCC">
        <w:rPr>
          <w:rStyle w:val="a7"/>
          <w:color w:val="auto"/>
        </w:rPr>
        <w:instrText>gov</w:instrText>
      </w:r>
      <w:r w:rsidR="00681DCC" w:rsidRPr="00681DCC">
        <w:rPr>
          <w:rStyle w:val="a7"/>
          <w:color w:val="auto"/>
          <w:lang w:val="ru-RU"/>
        </w:rPr>
        <w:instrText>.</w:instrText>
      </w:r>
      <w:r w:rsidR="00681DCC">
        <w:rPr>
          <w:rStyle w:val="a7"/>
          <w:color w:val="auto"/>
        </w:rPr>
        <w:instrText>ru</w:instrText>
      </w:r>
      <w:r w:rsidR="00681DCC" w:rsidRPr="00681DCC">
        <w:rPr>
          <w:rStyle w:val="a7"/>
          <w:color w:val="auto"/>
          <w:lang w:val="ru-RU"/>
        </w:rPr>
        <w:instrText>/</w:instrText>
      </w:r>
      <w:r w:rsidR="00681DCC">
        <w:rPr>
          <w:rStyle w:val="a7"/>
          <w:color w:val="auto"/>
        </w:rPr>
        <w:instrText>new</w:instrText>
      </w:r>
      <w:r w:rsidR="00681DCC" w:rsidRPr="00681DCC">
        <w:rPr>
          <w:rStyle w:val="a7"/>
          <w:color w:val="auto"/>
          <w:lang w:val="ru-RU"/>
        </w:rPr>
        <w:instrText>/</w:instrText>
      </w:r>
      <w:r w:rsidR="00681DCC">
        <w:rPr>
          <w:rStyle w:val="a7"/>
          <w:color w:val="auto"/>
        </w:rPr>
        <w:instrText>public</w:instrText>
      </w:r>
      <w:r w:rsidR="00681DCC" w:rsidRPr="00681DCC">
        <w:rPr>
          <w:rStyle w:val="a7"/>
          <w:color w:val="auto"/>
          <w:lang w:val="ru-RU"/>
        </w:rPr>
        <w:instrText>/</w:instrText>
      </w:r>
      <w:r w:rsidR="00681DCC">
        <w:rPr>
          <w:rStyle w:val="a7"/>
          <w:color w:val="auto"/>
        </w:rPr>
        <w:instrText>legislation</w:instrText>
      </w:r>
      <w:r w:rsidR="00681DCC" w:rsidRPr="00681DCC">
        <w:rPr>
          <w:rStyle w:val="a7"/>
          <w:color w:val="auto"/>
          <w:lang w:val="ru-RU"/>
        </w:rPr>
        <w:instrText>/</w:instrText>
      </w:r>
      <w:r w:rsidR="00681DCC">
        <w:rPr>
          <w:rStyle w:val="a7"/>
          <w:color w:val="auto"/>
        </w:rPr>
        <w:instrText>reg</w:instrText>
      </w:r>
      <w:r w:rsidR="00681DCC" w:rsidRPr="00681DCC">
        <w:rPr>
          <w:rStyle w:val="a7"/>
          <w:color w:val="auto"/>
          <w:lang w:val="ru-RU"/>
        </w:rPr>
        <w:instrText>" \</w:instrText>
      </w:r>
      <w:r w:rsidR="00681DCC">
        <w:rPr>
          <w:rStyle w:val="a7"/>
          <w:color w:val="auto"/>
        </w:rPr>
        <w:instrText>o</w:instrText>
      </w:r>
      <w:r w:rsidR="00681DCC" w:rsidRPr="00681DCC">
        <w:rPr>
          <w:rStyle w:val="a7"/>
          <w:color w:val="auto"/>
          <w:lang w:val="ru-RU"/>
        </w:rPr>
        <w:instrText xml:space="preserve"> "</w:instrText>
      </w:r>
      <w:r w:rsidR="00681DCC">
        <w:rPr>
          <w:rStyle w:val="a7"/>
          <w:color w:val="auto"/>
        </w:rPr>
        <w:instrText>https</w:instrText>
      </w:r>
      <w:r w:rsidR="00681DCC" w:rsidRPr="00681DCC">
        <w:rPr>
          <w:rStyle w:val="a7"/>
          <w:color w:val="auto"/>
          <w:lang w:val="ru-RU"/>
        </w:rPr>
        <w:instrText>://</w:instrText>
      </w:r>
      <w:r w:rsidR="00681DCC">
        <w:rPr>
          <w:rStyle w:val="a7"/>
          <w:color w:val="auto"/>
        </w:rPr>
        <w:instrText>torgi</w:instrText>
      </w:r>
      <w:r w:rsidR="00681DCC" w:rsidRPr="00681DCC">
        <w:rPr>
          <w:rStyle w:val="a7"/>
          <w:color w:val="auto"/>
          <w:lang w:val="ru-RU"/>
        </w:rPr>
        <w:instrText>.</w:instrText>
      </w:r>
      <w:r w:rsidR="00681DCC">
        <w:rPr>
          <w:rStyle w:val="a7"/>
          <w:color w:val="auto"/>
        </w:rPr>
        <w:instrText>gov</w:instrText>
      </w:r>
      <w:r w:rsidR="00681DCC" w:rsidRPr="00681DCC">
        <w:rPr>
          <w:rStyle w:val="a7"/>
          <w:color w:val="auto"/>
          <w:lang w:val="ru-RU"/>
        </w:rPr>
        <w:instrText>.</w:instrText>
      </w:r>
      <w:r w:rsidR="00681DCC">
        <w:rPr>
          <w:rStyle w:val="a7"/>
          <w:color w:val="auto"/>
        </w:rPr>
        <w:instrText>ru</w:instrText>
      </w:r>
      <w:r w:rsidR="00681DCC" w:rsidRPr="00681DCC">
        <w:rPr>
          <w:rStyle w:val="a7"/>
          <w:color w:val="auto"/>
          <w:lang w:val="ru-RU"/>
        </w:rPr>
        <w:instrText>/</w:instrText>
      </w:r>
      <w:r w:rsidR="00681DCC">
        <w:rPr>
          <w:rStyle w:val="a7"/>
          <w:color w:val="auto"/>
        </w:rPr>
        <w:instrText>new</w:instrText>
      </w:r>
      <w:r w:rsidR="00681DCC" w:rsidRPr="00681DCC">
        <w:rPr>
          <w:rStyle w:val="a7"/>
          <w:color w:val="auto"/>
          <w:lang w:val="ru-RU"/>
        </w:rPr>
        <w:instrText>/</w:instrText>
      </w:r>
      <w:r w:rsidR="00681DCC">
        <w:rPr>
          <w:rStyle w:val="a7"/>
          <w:color w:val="auto"/>
        </w:rPr>
        <w:instrText>public</w:instrText>
      </w:r>
      <w:r w:rsidR="00681DCC" w:rsidRPr="00681DCC">
        <w:rPr>
          <w:rStyle w:val="a7"/>
          <w:color w:val="auto"/>
          <w:lang w:val="ru-RU"/>
        </w:rPr>
        <w:instrText>/</w:instrText>
      </w:r>
      <w:r w:rsidR="00681DCC">
        <w:rPr>
          <w:rStyle w:val="a7"/>
          <w:color w:val="auto"/>
        </w:rPr>
        <w:instrText>legislation</w:instrText>
      </w:r>
      <w:r w:rsidR="00681DCC" w:rsidRPr="00681DCC">
        <w:rPr>
          <w:rStyle w:val="a7"/>
          <w:color w:val="auto"/>
          <w:lang w:val="ru-RU"/>
        </w:rPr>
        <w:instrText>/</w:instrText>
      </w:r>
      <w:r w:rsidR="00681DCC">
        <w:rPr>
          <w:rStyle w:val="a7"/>
          <w:color w:val="auto"/>
        </w:rPr>
        <w:instrText>reg</w:instrText>
      </w:r>
      <w:r w:rsidR="00681DCC" w:rsidRPr="00681DCC">
        <w:rPr>
          <w:rStyle w:val="a7"/>
          <w:color w:val="auto"/>
          <w:lang w:val="ru-RU"/>
        </w:rPr>
        <w:instrText xml:space="preserve">" </w:instrText>
      </w:r>
      <w:r w:rsidR="00681DCC">
        <w:rPr>
          <w:rStyle w:val="a7"/>
          <w:color w:val="auto"/>
        </w:rPr>
        <w:fldChar w:fldCharType="separate"/>
      </w:r>
      <w:proofErr w:type="spellStart"/>
      <w:r w:rsidRPr="00F46499">
        <w:rPr>
          <w:rStyle w:val="a7"/>
          <w:color w:val="auto"/>
        </w:rPr>
        <w:t>torgi</w:t>
      </w:r>
      <w:proofErr w:type="spellEnd"/>
      <w:r w:rsidRPr="00F46499">
        <w:rPr>
          <w:rStyle w:val="a7"/>
          <w:color w:val="auto"/>
          <w:lang w:val="ru-RU"/>
        </w:rPr>
        <w:t>.</w:t>
      </w:r>
      <w:proofErr w:type="spellStart"/>
      <w:r w:rsidRPr="00F46499">
        <w:rPr>
          <w:rStyle w:val="a7"/>
          <w:color w:val="auto"/>
        </w:rPr>
        <w:t>gov</w:t>
      </w:r>
      <w:proofErr w:type="spellEnd"/>
      <w:r w:rsidRPr="00F46499">
        <w:rPr>
          <w:rStyle w:val="a7"/>
          <w:color w:val="auto"/>
          <w:lang w:val="ru-RU"/>
        </w:rPr>
        <w:t>.</w:t>
      </w:r>
      <w:proofErr w:type="spellStart"/>
      <w:r w:rsidRPr="00F46499">
        <w:rPr>
          <w:rStyle w:val="a7"/>
          <w:color w:val="auto"/>
        </w:rPr>
        <w:t>ru</w:t>
      </w:r>
      <w:proofErr w:type="spellEnd"/>
      <w:r w:rsidR="00681DCC">
        <w:rPr>
          <w:rStyle w:val="a7"/>
          <w:color w:val="auto"/>
        </w:rPr>
        <w:fldChar w:fldCharType="end"/>
      </w:r>
      <w:r w:rsidRPr="00F46499">
        <w:rPr>
          <w:lang w:val="ru-RU"/>
        </w:rPr>
        <w:t>.</w:t>
      </w:r>
    </w:p>
    <w:p w:rsidR="00F46499" w:rsidRPr="00F46499" w:rsidRDefault="00F46499" w:rsidP="00F46499">
      <w:pPr>
        <w:ind w:firstLine="567"/>
        <w:jc w:val="both"/>
        <w:rPr>
          <w:lang w:val="ru-RU"/>
        </w:rPr>
      </w:pPr>
      <w:r w:rsidRPr="00F46499">
        <w:rPr>
          <w:lang w:val="ru-RU"/>
        </w:rPr>
        <w:t>Если договор аренды земельного участка в течение 10 (десяти) рабочих дней со дня направления Победителю аукциона проекта указанного договора не был им подписан и представлен Организатору аукциона, Организатор аукциона направляет указанный договор участнику аукциона, который сделал предпоследнее предложение о цене предмета аукциона, для его заключения по цене, предложенной таким участником аукциона</w:t>
      </w:r>
    </w:p>
    <w:p w:rsidR="00F46499" w:rsidRPr="004658CD" w:rsidRDefault="00F46499" w:rsidP="00F46499">
      <w:pPr>
        <w:ind w:firstLine="567"/>
        <w:jc w:val="both"/>
        <w:rPr>
          <w:lang w:val="ru-RU"/>
        </w:rPr>
      </w:pPr>
      <w:r w:rsidRPr="00F46499">
        <w:rPr>
          <w:lang w:val="ru-RU"/>
        </w:rPr>
        <w:t>Договор заключается с Министерством имущественных и земельных отношений Республики Карелия.</w:t>
      </w:r>
      <w:r w:rsidRPr="004658CD">
        <w:rPr>
          <w:lang w:val="ru-RU"/>
        </w:rPr>
        <w:t xml:space="preserve"> </w:t>
      </w:r>
    </w:p>
    <w:p w:rsidR="00F46499" w:rsidRPr="0047538E" w:rsidRDefault="00F46499" w:rsidP="00F46499">
      <w:pPr>
        <w:pStyle w:val="aff0"/>
        <w:tabs>
          <w:tab w:val="left" w:pos="-540"/>
        </w:tabs>
        <w:ind w:firstLine="567"/>
        <w:rPr>
          <w:sz w:val="24"/>
          <w:szCs w:val="24"/>
        </w:rPr>
      </w:pPr>
    </w:p>
    <w:p w:rsidR="00F46499" w:rsidRPr="0047538E" w:rsidRDefault="00F46499" w:rsidP="00F46499">
      <w:pPr>
        <w:ind w:firstLine="567"/>
        <w:rPr>
          <w:b/>
          <w:lang w:val="ru-RU"/>
        </w:rPr>
      </w:pPr>
      <w:r w:rsidRPr="0047538E">
        <w:rPr>
          <w:b/>
          <w:lang w:val="ru-RU"/>
        </w:rPr>
        <w:t>2</w:t>
      </w:r>
      <w:r>
        <w:rPr>
          <w:b/>
          <w:lang w:val="ru-RU"/>
        </w:rPr>
        <w:t>1</w:t>
      </w:r>
      <w:r w:rsidRPr="0047538E">
        <w:rPr>
          <w:b/>
          <w:lang w:val="ru-RU"/>
        </w:rPr>
        <w:t>. Заключительные положения:</w:t>
      </w:r>
    </w:p>
    <w:p w:rsidR="00F46499" w:rsidRPr="0047538E" w:rsidRDefault="00F46499" w:rsidP="00F46499">
      <w:pPr>
        <w:ind w:firstLine="567"/>
        <w:jc w:val="both"/>
        <w:rPr>
          <w:rFonts w:eastAsia="Calibri"/>
          <w:lang w:val="ru-RU"/>
        </w:rPr>
      </w:pPr>
      <w:r w:rsidRPr="0047538E">
        <w:rPr>
          <w:rFonts w:eastAsia="Calibri"/>
          <w:lang w:val="ru-RU"/>
        </w:rPr>
        <w:t>Все вопросы, касающиеся проведения торгов в электронной форме и не нашедшие отражения в настоящем информационном сообщении, регулируются законодательством Российской Федерации.</w:t>
      </w:r>
    </w:p>
    <w:p w:rsidR="00F46499" w:rsidRPr="0047538E" w:rsidRDefault="00F46499" w:rsidP="00F46499">
      <w:pPr>
        <w:ind w:firstLine="567"/>
        <w:jc w:val="both"/>
        <w:rPr>
          <w:lang w:val="ru-RU"/>
        </w:rPr>
      </w:pPr>
    </w:p>
    <w:p w:rsidR="00F46499" w:rsidRPr="0047538E" w:rsidRDefault="00F46499" w:rsidP="00F46499">
      <w:pPr>
        <w:pStyle w:val="ae"/>
        <w:spacing w:after="0"/>
        <w:ind w:right="-1" w:firstLine="567"/>
        <w:rPr>
          <w:rFonts w:ascii="Times New Roman" w:hAnsi="Times New Roman"/>
          <w:lang w:val="ru-RU"/>
        </w:rPr>
      </w:pPr>
    </w:p>
    <w:p w:rsidR="00B81DDD" w:rsidRPr="00F46499" w:rsidRDefault="00B81DDD">
      <w:pPr>
        <w:rPr>
          <w:lang w:val="ru-RU"/>
        </w:rPr>
      </w:pPr>
    </w:p>
    <w:sectPr w:rsidR="00B81DDD" w:rsidRPr="00F46499" w:rsidSect="004676B9">
      <w:pgSz w:w="11906" w:h="16838"/>
      <w:pgMar w:top="567" w:right="567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6"/>
    <w:multiLevelType w:val="multi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7"/>
    <w:multiLevelType w:val="multilevel"/>
    <w:tmpl w:val="00000007"/>
    <w:name w:val="WW8Num8"/>
    <w:lvl w:ilvl="0">
      <w:start w:val="1"/>
      <w:numFmt w:val="bullet"/>
      <w:lvlText w:val=""/>
      <w:lvlJc w:val="left"/>
      <w:pPr>
        <w:tabs>
          <w:tab w:val="num" w:pos="324"/>
        </w:tabs>
        <w:ind w:left="324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44"/>
        </w:tabs>
        <w:ind w:left="1044" w:hanging="360"/>
      </w:pPr>
    </w:lvl>
    <w:lvl w:ilvl="2">
      <w:start w:val="1"/>
      <w:numFmt w:val="decimal"/>
      <w:lvlText w:val="%3."/>
      <w:lvlJc w:val="left"/>
      <w:pPr>
        <w:tabs>
          <w:tab w:val="num" w:pos="1764"/>
        </w:tabs>
        <w:ind w:left="1764" w:hanging="360"/>
      </w:pPr>
    </w:lvl>
    <w:lvl w:ilvl="3">
      <w:start w:val="1"/>
      <w:numFmt w:val="decimal"/>
      <w:lvlText w:val="%4."/>
      <w:lvlJc w:val="left"/>
      <w:pPr>
        <w:tabs>
          <w:tab w:val="num" w:pos="2484"/>
        </w:tabs>
        <w:ind w:left="2484" w:hanging="360"/>
      </w:pPr>
    </w:lvl>
    <w:lvl w:ilvl="4">
      <w:start w:val="1"/>
      <w:numFmt w:val="decimal"/>
      <w:lvlText w:val="%5."/>
      <w:lvlJc w:val="left"/>
      <w:pPr>
        <w:tabs>
          <w:tab w:val="num" w:pos="3204"/>
        </w:tabs>
        <w:ind w:left="3204" w:hanging="360"/>
      </w:pPr>
    </w:lvl>
    <w:lvl w:ilvl="5">
      <w:start w:val="1"/>
      <w:numFmt w:val="decimal"/>
      <w:lvlText w:val="%6."/>
      <w:lvlJc w:val="left"/>
      <w:pPr>
        <w:tabs>
          <w:tab w:val="num" w:pos="3924"/>
        </w:tabs>
        <w:ind w:left="3924" w:hanging="360"/>
      </w:pPr>
    </w:lvl>
    <w:lvl w:ilvl="6">
      <w:start w:val="1"/>
      <w:numFmt w:val="decimal"/>
      <w:lvlText w:val="%7."/>
      <w:lvlJc w:val="left"/>
      <w:pPr>
        <w:tabs>
          <w:tab w:val="num" w:pos="4644"/>
        </w:tabs>
        <w:ind w:left="4644" w:hanging="360"/>
      </w:pPr>
    </w:lvl>
    <w:lvl w:ilvl="7">
      <w:start w:val="1"/>
      <w:numFmt w:val="decimal"/>
      <w:lvlText w:val="%8."/>
      <w:lvlJc w:val="left"/>
      <w:pPr>
        <w:tabs>
          <w:tab w:val="num" w:pos="5364"/>
        </w:tabs>
        <w:ind w:left="5364" w:hanging="360"/>
      </w:pPr>
    </w:lvl>
    <w:lvl w:ilvl="8">
      <w:start w:val="1"/>
      <w:numFmt w:val="decimal"/>
      <w:lvlText w:val="%9."/>
      <w:lvlJc w:val="left"/>
      <w:pPr>
        <w:tabs>
          <w:tab w:val="num" w:pos="6084"/>
        </w:tabs>
        <w:ind w:left="6084" w:hanging="360"/>
      </w:pPr>
    </w:lvl>
  </w:abstractNum>
  <w:abstractNum w:abstractNumId="3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</w:abstractNum>
  <w:abstractNum w:abstractNumId="4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</w:abstractNum>
  <w:abstractNum w:abstractNumId="5" w15:restartNumberingAfterBreak="0">
    <w:nsid w:val="0000000F"/>
    <w:multiLevelType w:val="singleLevel"/>
    <w:tmpl w:val="0000000F"/>
    <w:name w:val="WW8Num16"/>
    <w:lvl w:ilvl="0">
      <w:start w:val="1"/>
      <w:numFmt w:val="decimal"/>
      <w:lvlText w:val="%1)"/>
      <w:lvlJc w:val="left"/>
      <w:pPr>
        <w:tabs>
          <w:tab w:val="num" w:pos="0"/>
        </w:tabs>
        <w:ind w:left="786" w:hanging="360"/>
      </w:pPr>
    </w:lvl>
  </w:abstractNum>
  <w:abstractNum w:abstractNumId="6" w15:restartNumberingAfterBreak="0">
    <w:nsid w:val="1DC8274E"/>
    <w:multiLevelType w:val="hybridMultilevel"/>
    <w:tmpl w:val="236C2C0C"/>
    <w:lvl w:ilvl="0" w:tplc="F842A48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5D51988"/>
    <w:multiLevelType w:val="hybridMultilevel"/>
    <w:tmpl w:val="C90EBE56"/>
    <w:lvl w:ilvl="0" w:tplc="8F08CC1C">
      <w:start w:val="17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6881A50"/>
    <w:multiLevelType w:val="hybridMultilevel"/>
    <w:tmpl w:val="94343BAC"/>
    <w:lvl w:ilvl="0" w:tplc="982C6B72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79092A56"/>
    <w:multiLevelType w:val="multilevel"/>
    <w:tmpl w:val="A9EEAC88"/>
    <w:lvl w:ilvl="0">
      <w:start w:val="1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 w15:restartNumberingAfterBreak="0">
    <w:nsid w:val="7EA0226A"/>
    <w:multiLevelType w:val="hybridMultilevel"/>
    <w:tmpl w:val="60D8D2CC"/>
    <w:lvl w:ilvl="0" w:tplc="6FEADF2E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7B7E2EE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32CE921A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7376169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5A4A2C6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D5AEEC0A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E3CEEBB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110083D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0ECAC092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5"/>
  </w:num>
  <w:num w:numId="2">
    <w:abstractNumId w:val="5"/>
    <w:lvlOverride w:ilvl="0">
      <w:startOverride w:val="1"/>
    </w:lvlOverride>
  </w:num>
  <w:num w:numId="3">
    <w:abstractNumId w:val="3"/>
  </w:num>
  <w:num w:numId="4">
    <w:abstractNumId w:val="3"/>
    <w:lvlOverride w:ilvl="0">
      <w:startOverride w:val="1"/>
    </w:lvlOverride>
  </w:num>
  <w:num w:numId="5">
    <w:abstractNumId w:val="10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1"/>
  </w:num>
  <w:num w:numId="9">
    <w:abstractNumId w:val="2"/>
  </w:num>
  <w:num w:numId="10">
    <w:abstractNumId w:val="4"/>
  </w:num>
  <w:num w:numId="11">
    <w:abstractNumId w:val="9"/>
  </w:num>
  <w:num w:numId="12">
    <w:abstractNumId w:val="6"/>
  </w:num>
  <w:num w:numId="13">
    <w:abstractNumId w:val="8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499"/>
    <w:rsid w:val="00430472"/>
    <w:rsid w:val="00681DCC"/>
    <w:rsid w:val="0070591A"/>
    <w:rsid w:val="00757275"/>
    <w:rsid w:val="008C0DFC"/>
    <w:rsid w:val="00B81DDD"/>
    <w:rsid w:val="00F46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A56A34-A718-4F56-9495-7915008FB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64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F46499"/>
    <w:pPr>
      <w:keepNext/>
      <w:ind w:firstLine="540"/>
      <w:jc w:val="both"/>
      <w:outlineLvl w:val="0"/>
    </w:pPr>
    <w:rPr>
      <w:lang w:val="x-none"/>
    </w:rPr>
  </w:style>
  <w:style w:type="paragraph" w:styleId="2">
    <w:name w:val="heading 2"/>
    <w:aliases w:val="H2,&quot;Изумруд&quot;"/>
    <w:basedOn w:val="a"/>
    <w:next w:val="a"/>
    <w:link w:val="20"/>
    <w:qFormat/>
    <w:rsid w:val="00F46499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/>
      <w:sz w:val="22"/>
      <w:szCs w:val="22"/>
      <w:lang w:val="x-none" w:eastAsia="x-none"/>
    </w:rPr>
  </w:style>
  <w:style w:type="paragraph" w:styleId="3">
    <w:name w:val="heading 3"/>
    <w:aliases w:val="H3,&quot;Сапфир&quot;"/>
    <w:basedOn w:val="a"/>
    <w:next w:val="a"/>
    <w:link w:val="30"/>
    <w:qFormat/>
    <w:rsid w:val="00F46499"/>
    <w:pPr>
      <w:keepNext/>
      <w:autoSpaceDE w:val="0"/>
      <w:autoSpaceDN w:val="0"/>
      <w:adjustRightInd w:val="0"/>
      <w:ind w:firstLine="540"/>
      <w:outlineLvl w:val="2"/>
    </w:pPr>
    <w:rPr>
      <w:rFonts w:ascii="Arial" w:hAnsi="Arial"/>
      <w:sz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F46499"/>
    <w:pPr>
      <w:keepNext/>
      <w:spacing w:before="240" w:after="60"/>
      <w:ind w:left="864" w:hanging="864"/>
      <w:outlineLvl w:val="3"/>
    </w:pPr>
    <w:rPr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F46499"/>
    <w:pPr>
      <w:widowControl w:val="0"/>
      <w:autoSpaceDE w:val="0"/>
      <w:autoSpaceDN w:val="0"/>
      <w:adjustRightInd w:val="0"/>
      <w:spacing w:before="240" w:after="60"/>
      <w:ind w:left="1008" w:hanging="1008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F46499"/>
    <w:pPr>
      <w:widowControl w:val="0"/>
      <w:autoSpaceDE w:val="0"/>
      <w:autoSpaceDN w:val="0"/>
      <w:adjustRightInd w:val="0"/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7">
    <w:name w:val="heading 7"/>
    <w:basedOn w:val="a"/>
    <w:next w:val="a"/>
    <w:link w:val="70"/>
    <w:qFormat/>
    <w:rsid w:val="00F46499"/>
    <w:pPr>
      <w:suppressAutoHyphens/>
      <w:spacing w:before="240" w:after="60"/>
      <w:ind w:left="1296" w:hanging="1296"/>
      <w:outlineLvl w:val="6"/>
    </w:pPr>
    <w:rPr>
      <w:lang w:val="x-none" w:eastAsia="ar-SA"/>
    </w:rPr>
  </w:style>
  <w:style w:type="paragraph" w:styleId="8">
    <w:name w:val="heading 8"/>
    <w:basedOn w:val="a"/>
    <w:next w:val="a"/>
    <w:link w:val="80"/>
    <w:qFormat/>
    <w:rsid w:val="00F46499"/>
    <w:pPr>
      <w:suppressAutoHyphens/>
      <w:spacing w:before="240" w:after="60"/>
      <w:ind w:left="1440" w:hanging="1440"/>
      <w:outlineLvl w:val="7"/>
    </w:pPr>
    <w:rPr>
      <w:i/>
      <w:iCs/>
      <w:lang w:val="x-none" w:eastAsia="ar-SA"/>
    </w:rPr>
  </w:style>
  <w:style w:type="paragraph" w:styleId="9">
    <w:name w:val="heading 9"/>
    <w:basedOn w:val="a"/>
    <w:next w:val="a"/>
    <w:link w:val="90"/>
    <w:qFormat/>
    <w:rsid w:val="00F46499"/>
    <w:pPr>
      <w:suppressAutoHyphens/>
      <w:spacing w:before="240" w:after="60"/>
      <w:ind w:left="1584" w:hanging="1584"/>
      <w:outlineLvl w:val="8"/>
    </w:pPr>
    <w:rPr>
      <w:rFonts w:ascii="Cambria" w:hAnsi="Cambria"/>
      <w:sz w:val="22"/>
      <w:szCs w:val="22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F46499"/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F46499"/>
    <w:rPr>
      <w:rFonts w:ascii="Arial" w:eastAsia="Times New Roman" w:hAnsi="Arial" w:cs="Times New Roman"/>
      <w:lang w:val="x-none" w:eastAsia="x-none"/>
    </w:rPr>
  </w:style>
  <w:style w:type="character" w:customStyle="1" w:styleId="30">
    <w:name w:val="Заголовок 3 Знак"/>
    <w:aliases w:val="H3 Знак,&quot;Сапфир&quot; Знак"/>
    <w:basedOn w:val="a0"/>
    <w:link w:val="3"/>
    <w:rsid w:val="00F46499"/>
    <w:rPr>
      <w:rFonts w:ascii="Arial" w:eastAsia="Times New Roman" w:hAnsi="Arial" w:cs="Times New Roman"/>
      <w:sz w:val="20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F46499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rsid w:val="00F46499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rsid w:val="00F46499"/>
    <w:rPr>
      <w:rFonts w:ascii="Times New Roman" w:eastAsia="Times New Roman" w:hAnsi="Times New Roman" w:cs="Times New Roman"/>
      <w:b/>
      <w:bCs/>
      <w:lang w:val="x-none" w:eastAsia="x-none"/>
    </w:rPr>
  </w:style>
  <w:style w:type="character" w:customStyle="1" w:styleId="70">
    <w:name w:val="Заголовок 7 Знак"/>
    <w:basedOn w:val="a0"/>
    <w:link w:val="7"/>
    <w:rsid w:val="00F46499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rsid w:val="00F46499"/>
    <w:rPr>
      <w:rFonts w:ascii="Times New Roman" w:eastAsia="Times New Roman" w:hAnsi="Times New Roman" w:cs="Times New Roman"/>
      <w:i/>
      <w:iCs/>
      <w:sz w:val="24"/>
      <w:szCs w:val="24"/>
      <w:lang w:val="x-none" w:eastAsia="ar-SA"/>
    </w:rPr>
  </w:style>
  <w:style w:type="character" w:customStyle="1" w:styleId="90">
    <w:name w:val="Заголовок 9 Знак"/>
    <w:basedOn w:val="a0"/>
    <w:link w:val="9"/>
    <w:rsid w:val="00F46499"/>
    <w:rPr>
      <w:rFonts w:ascii="Cambria" w:eastAsia="Times New Roman" w:hAnsi="Cambria" w:cs="Times New Roman"/>
      <w:lang w:val="x-none" w:eastAsia="ar-SA"/>
    </w:rPr>
  </w:style>
  <w:style w:type="paragraph" w:styleId="a3">
    <w:name w:val="Body Text"/>
    <w:basedOn w:val="a"/>
    <w:link w:val="a4"/>
    <w:rsid w:val="00F46499"/>
    <w:pPr>
      <w:tabs>
        <w:tab w:val="left" w:pos="567"/>
      </w:tabs>
    </w:pPr>
    <w:rPr>
      <w:sz w:val="28"/>
      <w:szCs w:val="20"/>
      <w:lang w:val="x-none" w:eastAsia="x-none"/>
    </w:rPr>
  </w:style>
  <w:style w:type="character" w:customStyle="1" w:styleId="a4">
    <w:name w:val="Основной текст Знак"/>
    <w:basedOn w:val="a0"/>
    <w:link w:val="a3"/>
    <w:rsid w:val="00F46499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ConsPlusTitle">
    <w:name w:val="ConsPlusTitle"/>
    <w:rsid w:val="00F464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ody Text Indent"/>
    <w:basedOn w:val="a"/>
    <w:link w:val="a6"/>
    <w:rsid w:val="00F46499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F464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31">
    <w:name w:val="Body Text 3"/>
    <w:basedOn w:val="a"/>
    <w:link w:val="32"/>
    <w:rsid w:val="00F4649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F46499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33">
    <w:name w:val="Body Text Indent 3"/>
    <w:basedOn w:val="a"/>
    <w:link w:val="34"/>
    <w:rsid w:val="00F46499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F46499"/>
    <w:rPr>
      <w:rFonts w:ascii="Times New Roman" w:eastAsia="Times New Roman" w:hAnsi="Times New Roman" w:cs="Times New Roman"/>
      <w:sz w:val="16"/>
      <w:szCs w:val="16"/>
      <w:lang w:val="en-US"/>
    </w:rPr>
  </w:style>
  <w:style w:type="character" w:styleId="a7">
    <w:name w:val="Hyperlink"/>
    <w:unhideWhenUsed/>
    <w:rsid w:val="00F46499"/>
    <w:rPr>
      <w:strike w:val="0"/>
      <w:dstrike w:val="0"/>
      <w:color w:val="1F639B"/>
      <w:u w:val="none"/>
      <w:effect w:val="none"/>
    </w:rPr>
  </w:style>
  <w:style w:type="paragraph" w:styleId="a8">
    <w:name w:val="footnote text"/>
    <w:basedOn w:val="a"/>
    <w:link w:val="a9"/>
    <w:unhideWhenUsed/>
    <w:rsid w:val="00F46499"/>
    <w:pPr>
      <w:suppressAutoHyphens/>
    </w:pPr>
    <w:rPr>
      <w:sz w:val="20"/>
      <w:szCs w:val="20"/>
      <w:lang w:val="x-none" w:eastAsia="ar-SA"/>
    </w:rPr>
  </w:style>
  <w:style w:type="character" w:customStyle="1" w:styleId="a9">
    <w:name w:val="Текст сноски Знак"/>
    <w:basedOn w:val="a0"/>
    <w:link w:val="a8"/>
    <w:rsid w:val="00F46499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styleId="aa">
    <w:name w:val="header"/>
    <w:basedOn w:val="a"/>
    <w:link w:val="ab"/>
    <w:unhideWhenUsed/>
    <w:rsid w:val="00F4649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Верхний колонтитул Знак"/>
    <w:basedOn w:val="a0"/>
    <w:link w:val="aa"/>
    <w:rsid w:val="00F4649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c">
    <w:name w:val="footer"/>
    <w:basedOn w:val="a"/>
    <w:link w:val="ad"/>
    <w:unhideWhenUsed/>
    <w:rsid w:val="00F4649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Нижний колонтитул Знак"/>
    <w:basedOn w:val="a0"/>
    <w:link w:val="ac"/>
    <w:rsid w:val="00F4649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e">
    <w:name w:val="Subtitle"/>
    <w:basedOn w:val="a"/>
    <w:link w:val="af"/>
    <w:uiPriority w:val="99"/>
    <w:qFormat/>
    <w:rsid w:val="00F46499"/>
    <w:pPr>
      <w:spacing w:after="60"/>
      <w:jc w:val="center"/>
      <w:outlineLvl w:val="1"/>
    </w:pPr>
    <w:rPr>
      <w:rFonts w:ascii="Arial" w:hAnsi="Arial"/>
      <w:lang w:val="x-none" w:eastAsia="x-none"/>
    </w:rPr>
  </w:style>
  <w:style w:type="character" w:customStyle="1" w:styleId="af">
    <w:name w:val="Подзаголовок Знак"/>
    <w:basedOn w:val="a0"/>
    <w:link w:val="ae"/>
    <w:uiPriority w:val="99"/>
    <w:rsid w:val="00F46499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af0">
    <w:name w:val="Title"/>
    <w:basedOn w:val="a"/>
    <w:next w:val="ae"/>
    <w:link w:val="af1"/>
    <w:qFormat/>
    <w:rsid w:val="00F46499"/>
    <w:pPr>
      <w:suppressAutoHyphens/>
      <w:jc w:val="center"/>
    </w:pPr>
    <w:rPr>
      <w:b/>
      <w:bCs/>
      <w:sz w:val="40"/>
      <w:lang w:val="x-none" w:eastAsia="ar-SA"/>
    </w:rPr>
  </w:style>
  <w:style w:type="character" w:customStyle="1" w:styleId="af1">
    <w:name w:val="Название Знак"/>
    <w:basedOn w:val="a0"/>
    <w:link w:val="af0"/>
    <w:rsid w:val="00F46499"/>
    <w:rPr>
      <w:rFonts w:ascii="Times New Roman" w:eastAsia="Times New Roman" w:hAnsi="Times New Roman" w:cs="Times New Roman"/>
      <w:b/>
      <w:bCs/>
      <w:sz w:val="40"/>
      <w:szCs w:val="24"/>
      <w:lang w:val="x-none" w:eastAsia="ar-SA"/>
    </w:rPr>
  </w:style>
  <w:style w:type="character" w:customStyle="1" w:styleId="21">
    <w:name w:val="Основной текст 2 Знак"/>
    <w:link w:val="22"/>
    <w:rsid w:val="00F46499"/>
    <w:rPr>
      <w:bCs/>
      <w:i/>
      <w:iCs/>
      <w:sz w:val="28"/>
      <w:szCs w:val="28"/>
    </w:rPr>
  </w:style>
  <w:style w:type="paragraph" w:styleId="22">
    <w:name w:val="Body Text 2"/>
    <w:basedOn w:val="a"/>
    <w:link w:val="21"/>
    <w:unhideWhenUsed/>
    <w:rsid w:val="00F46499"/>
    <w:pPr>
      <w:tabs>
        <w:tab w:val="left" w:pos="9356"/>
      </w:tabs>
      <w:autoSpaceDE w:val="0"/>
      <w:autoSpaceDN w:val="0"/>
      <w:adjustRightInd w:val="0"/>
      <w:ind w:right="-1"/>
      <w:jc w:val="both"/>
    </w:pPr>
    <w:rPr>
      <w:rFonts w:asciiTheme="minorHAnsi" w:eastAsiaTheme="minorHAnsi" w:hAnsiTheme="minorHAnsi" w:cstheme="minorBidi"/>
      <w:bCs/>
      <w:i/>
      <w:iCs/>
      <w:sz w:val="28"/>
      <w:szCs w:val="28"/>
      <w:lang w:val="ru-RU"/>
    </w:rPr>
  </w:style>
  <w:style w:type="character" w:customStyle="1" w:styleId="210">
    <w:name w:val="Основной текст 2 Знак1"/>
    <w:basedOn w:val="a0"/>
    <w:uiPriority w:val="99"/>
    <w:semiHidden/>
    <w:rsid w:val="00F464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3">
    <w:name w:val="Body Text Indent 2"/>
    <w:basedOn w:val="a"/>
    <w:link w:val="24"/>
    <w:unhideWhenUsed/>
    <w:rsid w:val="00F46499"/>
    <w:pPr>
      <w:suppressAutoHyphens/>
      <w:spacing w:after="120" w:line="480" w:lineRule="auto"/>
      <w:ind w:left="283"/>
    </w:pPr>
    <w:rPr>
      <w:lang w:val="x-none" w:eastAsia="ar-SA"/>
    </w:rPr>
  </w:style>
  <w:style w:type="character" w:customStyle="1" w:styleId="24">
    <w:name w:val="Основной текст с отступом 2 Знак"/>
    <w:basedOn w:val="a0"/>
    <w:link w:val="23"/>
    <w:rsid w:val="00F46499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af2">
    <w:name w:val="Текст Знак"/>
    <w:link w:val="af3"/>
    <w:rsid w:val="00F46499"/>
    <w:rPr>
      <w:rFonts w:ascii="Courier New" w:hAnsi="Courier New" w:cs="Courier New"/>
    </w:rPr>
  </w:style>
  <w:style w:type="paragraph" w:styleId="af3">
    <w:name w:val="Plain Text"/>
    <w:basedOn w:val="a"/>
    <w:link w:val="af2"/>
    <w:unhideWhenUsed/>
    <w:rsid w:val="00F46499"/>
    <w:rPr>
      <w:rFonts w:ascii="Courier New" w:eastAsiaTheme="minorHAnsi" w:hAnsi="Courier New" w:cs="Courier New"/>
      <w:sz w:val="22"/>
      <w:szCs w:val="22"/>
      <w:lang w:val="ru-RU"/>
    </w:rPr>
  </w:style>
  <w:style w:type="character" w:customStyle="1" w:styleId="11">
    <w:name w:val="Текст Знак1"/>
    <w:basedOn w:val="a0"/>
    <w:uiPriority w:val="99"/>
    <w:semiHidden/>
    <w:rsid w:val="00F46499"/>
    <w:rPr>
      <w:rFonts w:ascii="Consolas" w:eastAsia="Times New Roman" w:hAnsi="Consolas" w:cs="Times New Roman"/>
      <w:sz w:val="21"/>
      <w:szCs w:val="21"/>
      <w:lang w:val="en-US"/>
    </w:rPr>
  </w:style>
  <w:style w:type="paragraph" w:customStyle="1" w:styleId="35">
    <w:name w:val="Стиль3"/>
    <w:basedOn w:val="23"/>
    <w:rsid w:val="00F46499"/>
    <w:pPr>
      <w:widowControl w:val="0"/>
      <w:tabs>
        <w:tab w:val="num" w:pos="2160"/>
      </w:tabs>
      <w:suppressAutoHyphens w:val="0"/>
      <w:adjustRightInd w:val="0"/>
      <w:spacing w:after="0" w:line="240" w:lineRule="auto"/>
      <w:ind w:left="2160" w:hanging="360"/>
      <w:jc w:val="both"/>
    </w:pPr>
    <w:rPr>
      <w:szCs w:val="20"/>
      <w:lang w:eastAsia="ru-RU"/>
    </w:rPr>
  </w:style>
  <w:style w:type="paragraph" w:customStyle="1" w:styleId="ConsPlusNormal">
    <w:name w:val="ConsPlusNormal"/>
    <w:rsid w:val="00F4649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rsid w:val="00F46499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">
    <w:name w:val="ConsNormal"/>
    <w:rsid w:val="00F464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F4649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4">
    <w:name w:val="Таблицы (моноширинный)"/>
    <w:basedOn w:val="a"/>
    <w:next w:val="a"/>
    <w:rsid w:val="00F46499"/>
    <w:pPr>
      <w:widowControl w:val="0"/>
      <w:autoSpaceDE w:val="0"/>
      <w:autoSpaceDN w:val="0"/>
      <w:adjustRightInd w:val="0"/>
      <w:ind w:firstLine="720"/>
      <w:jc w:val="both"/>
    </w:pPr>
    <w:rPr>
      <w:rFonts w:ascii="Courier New" w:hAnsi="Courier New" w:cs="Courier New"/>
      <w:sz w:val="20"/>
      <w:szCs w:val="20"/>
      <w:lang w:val="ru-RU" w:eastAsia="ru-RU"/>
    </w:rPr>
  </w:style>
  <w:style w:type="paragraph" w:customStyle="1" w:styleId="211">
    <w:name w:val="Основной текст с отступом 21"/>
    <w:basedOn w:val="a"/>
    <w:rsid w:val="00F46499"/>
    <w:pPr>
      <w:suppressAutoHyphens/>
      <w:spacing w:after="120" w:line="480" w:lineRule="auto"/>
      <w:ind w:left="283"/>
    </w:pPr>
    <w:rPr>
      <w:lang w:val="ru-RU" w:eastAsia="ar-SA"/>
    </w:rPr>
  </w:style>
  <w:style w:type="paragraph" w:customStyle="1" w:styleId="212">
    <w:name w:val="Основной текст 21"/>
    <w:basedOn w:val="a"/>
    <w:rsid w:val="00F46499"/>
    <w:pPr>
      <w:suppressAutoHyphens/>
      <w:spacing w:after="120" w:line="480" w:lineRule="auto"/>
    </w:pPr>
    <w:rPr>
      <w:lang w:val="ru-RU" w:eastAsia="ar-SA"/>
    </w:rPr>
  </w:style>
  <w:style w:type="character" w:customStyle="1" w:styleId="WW8Num4z0">
    <w:name w:val="WW8Num4z0"/>
    <w:rsid w:val="00F46499"/>
    <w:rPr>
      <w:rFonts w:ascii="Symbol" w:hAnsi="Symbol" w:hint="default"/>
    </w:rPr>
  </w:style>
  <w:style w:type="character" w:customStyle="1" w:styleId="af5">
    <w:name w:val="Символ сноски"/>
    <w:rsid w:val="00F46499"/>
    <w:rPr>
      <w:vertAlign w:val="superscript"/>
    </w:rPr>
  </w:style>
  <w:style w:type="table" w:styleId="af6">
    <w:name w:val="Table Grid"/>
    <w:basedOn w:val="a1"/>
    <w:rsid w:val="00F464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7">
    <w:name w:val="page number"/>
    <w:basedOn w:val="a0"/>
    <w:unhideWhenUsed/>
    <w:rsid w:val="00F46499"/>
  </w:style>
  <w:style w:type="paragraph" w:styleId="af8">
    <w:name w:val="No Spacing"/>
    <w:qFormat/>
    <w:rsid w:val="00F46499"/>
    <w:pPr>
      <w:spacing w:after="0" w:line="240" w:lineRule="auto"/>
    </w:pPr>
    <w:rPr>
      <w:rFonts w:ascii="Calibri" w:eastAsia="Calibri" w:hAnsi="Calibri" w:cs="Calibri"/>
    </w:rPr>
  </w:style>
  <w:style w:type="paragraph" w:customStyle="1" w:styleId="12">
    <w:name w:val="Основной текст с отступом1"/>
    <w:basedOn w:val="a"/>
    <w:rsid w:val="00F46499"/>
    <w:pPr>
      <w:widowControl w:val="0"/>
      <w:ind w:firstLine="540"/>
      <w:jc w:val="both"/>
    </w:pPr>
    <w:rPr>
      <w:sz w:val="28"/>
      <w:szCs w:val="28"/>
      <w:lang w:val="ru-RU" w:eastAsia="ar-SA"/>
    </w:rPr>
  </w:style>
  <w:style w:type="paragraph" w:styleId="af9">
    <w:name w:val="Block Text"/>
    <w:basedOn w:val="a"/>
    <w:rsid w:val="00F46499"/>
    <w:pPr>
      <w:widowControl w:val="0"/>
      <w:tabs>
        <w:tab w:val="left" w:pos="709"/>
        <w:tab w:val="left" w:pos="2030"/>
      </w:tabs>
      <w:autoSpaceDE w:val="0"/>
      <w:autoSpaceDN w:val="0"/>
      <w:adjustRightInd w:val="0"/>
      <w:ind w:left="540" w:right="-180" w:firstLine="720"/>
      <w:jc w:val="both"/>
    </w:pPr>
    <w:rPr>
      <w:sz w:val="28"/>
      <w:szCs w:val="28"/>
      <w:lang w:val="ru-RU" w:eastAsia="ru-RU"/>
    </w:rPr>
  </w:style>
  <w:style w:type="paragraph" w:customStyle="1" w:styleId="western">
    <w:name w:val="western"/>
    <w:basedOn w:val="a"/>
    <w:rsid w:val="00F46499"/>
    <w:pPr>
      <w:spacing w:before="100" w:beforeAutospacing="1" w:after="119" w:line="276" w:lineRule="auto"/>
    </w:pPr>
    <w:rPr>
      <w:rFonts w:ascii="Calibri" w:hAnsi="Calibri"/>
      <w:color w:val="000000"/>
      <w:sz w:val="22"/>
      <w:szCs w:val="22"/>
      <w:lang w:val="ru-RU" w:eastAsia="ru-RU"/>
    </w:rPr>
  </w:style>
  <w:style w:type="character" w:customStyle="1" w:styleId="110">
    <w:name w:val="Знак Знак11"/>
    <w:locked/>
    <w:rsid w:val="00F46499"/>
    <w:rPr>
      <w:sz w:val="28"/>
      <w:lang w:val="ru-RU" w:eastAsia="ru-RU" w:bidi="ar-SA"/>
    </w:rPr>
  </w:style>
  <w:style w:type="paragraph" w:styleId="afa">
    <w:name w:val="Balloon Text"/>
    <w:basedOn w:val="a"/>
    <w:link w:val="afb"/>
    <w:rsid w:val="00F46499"/>
    <w:rPr>
      <w:rFonts w:ascii="Tahoma" w:hAnsi="Tahoma"/>
      <w:sz w:val="16"/>
      <w:szCs w:val="16"/>
    </w:rPr>
  </w:style>
  <w:style w:type="character" w:customStyle="1" w:styleId="afb">
    <w:name w:val="Текст выноски Знак"/>
    <w:basedOn w:val="a0"/>
    <w:link w:val="afa"/>
    <w:rsid w:val="00F46499"/>
    <w:rPr>
      <w:rFonts w:ascii="Tahoma" w:eastAsia="Times New Roman" w:hAnsi="Tahoma" w:cs="Times New Roman"/>
      <w:sz w:val="16"/>
      <w:szCs w:val="16"/>
      <w:lang w:val="en-US"/>
    </w:rPr>
  </w:style>
  <w:style w:type="character" w:styleId="afc">
    <w:name w:val="Emphasis"/>
    <w:qFormat/>
    <w:rsid w:val="00F46499"/>
    <w:rPr>
      <w:i/>
      <w:iCs/>
    </w:rPr>
  </w:style>
  <w:style w:type="paragraph" w:styleId="afd">
    <w:name w:val="Normal (Web)"/>
    <w:basedOn w:val="a"/>
    <w:rsid w:val="00F46499"/>
    <w:pPr>
      <w:suppressAutoHyphens/>
      <w:spacing w:before="100" w:after="100"/>
    </w:pPr>
    <w:rPr>
      <w:lang w:val="ru-RU" w:eastAsia="ar-SA"/>
    </w:rPr>
  </w:style>
  <w:style w:type="paragraph" w:styleId="afe">
    <w:name w:val="List Paragraph"/>
    <w:basedOn w:val="a"/>
    <w:uiPriority w:val="34"/>
    <w:qFormat/>
    <w:rsid w:val="00F46499"/>
    <w:pPr>
      <w:ind w:left="720"/>
    </w:pPr>
    <w:rPr>
      <w:lang w:val="ru-RU" w:eastAsia="ru-RU"/>
    </w:rPr>
  </w:style>
  <w:style w:type="character" w:customStyle="1" w:styleId="81">
    <w:name w:val="Основной текст + 8"/>
    <w:aliases w:val="5 pt"/>
    <w:uiPriority w:val="99"/>
    <w:rsid w:val="00F46499"/>
    <w:rPr>
      <w:rFonts w:ascii="Times New Roman" w:hAnsi="Times New Roman" w:cs="Times New Roman"/>
      <w:sz w:val="17"/>
      <w:szCs w:val="17"/>
      <w:u w:val="none"/>
    </w:rPr>
  </w:style>
  <w:style w:type="character" w:customStyle="1" w:styleId="aff">
    <w:name w:val="Гипертекстовая ссылка"/>
    <w:uiPriority w:val="99"/>
    <w:rsid w:val="00F46499"/>
    <w:rPr>
      <w:rFonts w:cs="Times New Roman"/>
      <w:b/>
      <w:color w:val="106BBE"/>
    </w:rPr>
  </w:style>
  <w:style w:type="paragraph" w:customStyle="1" w:styleId="51">
    <w:name w:val="Абзац списка5"/>
    <w:basedOn w:val="a"/>
    <w:rsid w:val="00F46499"/>
    <w:pPr>
      <w:spacing w:after="200" w:line="276" w:lineRule="auto"/>
      <w:ind w:left="720"/>
    </w:pPr>
    <w:rPr>
      <w:rFonts w:ascii="Calibri" w:hAnsi="Calibri" w:cs="Calibri"/>
      <w:sz w:val="22"/>
      <w:szCs w:val="22"/>
      <w:lang w:val="ru-RU"/>
    </w:rPr>
  </w:style>
  <w:style w:type="paragraph" w:customStyle="1" w:styleId="13">
    <w:name w:val="Абзац списка1"/>
    <w:basedOn w:val="a"/>
    <w:rsid w:val="00F46499"/>
    <w:pPr>
      <w:spacing w:after="200" w:line="276" w:lineRule="auto"/>
      <w:ind w:left="720"/>
    </w:pPr>
    <w:rPr>
      <w:rFonts w:ascii="Calibri" w:hAnsi="Calibri" w:cs="Calibri"/>
      <w:sz w:val="22"/>
      <w:szCs w:val="22"/>
      <w:lang w:val="ru-RU"/>
    </w:rPr>
  </w:style>
  <w:style w:type="paragraph" w:customStyle="1" w:styleId="25">
    <w:name w:val="Обычный2"/>
    <w:rsid w:val="00F464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rsid w:val="00F464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sz w:val="20"/>
      <w:szCs w:val="20"/>
      <w:lang w:eastAsia="zh-CN"/>
    </w:rPr>
  </w:style>
  <w:style w:type="character" w:customStyle="1" w:styleId="Internetlink">
    <w:name w:val="Internet link"/>
    <w:qFormat/>
    <w:rsid w:val="00F46499"/>
    <w:rPr>
      <w:rFonts w:ascii="Times New Roman" w:eastAsia="SimSun" w:hAnsi="Times New Roman" w:cs="Mangal"/>
      <w:color w:val="0000FF"/>
      <w:sz w:val="20"/>
      <w:szCs w:val="24"/>
      <w:u w:val="single"/>
      <w:lang w:val="ru-RU" w:eastAsia="zh-CN" w:bidi="hi-IN"/>
    </w:rPr>
  </w:style>
  <w:style w:type="character" w:customStyle="1" w:styleId="14">
    <w:name w:val="Гиперссылка1"/>
    <w:rsid w:val="00F46499"/>
    <w:rPr>
      <w:color w:val="0000FF"/>
      <w:u w:val="single"/>
    </w:rPr>
  </w:style>
  <w:style w:type="paragraph" w:customStyle="1" w:styleId="TextBoldCenter">
    <w:name w:val="TextBoldCenter"/>
    <w:rsid w:val="00F464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83" w:after="0" w:line="240" w:lineRule="auto"/>
      <w:jc w:val="center"/>
    </w:pPr>
    <w:rPr>
      <w:rFonts w:ascii="Times New Roman" w:eastAsia="Calibri" w:hAnsi="Times New Roman" w:cs="Times New Roman"/>
      <w:b/>
      <w:bCs/>
      <w:color w:val="00000A"/>
      <w:sz w:val="26"/>
      <w:szCs w:val="26"/>
      <w:lang w:eastAsia="ru-RU"/>
    </w:rPr>
  </w:style>
  <w:style w:type="character" w:customStyle="1" w:styleId="-">
    <w:name w:val="Интернет-ссылка"/>
    <w:rsid w:val="00F46499"/>
    <w:rPr>
      <w:i w:val="0"/>
      <w:iCs w:val="0"/>
      <w:strike w:val="0"/>
      <w:color w:val="000099"/>
      <w:u w:val="none"/>
    </w:rPr>
  </w:style>
  <w:style w:type="paragraph" w:customStyle="1" w:styleId="26">
    <w:name w:val="Основной текст2"/>
    <w:uiPriority w:val="1"/>
    <w:qFormat/>
    <w:rsid w:val="00F464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" w:after="0" w:line="240" w:lineRule="auto"/>
      <w:ind w:left="111" w:firstLine="427"/>
    </w:pPr>
    <w:rPr>
      <w:rFonts w:ascii="Times New Roman" w:eastAsia="Times New Roman" w:hAnsi="Times New Roman" w:cs="Times New Roman"/>
      <w:lang w:val="en-US"/>
    </w:rPr>
  </w:style>
  <w:style w:type="paragraph" w:customStyle="1" w:styleId="aff0">
    <w:name w:val="Без интервала Знак"/>
    <w:basedOn w:val="af8"/>
    <w:rsid w:val="00F464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both"/>
    </w:pPr>
    <w:rPr>
      <w:rFonts w:ascii="Times New Roman" w:eastAsia="Times New Roman" w:hAnsi="Times New Roman" w:cs="Times New Roman"/>
      <w:color w:val="00000A"/>
      <w:sz w:val="28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lot-onlinr.ru/" TargetMode="External"/><Relationship Id="rId18" Type="http://schemas.openxmlformats.org/officeDocument/2006/relationships/hyperlink" Target="http://www.lot-onlinr.ru/" TargetMode="External"/><Relationship Id="rId26" Type="http://schemas.openxmlformats.org/officeDocument/2006/relationships/hyperlink" Target="http://www.lot-onlinr.ru/" TargetMode="External"/><Relationship Id="rId39" Type="http://schemas.openxmlformats.org/officeDocument/2006/relationships/hyperlink" Target="consultantplus://offline/ref=A0197CF46B4B6DAF6B3CFFE32AB1E10548B101E560724BE746CEA542369ECAEFE4D225D4214F751C808A77F76500257FC295B1F890Q5HEI" TargetMode="External"/><Relationship Id="rId21" Type="http://schemas.openxmlformats.org/officeDocument/2006/relationships/hyperlink" Target="http://www.lot-onlinr.ru/" TargetMode="External"/><Relationship Id="rId34" Type="http://schemas.openxmlformats.org/officeDocument/2006/relationships/hyperlink" Target="consultantplus://offline/ref=A0197CF46B4B6DAF6B3CFFE32AB1E10548B101E560724BE746CEA542369ECAEFE4D225D4214F751C808A77F76500257FC295B1F890Q5HEI" TargetMode="External"/><Relationship Id="rId42" Type="http://schemas.openxmlformats.org/officeDocument/2006/relationships/hyperlink" Target="consultantplus://offline/ref=A0197CF46B4B6DAF6B3CFFE32AB1E10548B101E560724BE746CEA542369ECAEFE4D225D4214F751C808A77F76500257FC295B1F890Q5HEI" TargetMode="External"/><Relationship Id="rId7" Type="http://schemas.openxmlformats.org/officeDocument/2006/relationships/hyperlink" Target="http://www.lot-onlinr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lot-onlinr.ru/" TargetMode="External"/><Relationship Id="rId29" Type="http://schemas.openxmlformats.org/officeDocument/2006/relationships/hyperlink" Target="http://www.lot-onlinr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lot-onlinr.ru/" TargetMode="External"/><Relationship Id="rId11" Type="http://schemas.openxmlformats.org/officeDocument/2006/relationships/hyperlink" Target="http://www.lot-onlinr.ru/" TargetMode="External"/><Relationship Id="rId24" Type="http://schemas.openxmlformats.org/officeDocument/2006/relationships/hyperlink" Target="https://torgi.gov.ru/new/public/legislation/reg" TargetMode="External"/><Relationship Id="rId32" Type="http://schemas.openxmlformats.org/officeDocument/2006/relationships/hyperlink" Target="consultantplus://offline/ref=A0197CF46B4B6DAF6B3CFFE32AB1E10548B101E560724BE746CEA542369ECAEFE4D225D4214F751C808A77F76500257FC295B1F890Q5HEI" TargetMode="External"/><Relationship Id="rId37" Type="http://schemas.openxmlformats.org/officeDocument/2006/relationships/hyperlink" Target="consultantplus://offline/ref=A0197CF46B4B6DAF6B3CFFE32AB1E10548B101E560724BE746CEA542369ECAEFE4D225D4214F751C808A77F76500257FC295B1F890Q5HEI" TargetMode="External"/><Relationship Id="rId40" Type="http://schemas.openxmlformats.org/officeDocument/2006/relationships/hyperlink" Target="consultantplus://offline/ref=A0197CF46B4B6DAF6B3CFFE32AB1E10548B101E560724BE746CEA542369ECAEFE4D225D4214F751C808A77F76500257FC295B1F890Q5HEI" TargetMode="External"/><Relationship Id="rId45" Type="http://schemas.openxmlformats.org/officeDocument/2006/relationships/fontTable" Target="fontTable.xml"/><Relationship Id="rId5" Type="http://schemas.openxmlformats.org/officeDocument/2006/relationships/hyperlink" Target="http://www.lot-onlinr.ru/" TargetMode="External"/><Relationship Id="rId15" Type="http://schemas.openxmlformats.org/officeDocument/2006/relationships/hyperlink" Target="http://www.torgi.gov.ru" TargetMode="External"/><Relationship Id="rId23" Type="http://schemas.openxmlformats.org/officeDocument/2006/relationships/hyperlink" Target="http://www.lot-onlinr.ru/" TargetMode="External"/><Relationship Id="rId28" Type="http://schemas.openxmlformats.org/officeDocument/2006/relationships/hyperlink" Target="http://www.lot-onlinr.ru/" TargetMode="External"/><Relationship Id="rId36" Type="http://schemas.openxmlformats.org/officeDocument/2006/relationships/hyperlink" Target="consultantplus://offline/ref=A0197CF46B4B6DAF6B3CFFE32AB1E10548B101E560724BE746CEA542369ECAEFE4D225D4214F751C808A77F76500257FC295B1F890Q5HEI" TargetMode="External"/><Relationship Id="rId10" Type="http://schemas.openxmlformats.org/officeDocument/2006/relationships/hyperlink" Target="http://www.lot-onlinr.ru/" TargetMode="External"/><Relationship Id="rId19" Type="http://schemas.openxmlformats.org/officeDocument/2006/relationships/hyperlink" Target="https://torgi.gov.ru/new/public/legislation/reg" TargetMode="External"/><Relationship Id="rId31" Type="http://schemas.openxmlformats.org/officeDocument/2006/relationships/hyperlink" Target="https://torgi.gov.ru/new/public/legislation/reg" TargetMode="External"/><Relationship Id="rId44" Type="http://schemas.openxmlformats.org/officeDocument/2006/relationships/hyperlink" Target="https://torgi.gov.ru/new/public/legislation/re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ot-onlinr.ru/" TargetMode="External"/><Relationship Id="rId14" Type="http://schemas.openxmlformats.org/officeDocument/2006/relationships/hyperlink" Target="https://torgi.gov.ru/new/public/legislation/reg" TargetMode="External"/><Relationship Id="rId22" Type="http://schemas.openxmlformats.org/officeDocument/2006/relationships/hyperlink" Target="http://www.lot-onlinr.ru/" TargetMode="External"/><Relationship Id="rId27" Type="http://schemas.openxmlformats.org/officeDocument/2006/relationships/hyperlink" Target="http://www.lot-onlinr.ru/" TargetMode="External"/><Relationship Id="rId30" Type="http://schemas.openxmlformats.org/officeDocument/2006/relationships/hyperlink" Target="http://www.lot-onlinr.ru/" TargetMode="External"/><Relationship Id="rId35" Type="http://schemas.openxmlformats.org/officeDocument/2006/relationships/hyperlink" Target="consultantplus://offline/ref=A0197CF46B4B6DAF6B3CFFE32AB1E10548B101E560724BE746CEA542369ECAEFE4D225D4214F751C808A77F76500257FC295B1F890Q5HEI" TargetMode="External"/><Relationship Id="rId43" Type="http://schemas.openxmlformats.org/officeDocument/2006/relationships/hyperlink" Target="http://www.lot-onlinr.ru/" TargetMode="External"/><Relationship Id="rId8" Type="http://schemas.openxmlformats.org/officeDocument/2006/relationships/hyperlink" Target="https://torgi.gov.ru/new/public/legislation/reg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lot-onlinr.ru/" TargetMode="External"/><Relationship Id="rId17" Type="http://schemas.openxmlformats.org/officeDocument/2006/relationships/hyperlink" Target="http://www.lot-onlinr.ru/" TargetMode="External"/><Relationship Id="rId25" Type="http://schemas.openxmlformats.org/officeDocument/2006/relationships/hyperlink" Target="http://www.torgi.gov.ru" TargetMode="External"/><Relationship Id="rId33" Type="http://schemas.openxmlformats.org/officeDocument/2006/relationships/hyperlink" Target="consultantplus://offline/ref=A0197CF46B4B6DAF6B3CFFE32AB1E10548B101E560724BE746CEA542369ECAEFE4D225D4214F751C808A77F76500257FC295B1F890Q5HEI" TargetMode="External"/><Relationship Id="rId38" Type="http://schemas.openxmlformats.org/officeDocument/2006/relationships/hyperlink" Target="consultantplus://offline/ref=A0197CF46B4B6DAF6B3CFFE32AB1E10548B101E560724BE746CEA542369ECAEFE4D225D4214F751C808A77F76500257FC295B1F890Q5HEI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://www.torgi.gov.ru" TargetMode="External"/><Relationship Id="rId41" Type="http://schemas.openxmlformats.org/officeDocument/2006/relationships/hyperlink" Target="consultantplus://offline/ref=A0197CF46B4B6DAF6B3CFFE32AB1E10548B101E560724BE746CEA542369ECAEFE4D225D4214F751C808A77F76500257FC295B1F890Q5HE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4425</Words>
  <Characters>25227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Zemlya</dc:creator>
  <cp:keywords/>
  <dc:description/>
  <cp:lastModifiedBy>Zemlya</cp:lastModifiedBy>
  <cp:revision>5</cp:revision>
  <dcterms:created xsi:type="dcterms:W3CDTF">2025-09-12T12:24:00Z</dcterms:created>
  <dcterms:modified xsi:type="dcterms:W3CDTF">2025-09-17T06:20:00Z</dcterms:modified>
</cp:coreProperties>
</file>