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AD5" w:rsidRPr="009A1CFA" w:rsidRDefault="003E7AD5" w:rsidP="009A1CFA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Памятка для населения: защита от угроз, связанных с животными без владельцев.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Бродячие животные могут представлять угрозу для жизни и здоровья людей. Следование приведенным рекомендациям поможет минимизировать риски и обеспечить безопасность в нашем районе.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1. Избегайте контакта с бродячими животными: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Не приближайтесь к неизвестным животным, даже если они выглядят миролюбиво.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Не пытайтесь погладить или покормить их.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Уводите детей в безопасное место, если рядом появились бродячие животные.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 Держите свою территорию в порядке: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Утилизируйте пищевые отходы в закрытых контейнерах.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Уберите источники воды и пищи, которые могут привлечь животных.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Регулярно закрывайте подвалы, чердаки и другие укрытия, где могут обосноваться животные.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 Сообщайте о бродячих животных:</w:t>
      </w:r>
    </w:p>
    <w:p w:rsidR="009A1CFA" w:rsidRPr="009A1CFA" w:rsidRDefault="003E7AD5" w:rsidP="009A1CF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Если вы заметили безнадзорных животных  вам необходимо обратится орган мес</w:t>
      </w:r>
      <w:r w:rsidR="009A1CFA"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тного самоуправления</w:t>
      </w: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 </w:t>
      </w:r>
      <w:r w:rsidR="009A1CFA" w:rsidRPr="009A1C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Подать заявку на отлов безнадзорного животного можно в устной форме по телефону 89535407727, а также в письменной форме по адресу </w:t>
      </w:r>
      <w:proofErr w:type="gramStart"/>
      <w:r w:rsidR="009A1CFA" w:rsidRPr="009A1CFA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9A1CFA" w:rsidRPr="009A1C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Олонец, ул. Свирских дивизий, д. 1, </w:t>
      </w:r>
      <w:proofErr w:type="spellStart"/>
      <w:r w:rsidR="009A1CFA" w:rsidRPr="009A1CFA"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9A1CFA" w:rsidRPr="009A1CFA">
        <w:rPr>
          <w:rFonts w:ascii="Times New Roman" w:hAnsi="Times New Roman" w:cs="Times New Roman"/>
          <w:color w:val="000000" w:themeColor="text1"/>
          <w:sz w:val="28"/>
          <w:szCs w:val="28"/>
        </w:rPr>
        <w:t>. 214. При направлении заявки на отлов животного без владельцев необходимо указать с</w:t>
      </w:r>
      <w:r w:rsidR="009A1C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ледующую информацию: </w:t>
      </w:r>
      <w:r w:rsidR="009A1CFA" w:rsidRPr="009A1C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сведения о заявителе и его контактные данны</w:t>
      </w:r>
      <w:r w:rsidR="009A1C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е; </w:t>
      </w:r>
      <w:r w:rsidR="009A1CFA" w:rsidRPr="009A1CFA">
        <w:rPr>
          <w:rFonts w:ascii="Times New Roman" w:hAnsi="Times New Roman" w:cs="Times New Roman"/>
          <w:color w:val="000000" w:themeColor="text1"/>
          <w:sz w:val="28"/>
          <w:szCs w:val="28"/>
        </w:rPr>
        <w:t>опи</w:t>
      </w:r>
      <w:r w:rsidR="009A1CFA">
        <w:rPr>
          <w:rFonts w:ascii="Times New Roman" w:hAnsi="Times New Roman" w:cs="Times New Roman"/>
          <w:color w:val="000000" w:themeColor="text1"/>
          <w:sz w:val="28"/>
          <w:szCs w:val="28"/>
        </w:rPr>
        <w:t>сание безнадзорного животного;</w:t>
      </w:r>
      <w:r w:rsidR="009A1CFA" w:rsidRPr="009A1C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 или место обит</w:t>
      </w:r>
      <w:r w:rsidR="009A1C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ания безнадзорного животного; </w:t>
      </w:r>
      <w:r w:rsidR="009A1CFA" w:rsidRPr="009A1C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обоснование проведение отлова, с указанием на поведение животного. 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4. Используйте средства защиты:</w:t>
      </w:r>
    </w:p>
    <w:p w:rsidR="003E7AD5" w:rsidRPr="009A1CFA" w:rsidRDefault="009A1CFA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Носите при себе свисток,</w:t>
      </w:r>
      <w:r w:rsidR="003E7AD5"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другие легальные средства для самообороны.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Избегайте одиночных прогулок в местах, где часто встречаются бродячие животные.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Почему не следует прикармливать бродячих животных?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Привлечение новых животных: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Прикармливание создаёт благоприятные условия для увеличения численности животных в определённой местности.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Рост агрессии: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Приученные к прикорму животные могут становиться агрессивными в ожидании пищи, особенно в период отсутствия еды.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Риск заболеваний: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Бродячие животные могут переносить опасные заболевания (бешенство, токсоплазмоз, кожные инфекции и др.), которые передаются через контакт.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Укрывательство бродячих животных: чем это опасно?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Препятствие по </w:t>
      </w:r>
      <w:proofErr w:type="gramStart"/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контролю  за</w:t>
      </w:r>
      <w:proofErr w:type="gramEnd"/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численностью животных: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Укрывая бродячих животных, вы способствуете их размножению и распространению.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Ответственность перед законом: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 - Препятствие в работе подрядной организации при отлове бродячих животных может быть нарушением административных норм.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Ответственное отношение к домашним животным: профилактика проблемы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 - Стерилизуйте своих домашних животных, чтобы исключить их случайное размножение.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  - </w:t>
      </w:r>
      <w:proofErr w:type="spellStart"/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Чипирование</w:t>
      </w:r>
      <w:proofErr w:type="spellEnd"/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регистрация </w:t>
      </w: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поможет вести полноценный учет, а так же вернуть животное в случае его потери.</w:t>
      </w:r>
    </w:p>
    <w:p w:rsidR="00BE57AE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Свободный выгул запрещен, т.к. животные могут проявлять агрессию или непредсказуемое поведение.</w:t>
      </w:r>
      <w:r w:rsid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Животное может напугать или травмировать прохожих.</w:t>
      </w:r>
      <w:r w:rsidR="00BE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E57AE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Неконтролируемое размножение домашних животных на улице способствует увеличению числа бродячих животных.</w:t>
      </w:r>
      <w:r w:rsidR="00BE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Всегда держите животное на поводке в общественных местах.</w:t>
      </w:r>
      <w:r w:rsidR="00BE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крупных и потенциально опасных собак используйте намордник. Не отпускайте животное без присмотра, даже в разрешённых для выгула зонах.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Обучайте питомца базовым командам, чтобы минимизировать риски.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Соблюдайте чистоту, убирайте за своим животным.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Домашние животные — это не только радость, но и ответственность. Соблюдая правила содержания и выгула, вы: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Защищаете окружающих от возможных угроз.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Обеспечиваете безопасность и комфорт своего питомца.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Вносите вклад в поддержание порядка и чистоты в нашем районе.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3E7AD5" w:rsidRPr="009A1CFA" w:rsidRDefault="003E7AD5" w:rsidP="009A1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1C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Будьте внимательны к своему окружению, соблюдайте простые правила и помогайте предотвращать распространение бродячих животных!</w:t>
      </w:r>
    </w:p>
    <w:p w:rsidR="00136F17" w:rsidRPr="009A1CFA" w:rsidRDefault="00136F17" w:rsidP="009A1CF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36F17" w:rsidRPr="009A1CFA" w:rsidSect="00367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B6DDB"/>
    <w:multiLevelType w:val="multilevel"/>
    <w:tmpl w:val="1EE4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7AD5"/>
    <w:rsid w:val="00136F17"/>
    <w:rsid w:val="00313AC6"/>
    <w:rsid w:val="00367386"/>
    <w:rsid w:val="003E7AD5"/>
    <w:rsid w:val="009A1CFA"/>
    <w:rsid w:val="00BE5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386"/>
  </w:style>
  <w:style w:type="paragraph" w:styleId="1">
    <w:name w:val="heading 1"/>
    <w:basedOn w:val="a"/>
    <w:link w:val="10"/>
    <w:uiPriority w:val="9"/>
    <w:qFormat/>
    <w:rsid w:val="003E7A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A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s-show-counter">
    <w:name w:val="js-show-counter"/>
    <w:basedOn w:val="a0"/>
    <w:rsid w:val="003E7AD5"/>
  </w:style>
  <w:style w:type="paragraph" w:styleId="a3">
    <w:name w:val="Normal (Web)"/>
    <w:basedOn w:val="a"/>
    <w:uiPriority w:val="99"/>
    <w:semiHidden/>
    <w:unhideWhenUsed/>
    <w:rsid w:val="003E7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E7AD5"/>
    <w:rPr>
      <w:b/>
      <w:bCs/>
    </w:rPr>
  </w:style>
  <w:style w:type="paragraph" w:styleId="a5">
    <w:name w:val="Subtitle"/>
    <w:basedOn w:val="a"/>
    <w:next w:val="a"/>
    <w:link w:val="a6"/>
    <w:uiPriority w:val="11"/>
    <w:qFormat/>
    <w:rsid w:val="009A1CF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A1CF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1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823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482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223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2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16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3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61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32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2025-11-21T10:20:00Z</dcterms:created>
  <dcterms:modified xsi:type="dcterms:W3CDTF">2025-11-21T10:54:00Z</dcterms:modified>
</cp:coreProperties>
</file>