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A03162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26193485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0C1B95" w:rsidRDefault="00471DB8" w:rsidP="00CF6A40">
      <w:pPr>
        <w:jc w:val="center"/>
        <w:rPr>
          <w:sz w:val="22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0C1B95" w:rsidRDefault="0097489E">
      <w:pPr>
        <w:rPr>
          <w:sz w:val="22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0C1B95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0C1B95">
        <w:rPr>
          <w:szCs w:val="24"/>
        </w:rPr>
        <w:t>28</w:t>
      </w:r>
      <w:r w:rsidR="003E1C00">
        <w:rPr>
          <w:szCs w:val="24"/>
        </w:rPr>
        <w:t xml:space="preserve"> </w:t>
      </w:r>
      <w:r w:rsidR="000C1B95">
        <w:rPr>
          <w:szCs w:val="24"/>
        </w:rPr>
        <w:t>ноя</w:t>
      </w:r>
      <w:r w:rsidR="00624AF4">
        <w:rPr>
          <w:szCs w:val="24"/>
        </w:rPr>
        <w:t>бр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    </w:t>
      </w:r>
      <w:r w:rsidR="000C1B95">
        <w:rPr>
          <w:szCs w:val="24"/>
        </w:rPr>
        <w:t xml:space="preserve">  </w:t>
      </w:r>
      <w:r w:rsidR="009C23D1">
        <w:rPr>
          <w:szCs w:val="24"/>
        </w:rPr>
        <w:t xml:space="preserve">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0C1B95">
        <w:rPr>
          <w:szCs w:val="24"/>
        </w:rPr>
        <w:t>78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0C1B95">
      <w:pPr>
        <w:widowControl w:val="0"/>
        <w:rPr>
          <w:szCs w:val="24"/>
        </w:rPr>
      </w:pPr>
    </w:p>
    <w:p w:rsidR="000C1B95" w:rsidRPr="000C1B95" w:rsidRDefault="000C1B95" w:rsidP="000C1B95">
      <w:pPr>
        <w:widowControl w:val="0"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0C1B95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10:14:0031201:51</w:t>
      </w:r>
    </w:p>
    <w:p w:rsidR="000C1B95" w:rsidRPr="000C1B95" w:rsidRDefault="000C1B95" w:rsidP="000C1B95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0C1B95" w:rsidRDefault="000C1B95" w:rsidP="000C1B95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0C1B95" w:rsidRDefault="000C1B95" w:rsidP="000C1B95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0C1B95">
        <w:rPr>
          <w:rFonts w:eastAsia="Times New Roman" w:cs="Times New Roman"/>
          <w:szCs w:val="24"/>
          <w:lang w:eastAsia="ru-RU"/>
        </w:rPr>
        <w:t>В соответствии с</w:t>
      </w:r>
      <w:r>
        <w:rPr>
          <w:rFonts w:eastAsia="Times New Roman" w:cs="Times New Roman"/>
          <w:szCs w:val="24"/>
          <w:lang w:eastAsia="ru-RU"/>
        </w:rPr>
        <w:t>о</w:t>
      </w:r>
      <w:r w:rsidRPr="000C1B95">
        <w:rPr>
          <w:rFonts w:eastAsia="Times New Roman" w:cs="Times New Roman"/>
          <w:szCs w:val="24"/>
          <w:lang w:eastAsia="ru-RU"/>
        </w:rPr>
        <w:t xml:space="preserve"> ст.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 w:rsidRPr="000C1B95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0C1B95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Коверского сельского поселения, утвержденными решением Совета Олонецкого района от 21.12.2022 №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0C1B95">
        <w:rPr>
          <w:rFonts w:eastAsia="Times New Roman" w:cs="Times New Roman"/>
          <w:szCs w:val="24"/>
          <w:lang w:eastAsia="ru-RU"/>
        </w:rPr>
        <w:t>81,</w:t>
      </w:r>
    </w:p>
    <w:p w:rsidR="000C1B95" w:rsidRPr="000C1B95" w:rsidRDefault="000C1B95" w:rsidP="000C1B95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r w:rsidRPr="000C1B95">
        <w:rPr>
          <w:rFonts w:eastAsia="Times New Roman" w:cs="Times New Roman"/>
          <w:szCs w:val="24"/>
          <w:lang w:eastAsia="ru-RU"/>
        </w:rPr>
        <w:t xml:space="preserve"> </w:t>
      </w:r>
    </w:p>
    <w:p w:rsidR="000C1B95" w:rsidRPr="000C1B95" w:rsidRDefault="000C1B95" w:rsidP="000C1B95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0C1B95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0C1B95">
        <w:rPr>
          <w:rFonts w:eastAsia="Times New Roman" w:cs="Times New Roman"/>
          <w:szCs w:val="24"/>
          <w:lang w:eastAsia="x-none"/>
        </w:rPr>
        <w:t xml:space="preserve"> ю</w:t>
      </w:r>
      <w:r w:rsidRPr="000C1B95">
        <w:rPr>
          <w:rFonts w:eastAsia="Times New Roman" w:cs="Times New Roman"/>
          <w:szCs w:val="24"/>
          <w:lang w:val="x-none" w:eastAsia="x-none"/>
        </w:rPr>
        <w:t>:</w:t>
      </w:r>
    </w:p>
    <w:p w:rsidR="000C1B95" w:rsidRPr="000C1B95" w:rsidRDefault="000C1B95" w:rsidP="000C1B95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0C1B95">
        <w:rPr>
          <w:rFonts w:eastAsia="Times New Roman" w:cs="Times New Roman"/>
          <w:szCs w:val="24"/>
          <w:lang w:eastAsia="ru-RU"/>
        </w:rPr>
        <w:t xml:space="preserve">1. </w:t>
      </w:r>
      <w:r w:rsidRPr="000C1B95">
        <w:rPr>
          <w:rFonts w:eastAsia="Times New Roman" w:cs="Times New Roman"/>
          <w:szCs w:val="24"/>
          <w:lang w:eastAsia="ru-RU"/>
        </w:rPr>
        <w:tab/>
      </w:r>
      <w:r w:rsidRPr="000C1B95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0C1B95" w:rsidRPr="000C1B95" w:rsidRDefault="000C1B95" w:rsidP="000C1B95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0C1B95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0C1B95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0C1B95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0C1B95" w:rsidRPr="000C1B95" w:rsidRDefault="000C1B95" w:rsidP="000C1B95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0C1B95">
        <w:rPr>
          <w:rFonts w:eastAsia="Times New Roman" w:cs="Times New Roman"/>
          <w:szCs w:val="24"/>
          <w:lang w:eastAsia="ru-RU"/>
        </w:rPr>
        <w:t>3.</w:t>
      </w:r>
      <w:r w:rsidRPr="000C1B95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0C1B95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0C1B95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0C1B95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ведуще</w:t>
      </w:r>
      <w:r w:rsidRPr="000C1B95">
        <w:rPr>
          <w:rFonts w:eastAsia="Times New Roman" w:cs="Times New Roman"/>
          <w:szCs w:val="24"/>
          <w:lang w:eastAsia="ru-RU"/>
        </w:rPr>
        <w:t>го специалиста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0C1B95" w:rsidRPr="000C1B95" w:rsidRDefault="000C1B95" w:rsidP="000C1B95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0C1B95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0C1B95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  </w:t>
      </w:r>
      <w:r w:rsidRPr="000C1B95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0C1B95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r w:rsidRPr="000C1B95">
        <w:rPr>
          <w:rFonts w:eastAsia="Times New Roman" w:cs="Times New Roman"/>
          <w:szCs w:val="24"/>
          <w:lang w:val="en-US" w:eastAsia="ru-RU"/>
        </w:rPr>
        <w:t>olon</w:t>
      </w:r>
      <w:r w:rsidRPr="000C1B95">
        <w:rPr>
          <w:rFonts w:eastAsia="Times New Roman" w:cs="Times New Roman"/>
          <w:szCs w:val="24"/>
          <w:lang w:eastAsia="ru-RU"/>
        </w:rPr>
        <w:t>-</w:t>
      </w:r>
      <w:r w:rsidRPr="000C1B95">
        <w:rPr>
          <w:rFonts w:eastAsia="Times New Roman" w:cs="Times New Roman"/>
          <w:szCs w:val="24"/>
          <w:lang w:val="en-US" w:eastAsia="ru-RU"/>
        </w:rPr>
        <w:t>rayon</w:t>
      </w:r>
      <w:r w:rsidRPr="000C1B95">
        <w:rPr>
          <w:rFonts w:eastAsia="Times New Roman" w:cs="Times New Roman"/>
          <w:szCs w:val="24"/>
          <w:lang w:eastAsia="ru-RU"/>
        </w:rPr>
        <w:t>.</w:t>
      </w:r>
      <w:r w:rsidRPr="000C1B95">
        <w:rPr>
          <w:rFonts w:eastAsia="Times New Roman" w:cs="Times New Roman"/>
          <w:szCs w:val="24"/>
          <w:lang w:val="en-US" w:eastAsia="ru-RU"/>
        </w:rPr>
        <w:t>ru</w:t>
      </w:r>
      <w:r w:rsidRPr="000C1B95">
        <w:rPr>
          <w:rFonts w:eastAsia="Times New Roman" w:cs="Times New Roman"/>
          <w:szCs w:val="24"/>
          <w:lang w:eastAsia="ru-RU"/>
        </w:rPr>
        <w:t>.</w:t>
      </w:r>
    </w:p>
    <w:p w:rsidR="000C1B95" w:rsidRPr="000C1B95" w:rsidRDefault="000C1B95" w:rsidP="000C1B95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0C1B95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0C1B95">
        <w:rPr>
          <w:rFonts w:eastAsia="Times New Roman" w:cs="Times New Roman"/>
          <w:spacing w:val="2"/>
          <w:szCs w:val="24"/>
          <w:lang w:eastAsia="ru-RU"/>
        </w:rPr>
        <w:t>Разместить 04.12.2025 проект, подлежащий рассмотрению на публичных слушаниях, на официальном сайте</w:t>
      </w:r>
      <w:r w:rsidRPr="000C1B95">
        <w:rPr>
          <w:rFonts w:eastAsia="Times New Roman" w:cs="Times New Roman"/>
          <w:szCs w:val="24"/>
          <w:lang w:eastAsia="ru-RU"/>
        </w:rPr>
        <w:t xml:space="preserve"> </w:t>
      </w:r>
      <w:r w:rsidRPr="000C1B95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0C1B95" w:rsidRPr="000C1B95" w:rsidRDefault="000C1B95" w:rsidP="000C1B95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0C1B95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0C1B95">
        <w:rPr>
          <w:rFonts w:eastAsia="Times New Roman" w:cs="Times New Roman"/>
          <w:spacing w:val="2"/>
          <w:szCs w:val="24"/>
          <w:lang w:eastAsia="ru-RU"/>
        </w:rPr>
        <w:t>Изготовить 25.12.2025 протокол и заключение публичных слушаний.</w:t>
      </w:r>
    </w:p>
    <w:p w:rsidR="000C1B95" w:rsidRPr="000C1B95" w:rsidRDefault="000C1B95" w:rsidP="000C1B95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0C1B95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0C1B95">
        <w:rPr>
          <w:rFonts w:eastAsia="Times New Roman" w:cs="Times New Roman"/>
          <w:spacing w:val="2"/>
          <w:szCs w:val="24"/>
          <w:lang w:eastAsia="ru-RU"/>
        </w:rPr>
        <w:t>Разместить 25.12.2025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0C1B95" w:rsidP="000C1B95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0C1B95">
        <w:rPr>
          <w:rFonts w:eastAsia="Times New Roman" w:cs="Times New Roman"/>
          <w:szCs w:val="24"/>
          <w:lang w:eastAsia="ru-RU"/>
        </w:rPr>
        <w:t xml:space="preserve">8. </w:t>
      </w:r>
      <w:r w:rsidRPr="000C1B95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r w:rsidRPr="000C1B95">
        <w:rPr>
          <w:rFonts w:eastAsia="Times New Roman" w:cs="Times New Roman"/>
          <w:szCs w:val="24"/>
          <w:lang w:val="en-US" w:eastAsia="ru-RU"/>
        </w:rPr>
        <w:t>olon</w:t>
      </w:r>
      <w:r w:rsidRPr="000C1B95">
        <w:rPr>
          <w:rFonts w:eastAsia="Times New Roman" w:cs="Times New Roman"/>
          <w:szCs w:val="24"/>
          <w:lang w:eastAsia="ru-RU"/>
        </w:rPr>
        <w:t>-</w:t>
      </w:r>
      <w:r w:rsidRPr="000C1B95">
        <w:rPr>
          <w:rFonts w:eastAsia="Times New Roman" w:cs="Times New Roman"/>
          <w:szCs w:val="24"/>
          <w:lang w:val="en-US" w:eastAsia="ru-RU"/>
        </w:rPr>
        <w:t>rayon</w:t>
      </w:r>
      <w:r w:rsidRPr="000C1B95">
        <w:rPr>
          <w:rFonts w:eastAsia="Times New Roman" w:cs="Times New Roman"/>
          <w:szCs w:val="24"/>
          <w:lang w:eastAsia="ru-RU"/>
        </w:rPr>
        <w:t>.</w:t>
      </w:r>
      <w:r w:rsidRPr="000C1B95">
        <w:rPr>
          <w:rFonts w:eastAsia="Times New Roman" w:cs="Times New Roman"/>
          <w:szCs w:val="24"/>
          <w:lang w:val="en-US" w:eastAsia="ru-RU"/>
        </w:rPr>
        <w:t>ru</w:t>
      </w:r>
      <w:r w:rsidRPr="000C1B95">
        <w:rPr>
          <w:rFonts w:eastAsia="Times New Roman" w:cs="Times New Roman"/>
          <w:szCs w:val="24"/>
          <w:lang w:eastAsia="ru-RU"/>
        </w:rPr>
        <w:t>.</w:t>
      </w:r>
    </w:p>
    <w:p w:rsidR="000C1B95" w:rsidRDefault="000C1B95" w:rsidP="000C1B95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0C1B95" w:rsidRDefault="000C1B95" w:rsidP="000C1B95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0C1B95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0C1B95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В.Н. Мурый</w:t>
            </w:r>
          </w:p>
        </w:tc>
      </w:tr>
    </w:tbl>
    <w:p w:rsidR="003E1C00" w:rsidRDefault="003E1C00" w:rsidP="000C1B95">
      <w:pPr>
        <w:pStyle w:val="a3"/>
        <w:widowControl w:val="0"/>
        <w:ind w:left="0"/>
        <w:jc w:val="both"/>
        <w:rPr>
          <w:szCs w:val="24"/>
        </w:rPr>
      </w:pPr>
    </w:p>
    <w:p w:rsidR="000C1B95" w:rsidRDefault="000C1B95" w:rsidP="000C1B95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0C1B95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0C1B95" w:rsidRPr="000C1B95" w:rsidRDefault="000C1B95" w:rsidP="000C1B95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0C1B95" w:rsidRPr="000C1B95" w:rsidRDefault="000C1B95" w:rsidP="000C1B95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0C1B95">
        <w:rPr>
          <w:rFonts w:eastAsia="Times New Roman" w:cs="Times New Roman"/>
          <w:szCs w:val="24"/>
          <w:lang w:eastAsia="ru-RU"/>
        </w:rPr>
        <w:t>УТВЕРЖДЕНО</w:t>
      </w:r>
    </w:p>
    <w:p w:rsidR="000C1B95" w:rsidRDefault="000C1B95" w:rsidP="000C1B95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0C1B95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0C1B95" w:rsidRPr="000C1B95" w:rsidRDefault="000C1B95" w:rsidP="000C1B95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0C1B95">
        <w:rPr>
          <w:rFonts w:eastAsia="Times New Roman" w:cs="Times New Roman"/>
          <w:szCs w:val="24"/>
          <w:lang w:eastAsia="ru-RU"/>
        </w:rPr>
        <w:t>Олонецкого национального</w:t>
      </w:r>
    </w:p>
    <w:p w:rsidR="000C1B95" w:rsidRPr="000C1B95" w:rsidRDefault="000C1B95" w:rsidP="000C1B95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0C1B95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0C1B95" w:rsidRPr="000C1B95" w:rsidRDefault="000C1B95" w:rsidP="000C1B95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0C1B95">
        <w:rPr>
          <w:rFonts w:eastAsia="Times New Roman" w:cs="Times New Roman"/>
          <w:szCs w:val="24"/>
          <w:lang w:eastAsia="ru-RU"/>
        </w:rPr>
        <w:t>от 28.11.2025 №</w:t>
      </w:r>
      <w:r>
        <w:rPr>
          <w:rFonts w:eastAsia="Times New Roman" w:cs="Times New Roman"/>
          <w:szCs w:val="24"/>
          <w:lang w:eastAsia="ru-RU"/>
        </w:rPr>
        <w:t xml:space="preserve"> 78</w:t>
      </w:r>
      <w:r w:rsidRPr="000C1B95">
        <w:rPr>
          <w:rFonts w:eastAsia="Times New Roman" w:cs="Times New Roman"/>
          <w:szCs w:val="24"/>
          <w:lang w:eastAsia="ru-RU"/>
        </w:rPr>
        <w:t xml:space="preserve"> </w:t>
      </w:r>
    </w:p>
    <w:p w:rsidR="000C1B95" w:rsidRPr="000C1B95" w:rsidRDefault="000C1B95" w:rsidP="000C1B95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0C1B95" w:rsidRPr="000C1B95" w:rsidRDefault="000C1B95" w:rsidP="000C1B95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0C1B95" w:rsidRPr="000C1B95" w:rsidRDefault="000C1B95" w:rsidP="000C1B95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0C1B95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0C1B95" w:rsidRPr="000C1B95" w:rsidRDefault="000C1B95" w:rsidP="000C1B95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0C1B95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использования земельного участка «Туристическое обслуживание» земельному участку с кадастровым номером 10:14:0031201:51</w:t>
      </w:r>
    </w:p>
    <w:p w:rsidR="000C1B95" w:rsidRPr="000C1B95" w:rsidRDefault="000C1B95" w:rsidP="000C1B95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0C1B95" w:rsidRPr="000C1B95" w:rsidRDefault="000C1B95" w:rsidP="000C1B95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0C1B95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0C1B95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 </w:t>
      </w:r>
    </w:p>
    <w:p w:rsidR="000C1B95" w:rsidRPr="000C1B95" w:rsidRDefault="000C1B95" w:rsidP="000C1B95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0C1B95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0C1B95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0C1B95" w:rsidRPr="000C1B95" w:rsidRDefault="000C1B95" w:rsidP="000C1B95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0C1B95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0C1B95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356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4983"/>
        <w:gridCol w:w="3827"/>
      </w:tblGrid>
      <w:tr w:rsidR="000C1B95" w:rsidRPr="000C1B95" w:rsidTr="000C1B95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«Туристическое обслуживание» земельному участку с кадастровым номером 10:14:0031201:51</w:t>
            </w:r>
          </w:p>
        </w:tc>
      </w:tr>
      <w:tr w:rsidR="000C1B95" w:rsidRPr="000C1B95" w:rsidTr="000C1B95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«Туристическое обслуживание» земельному участку с кадастровым номером 10:14:0031201:51</w:t>
            </w:r>
          </w:p>
        </w:tc>
      </w:tr>
      <w:tr w:rsidR="000C1B95" w:rsidRPr="000C1B95" w:rsidTr="000C1B95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с 28.11.2025 по 25.12.2025</w:t>
            </w:r>
          </w:p>
        </w:tc>
      </w:tr>
      <w:tr w:rsidR="000C1B95" w:rsidRPr="000C1B95" w:rsidTr="000C1B95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Российская Федерация, Республика Карелия, Олонецкий национальный муниципальный район, Коверское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0C1B95">
              <w:rPr>
                <w:rFonts w:eastAsia="Times New Roman" w:cs="Times New Roman"/>
                <w:szCs w:val="24"/>
                <w:lang w:eastAsia="ru-RU"/>
              </w:rPr>
              <w:t>сельское поселение, д. Новинка, земельный участок с кадастровым номером 10:14:0031201:51</w:t>
            </w:r>
          </w:p>
        </w:tc>
      </w:tr>
      <w:tr w:rsidR="000C1B95" w:rsidRPr="000C1B95" w:rsidTr="000C1B95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0C1B95" w:rsidRPr="000C1B95" w:rsidTr="000C1B95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Default="000C1B95" w:rsidP="000C1B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ведущий</w:t>
            </w:r>
            <w:r w:rsidRPr="000C1B95">
              <w:rPr>
                <w:rFonts w:eastAsia="Times New Roman" w:cs="Times New Roman"/>
                <w:szCs w:val="24"/>
                <w:lang w:eastAsia="ru-RU"/>
              </w:rPr>
              <w:t xml:space="preserve"> специалист отдела по распоряжению имуществом, архитектуры и градостроительства УЭР Олонецкого района </w:t>
            </w:r>
          </w:p>
          <w:p w:rsidR="000C1B95" w:rsidRDefault="000C1B95" w:rsidP="000C1B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 xml:space="preserve">Богданова И.П., </w:t>
            </w:r>
          </w:p>
          <w:p w:rsidR="000C1B95" w:rsidRPr="000C1B95" w:rsidRDefault="000C1B95" w:rsidP="000C1B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тел.: +79643178108</w:t>
            </w:r>
          </w:p>
        </w:tc>
      </w:tr>
      <w:tr w:rsidR="000C1B95" w:rsidRPr="000C1B95" w:rsidTr="000C1B95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Утвержден решением Олонецкого районного Совета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0C1B95" w:rsidRPr="000C1B95" w:rsidTr="000C1B95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</w:t>
            </w:r>
          </w:p>
          <w:p w:rsidR="000C1B95" w:rsidRPr="000C1B95" w:rsidRDefault="000C1B95" w:rsidP="000C1B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с 04.12.2025 по 24.12.2025</w:t>
            </w:r>
          </w:p>
        </w:tc>
      </w:tr>
      <w:tr w:rsidR="000C1B95" w:rsidRPr="000C1B95" w:rsidTr="000C1B95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0C1B95" w:rsidRPr="000C1B95" w:rsidTr="000C1B95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с 04.12.2025 по 24.12.2025</w:t>
            </w:r>
            <w:bookmarkStart w:id="0" w:name="_GoBack"/>
            <w:bookmarkEnd w:id="0"/>
          </w:p>
        </w:tc>
      </w:tr>
      <w:tr w:rsidR="000C1B95" w:rsidRPr="000C1B95" w:rsidTr="000C1B95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0C1B95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каб. 207, тел. 89643178108</w:t>
            </w:r>
          </w:p>
        </w:tc>
      </w:tr>
      <w:tr w:rsidR="000C1B95" w:rsidRPr="000C1B95" w:rsidTr="000C1B95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</w:t>
            </w:r>
            <w:r w:rsidRPr="000C1B95">
              <w:rPr>
                <w:rFonts w:eastAsia="Times New Roman" w:cs="Times New Roman"/>
                <w:szCs w:val="24"/>
                <w:lang w:eastAsia="ru-RU"/>
              </w:rPr>
              <w:lastRenderedPageBreak/>
              <w:t>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0C1B95" w:rsidRPr="000C1B95" w:rsidTr="000C1B95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0C1B95" w:rsidRPr="000C1B95" w:rsidTr="000C1B95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25.12.2025 в 10:30, Российская Федерация, Республика Карелия, Олонецкий национальный муниципальный район, Коверское</w:t>
            </w:r>
          </w:p>
          <w:p w:rsidR="000C1B95" w:rsidRPr="000C1B95" w:rsidRDefault="000C1B95" w:rsidP="000C1B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сельское поселение, д. Новинка, земельный участок с кадастровым номером 10:14:0031201:51</w:t>
            </w:r>
          </w:p>
        </w:tc>
      </w:tr>
      <w:tr w:rsidR="000C1B95" w:rsidRPr="000C1B95" w:rsidTr="000C1B95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B95" w:rsidRPr="000C1B95" w:rsidRDefault="000C1B95" w:rsidP="000C1B9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25.12.2025 в 10:30, Российская Федерация, Республика Карелия, Олонецкий национальный муниципальный район, Коверское</w:t>
            </w:r>
          </w:p>
          <w:p w:rsidR="000C1B95" w:rsidRPr="000C1B95" w:rsidRDefault="000C1B95" w:rsidP="000C1B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0C1B95">
              <w:rPr>
                <w:rFonts w:eastAsia="Times New Roman" w:cs="Times New Roman"/>
                <w:szCs w:val="24"/>
                <w:lang w:eastAsia="ru-RU"/>
              </w:rPr>
              <w:t>сельское поселение, д. Новинка, земельный участок с кадастровым номером 10:14:0031201:51</w:t>
            </w:r>
          </w:p>
        </w:tc>
      </w:tr>
    </w:tbl>
    <w:p w:rsidR="00C00C55" w:rsidRPr="00C00C55" w:rsidRDefault="003E1C00" w:rsidP="000C1B95">
      <w:pPr>
        <w:widowControl w:val="0"/>
        <w:tabs>
          <w:tab w:val="left" w:pos="8080"/>
        </w:tabs>
        <w:jc w:val="right"/>
        <w:rPr>
          <w:szCs w:val="24"/>
        </w:rPr>
      </w:pPr>
      <w:r>
        <w:rPr>
          <w:szCs w:val="24"/>
        </w:rPr>
        <w:br w:type="textWrapping" w:clear="all"/>
      </w: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162" w:rsidRDefault="00A03162" w:rsidP="000C1B95">
      <w:r>
        <w:separator/>
      </w:r>
    </w:p>
  </w:endnote>
  <w:endnote w:type="continuationSeparator" w:id="0">
    <w:p w:rsidR="00A03162" w:rsidRDefault="00A03162" w:rsidP="000C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162" w:rsidRDefault="00A03162" w:rsidP="000C1B95">
      <w:r>
        <w:separator/>
      </w:r>
    </w:p>
  </w:footnote>
  <w:footnote w:type="continuationSeparator" w:id="0">
    <w:p w:rsidR="00A03162" w:rsidRDefault="00A03162" w:rsidP="000C1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6727474"/>
      <w:docPartObj>
        <w:docPartGallery w:val="Page Numbers (Top of Page)"/>
        <w:docPartUnique/>
      </w:docPartObj>
    </w:sdtPr>
    <w:sdtContent>
      <w:p w:rsidR="000C1B95" w:rsidRDefault="000C1B95" w:rsidP="000C1B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1B95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3162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0C1B95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C1B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1B95"/>
  </w:style>
  <w:style w:type="paragraph" w:styleId="a7">
    <w:name w:val="footer"/>
    <w:basedOn w:val="a"/>
    <w:link w:val="a8"/>
    <w:uiPriority w:val="99"/>
    <w:unhideWhenUsed/>
    <w:rsid w:val="000C1B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1B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0C1B95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C1B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1B95"/>
  </w:style>
  <w:style w:type="paragraph" w:styleId="a7">
    <w:name w:val="footer"/>
    <w:basedOn w:val="a"/>
    <w:link w:val="a8"/>
    <w:uiPriority w:val="99"/>
    <w:unhideWhenUsed/>
    <w:rsid w:val="000C1B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1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2025-12-02T12:12:00Z</dcterms:created>
  <dcterms:modified xsi:type="dcterms:W3CDTF">2025-12-02T12:12:00Z</dcterms:modified>
</cp:coreProperties>
</file>