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50DC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980962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2673D5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673D5">
        <w:rPr>
          <w:szCs w:val="24"/>
        </w:rPr>
        <w:t>12</w:t>
      </w:r>
      <w:r w:rsidR="003E1C00">
        <w:rPr>
          <w:szCs w:val="24"/>
        </w:rPr>
        <w:t xml:space="preserve"> </w:t>
      </w:r>
      <w:r w:rsidR="00C74503">
        <w:rPr>
          <w:szCs w:val="24"/>
        </w:rPr>
        <w:t>янва</w:t>
      </w:r>
      <w:r w:rsidR="00624AF4">
        <w:rPr>
          <w:szCs w:val="24"/>
        </w:rPr>
        <w:t>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2673D5">
        <w:rPr>
          <w:szCs w:val="24"/>
        </w:rPr>
        <w:t xml:space="preserve">    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673D5">
        <w:rPr>
          <w:szCs w:val="24"/>
        </w:rPr>
        <w:t>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673D5">
      <w:pPr>
        <w:rPr>
          <w:szCs w:val="24"/>
        </w:rPr>
      </w:pPr>
    </w:p>
    <w:p w:rsidR="002673D5" w:rsidRPr="002673D5" w:rsidRDefault="002673D5" w:rsidP="002673D5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2673D5" w:rsidRPr="002673D5" w:rsidRDefault="002673D5" w:rsidP="002673D5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2673D5" w:rsidRDefault="002673D5" w:rsidP="002673D5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673D5" w:rsidRPr="002673D5" w:rsidRDefault="002673D5" w:rsidP="002673D5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673D5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673D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673D5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Олонецкого городского поселения, утвержденными решением Совета Олонецкого района от 22.11.2022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673D5">
        <w:rPr>
          <w:rFonts w:eastAsia="Times New Roman" w:cs="Times New Roman"/>
          <w:szCs w:val="24"/>
          <w:lang w:eastAsia="ru-RU"/>
        </w:rPr>
        <w:t>34 (ред. от 23.09.2025 № 43),</w:t>
      </w:r>
    </w:p>
    <w:p w:rsidR="002673D5" w:rsidRPr="002673D5" w:rsidRDefault="002673D5" w:rsidP="002673D5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2673D5" w:rsidRPr="002673D5" w:rsidRDefault="002673D5" w:rsidP="002673D5">
      <w:pPr>
        <w:jc w:val="center"/>
        <w:rPr>
          <w:rFonts w:eastAsia="Times New Roman" w:cs="Times New Roman"/>
          <w:szCs w:val="24"/>
          <w:lang w:eastAsia="x-none"/>
        </w:rPr>
      </w:pPr>
      <w:r w:rsidRPr="002673D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673D5">
        <w:rPr>
          <w:rFonts w:eastAsia="Times New Roman" w:cs="Times New Roman"/>
          <w:szCs w:val="24"/>
          <w:lang w:eastAsia="x-none"/>
        </w:rPr>
        <w:t xml:space="preserve"> ю</w:t>
      </w:r>
      <w:r w:rsidRPr="002673D5">
        <w:rPr>
          <w:rFonts w:eastAsia="Times New Roman" w:cs="Times New Roman"/>
          <w:szCs w:val="24"/>
          <w:lang w:val="x-none" w:eastAsia="x-none"/>
        </w:rPr>
        <w:t>: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1. </w:t>
      </w:r>
      <w:r w:rsidRPr="002673D5"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673D5" w:rsidRPr="002673D5" w:rsidRDefault="002673D5" w:rsidP="002673D5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673D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2673D5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2673D5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zCs w:val="24"/>
          <w:lang w:eastAsia="ru-RU"/>
        </w:rPr>
        <w:t>Разместить 16.01.2026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zCs w:val="24"/>
          <w:lang w:eastAsia="ru-RU"/>
        </w:rPr>
        <w:t>Изготовить 06.02.2026 протокол и заключение публичных слушаний.</w:t>
      </w:r>
    </w:p>
    <w:p w:rsidR="002673D5" w:rsidRPr="002673D5" w:rsidRDefault="002673D5" w:rsidP="002673D5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2673D5">
        <w:rPr>
          <w:rFonts w:eastAsia="Times New Roman" w:cs="Times New Roman"/>
          <w:szCs w:val="24"/>
          <w:lang w:eastAsia="ru-RU"/>
        </w:rPr>
        <w:t>Разместить 06.02.2026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673D5" w:rsidP="002673D5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8. </w:t>
      </w:r>
      <w:r w:rsidRPr="002673D5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2673D5" w:rsidRDefault="002673D5" w:rsidP="002673D5">
      <w:pPr>
        <w:pStyle w:val="a3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2673D5" w:rsidRDefault="002673D5" w:rsidP="002673D5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2673D5" w:rsidP="002673D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И.о.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2673D5" w:rsidP="002673D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2673D5">
      <w:pPr>
        <w:pStyle w:val="a3"/>
        <w:ind w:left="0"/>
        <w:jc w:val="both"/>
        <w:rPr>
          <w:szCs w:val="24"/>
        </w:rPr>
      </w:pP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2673D5" w:rsidRP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73D5" w:rsidRP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>УТВЕРЖДЕНО</w:t>
      </w: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2673D5" w:rsidRP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12.01.</w:t>
      </w:r>
      <w:r w:rsidRPr="002673D5">
        <w:rPr>
          <w:rFonts w:eastAsia="Times New Roman" w:cs="Times New Roman"/>
          <w:szCs w:val="24"/>
          <w:lang w:eastAsia="ru-RU"/>
        </w:rPr>
        <w:t>2026 №</w:t>
      </w:r>
      <w:r>
        <w:rPr>
          <w:rFonts w:eastAsia="Times New Roman" w:cs="Times New Roman"/>
          <w:szCs w:val="24"/>
          <w:lang w:eastAsia="ru-RU"/>
        </w:rPr>
        <w:t xml:space="preserve"> 1</w:t>
      </w:r>
    </w:p>
    <w:p w:rsidR="002673D5" w:rsidRP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73D5" w:rsidRPr="002673D5" w:rsidRDefault="002673D5" w:rsidP="002673D5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673D5" w:rsidRPr="002673D5" w:rsidRDefault="002673D5" w:rsidP="002673D5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673D5" w:rsidRPr="002673D5" w:rsidRDefault="002673D5" w:rsidP="002673D5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>по проекту межевания части территории кадастрового квартала 10:14:0070402,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Олонецкое городское поселение,</w:t>
      </w:r>
    </w:p>
    <w:p w:rsidR="002673D5" w:rsidRPr="002673D5" w:rsidRDefault="002673D5" w:rsidP="002673D5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673D5">
        <w:rPr>
          <w:rFonts w:eastAsia="Times New Roman" w:cs="Times New Roman"/>
          <w:szCs w:val="24"/>
          <w:lang w:eastAsia="ru-RU"/>
        </w:rPr>
        <w:t>д. Иммалицы</w:t>
      </w:r>
    </w:p>
    <w:p w:rsidR="002673D5" w:rsidRPr="002673D5" w:rsidRDefault="002673D5" w:rsidP="002673D5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673D5" w:rsidRPr="002673D5" w:rsidRDefault="002673D5" w:rsidP="002673D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73D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73D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2673D5" w:rsidRPr="002673D5" w:rsidRDefault="002673D5" w:rsidP="002673D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73D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73D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673D5" w:rsidRPr="002673D5" w:rsidRDefault="002673D5" w:rsidP="002673D5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673D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673D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406"/>
        <w:gridCol w:w="4395"/>
      </w:tblGrid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10:14:0070402,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Олонецкое городское поселение, д. Иммалицы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10:14:0070402,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Олонецкое городское поселение, д. Иммалицы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 12.01.2026 по 06.02.2026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Олонецкий район,  Олонецкое городское поселение, д. Иммалицы, кадастровый квартал 10:14:0070402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тел.: +79643178108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 16.01.2026 по 05.02.2026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с 16.01.2026 по 05.02.2026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673D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2673D5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 xml:space="preserve">06.02.2026 в 10:30, Олонецкий район, Олонецкое городское поселение, </w:t>
            </w:r>
          </w:p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д. Иммалицы, д. 13 Г</w:t>
            </w:r>
          </w:p>
        </w:tc>
      </w:tr>
      <w:tr w:rsidR="002673D5" w:rsidRPr="002673D5" w:rsidTr="002673D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Pr="002673D5" w:rsidRDefault="002673D5" w:rsidP="002673D5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 xml:space="preserve">06.02.2026 в 10:30, Олонецкий район, Олонецкое городское поселение, </w:t>
            </w:r>
          </w:p>
          <w:p w:rsidR="002673D5" w:rsidRPr="002673D5" w:rsidRDefault="002673D5" w:rsidP="002673D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73D5">
              <w:rPr>
                <w:rFonts w:eastAsia="Times New Roman" w:cs="Times New Roman"/>
                <w:szCs w:val="24"/>
                <w:lang w:eastAsia="ru-RU"/>
              </w:rPr>
              <w:t>д. Иммалицы, д. 13 Г</w:t>
            </w:r>
          </w:p>
        </w:tc>
      </w:tr>
    </w:tbl>
    <w:p w:rsidR="00C00C55" w:rsidRPr="00C00C55" w:rsidRDefault="00C00C55" w:rsidP="002673D5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DC3" w:rsidRDefault="00E50DC3" w:rsidP="002673D5">
      <w:r>
        <w:separator/>
      </w:r>
    </w:p>
  </w:endnote>
  <w:endnote w:type="continuationSeparator" w:id="0">
    <w:p w:rsidR="00E50DC3" w:rsidRDefault="00E50DC3" w:rsidP="0026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DC3" w:rsidRDefault="00E50DC3" w:rsidP="002673D5">
      <w:r>
        <w:separator/>
      </w:r>
    </w:p>
  </w:footnote>
  <w:footnote w:type="continuationSeparator" w:id="0">
    <w:p w:rsidR="00E50DC3" w:rsidRDefault="00E50DC3" w:rsidP="00267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9403846"/>
      <w:docPartObj>
        <w:docPartGallery w:val="Page Numbers (Top of Page)"/>
        <w:docPartUnique/>
      </w:docPartObj>
    </w:sdtPr>
    <w:sdtContent>
      <w:p w:rsidR="002673D5" w:rsidRDefault="002673D5" w:rsidP="002673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673D5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50DC3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673D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73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73D5"/>
  </w:style>
  <w:style w:type="paragraph" w:styleId="a7">
    <w:name w:val="footer"/>
    <w:basedOn w:val="a"/>
    <w:link w:val="a8"/>
    <w:uiPriority w:val="99"/>
    <w:unhideWhenUsed/>
    <w:rsid w:val="002673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7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673D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73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73D5"/>
  </w:style>
  <w:style w:type="paragraph" w:styleId="a7">
    <w:name w:val="footer"/>
    <w:basedOn w:val="a"/>
    <w:link w:val="a8"/>
    <w:uiPriority w:val="99"/>
    <w:unhideWhenUsed/>
    <w:rsid w:val="002673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2026-01-13T08:41:00Z</dcterms:created>
  <dcterms:modified xsi:type="dcterms:W3CDTF">2026-01-13T08:41:00Z</dcterms:modified>
</cp:coreProperties>
</file>