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A23C91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53340</wp:posOffset>
            </wp:positionV>
            <wp:extent cx="667385" cy="10331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472147" w:rsidRDefault="00753123" w:rsidP="007A75EF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72147">
        <w:rPr>
          <w:rFonts w:ascii="Times New Roman" w:hAnsi="Times New Roman" w:cs="Times New Roman"/>
          <w:b/>
          <w:bCs/>
          <w:caps/>
          <w:sz w:val="28"/>
          <w:szCs w:val="28"/>
        </w:rPr>
        <w:t>ОТЧЕТ</w:t>
      </w:r>
    </w:p>
    <w:p w:rsidR="00753123" w:rsidRPr="00472147" w:rsidRDefault="00753123" w:rsidP="007A75EF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72147">
        <w:rPr>
          <w:rFonts w:ascii="Times New Roman" w:hAnsi="Times New Roman" w:cs="Times New Roman"/>
          <w:b/>
          <w:bCs/>
          <w:caps/>
          <w:sz w:val="28"/>
          <w:szCs w:val="28"/>
        </w:rPr>
        <w:t>АДМИНИСТРАЦИИ ОЛОНЕЦКОГО НАЦИОНАЛЬНОГО МУНИЦИПАЛЬНОГО РАЙОНА</w:t>
      </w:r>
    </w:p>
    <w:p w:rsidR="00753123" w:rsidRPr="00472147" w:rsidRDefault="00753123" w:rsidP="007A75EF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72147">
        <w:rPr>
          <w:rFonts w:ascii="Times New Roman" w:hAnsi="Times New Roman" w:cs="Times New Roman"/>
          <w:b/>
          <w:bCs/>
          <w:caps/>
          <w:sz w:val="28"/>
          <w:szCs w:val="28"/>
        </w:rPr>
        <w:t>О РЕЗУЛЬТАТАХ ДЕЯТЕЛЬНОСТИ ПО ИСПОЛНЕНИЮ ПОЛНОМОЧИЙ ПО ВОПРОСАМ МЕСТНОГО ЗНАЧЕНИЯ ОЛОНЕЦКОГО ГОРОДСКОГО ПОСЕЛЕНИЯ ЗА 20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2</w:t>
      </w:r>
      <w:r w:rsidR="00340B19">
        <w:rPr>
          <w:rFonts w:ascii="Times New Roman" w:hAnsi="Times New Roman" w:cs="Times New Roman"/>
          <w:b/>
          <w:bCs/>
          <w:caps/>
          <w:sz w:val="28"/>
          <w:szCs w:val="28"/>
        </w:rPr>
        <w:t>5</w:t>
      </w:r>
      <w:r w:rsidRPr="0047214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И ЗАДАЧАХ НА 202</w:t>
      </w:r>
      <w:r w:rsidR="00340B19">
        <w:rPr>
          <w:rFonts w:ascii="Times New Roman" w:hAnsi="Times New Roman" w:cs="Times New Roman"/>
          <w:b/>
          <w:bCs/>
          <w:cap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ГОД</w:t>
      </w: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123" w:rsidRPr="00750726" w:rsidRDefault="00753123" w:rsidP="007A75EF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F50462" w:rsidRDefault="00F50462" w:rsidP="007A75EF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753123" w:rsidRDefault="00753123" w:rsidP="007A75EF">
      <w:pPr>
        <w:tabs>
          <w:tab w:val="left" w:pos="370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726">
        <w:rPr>
          <w:rFonts w:ascii="Times New Roman" w:hAnsi="Times New Roman" w:cs="Times New Roman"/>
          <w:sz w:val="28"/>
          <w:szCs w:val="28"/>
        </w:rPr>
        <w:t>202</w:t>
      </w:r>
      <w:r w:rsidR="00340B19">
        <w:rPr>
          <w:rFonts w:ascii="Times New Roman" w:hAnsi="Times New Roman" w:cs="Times New Roman"/>
          <w:sz w:val="28"/>
          <w:szCs w:val="28"/>
        </w:rPr>
        <w:t>6</w:t>
      </w:r>
      <w:r w:rsidRPr="0075072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F43B6" w:rsidRDefault="008F43B6" w:rsidP="007A75EF">
      <w:pPr>
        <w:tabs>
          <w:tab w:val="left" w:pos="370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450" w:rsidRPr="00E03450" w:rsidRDefault="00753123" w:rsidP="008B6279">
      <w:pPr>
        <w:tabs>
          <w:tab w:val="left" w:pos="426"/>
          <w:tab w:val="right" w:leader="dot" w:pos="1034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Toc160563466"/>
      <w:bookmarkStart w:id="1" w:name="_Toc65611966"/>
      <w:r w:rsidRPr="00E0345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  <w:bookmarkEnd w:id="0"/>
      <w:bookmarkEnd w:id="1"/>
    </w:p>
    <w:p w:rsidR="0036136A" w:rsidRPr="0061369F" w:rsidRDefault="00753123" w:rsidP="00EA4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69F">
        <w:rPr>
          <w:rFonts w:ascii="Times New Roman" w:hAnsi="Times New Roman" w:cs="Times New Roman"/>
          <w:sz w:val="24"/>
          <w:szCs w:val="24"/>
          <w:lang w:eastAsia="ru-RU"/>
        </w:rPr>
        <w:t>Одной из задач в работе администрации Олонецкого национального муниципального района в 202</w:t>
      </w:r>
      <w:r w:rsidR="00340B1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1369F">
        <w:rPr>
          <w:rFonts w:ascii="Times New Roman" w:hAnsi="Times New Roman" w:cs="Times New Roman"/>
          <w:sz w:val="24"/>
          <w:szCs w:val="24"/>
          <w:lang w:eastAsia="ru-RU"/>
        </w:rPr>
        <w:t xml:space="preserve"> году было исполнение полномочий </w:t>
      </w:r>
      <w:r w:rsidRPr="005406D7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340B19" w:rsidRPr="005406D7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законом </w:t>
      </w:r>
      <w:r w:rsidRPr="005406D7">
        <w:rPr>
          <w:rFonts w:ascii="Times New Roman" w:hAnsi="Times New Roman" w:cs="Times New Roman"/>
          <w:sz w:val="24"/>
          <w:szCs w:val="24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EA485C" w:rsidRPr="005406D7">
        <w:rPr>
          <w:rFonts w:ascii="Times New Roman" w:hAnsi="Times New Roman" w:cs="Times New Roman"/>
          <w:sz w:val="24"/>
          <w:szCs w:val="24"/>
          <w:lang w:eastAsia="ru-RU"/>
        </w:rPr>
        <w:t>с Фе</w:t>
      </w:r>
      <w:r w:rsidR="005406D7">
        <w:rPr>
          <w:rFonts w:ascii="Times New Roman" w:hAnsi="Times New Roman" w:cs="Times New Roman"/>
          <w:sz w:val="24"/>
          <w:szCs w:val="24"/>
          <w:lang w:eastAsia="ru-RU"/>
        </w:rPr>
        <w:t>деральным законом N 33-ФЗ «</w:t>
      </w:r>
      <w:r w:rsidR="00EA485C" w:rsidRPr="005406D7">
        <w:rPr>
          <w:rFonts w:ascii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406D7"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EA485C" w:rsidRPr="005406D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1369F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1369F">
        <w:rPr>
          <w:rFonts w:ascii="Times New Roman" w:hAnsi="Times New Roman" w:cs="Times New Roman"/>
          <w:sz w:val="24"/>
          <w:szCs w:val="24"/>
          <w:lang w:eastAsia="ru-RU"/>
        </w:rPr>
        <w:t>ставом Олонецкого национального муниципального района, Уставом Олонецкого городского поселения и другими федеральными и республиканскими законами.</w:t>
      </w:r>
    </w:p>
    <w:p w:rsidR="00E03450" w:rsidRPr="0061291D" w:rsidRDefault="00753123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291D">
        <w:rPr>
          <w:rFonts w:ascii="Times New Roman" w:hAnsi="Times New Roman" w:cs="Times New Roman"/>
          <w:sz w:val="24"/>
          <w:szCs w:val="24"/>
          <w:lang w:eastAsia="ru-RU"/>
        </w:rPr>
        <w:t>Представляю вашему вниманию ежегодный отчет о результатах деятельности по исполнению полномочий по вопросам местного значения Олонецкого городского поселения за 202</w:t>
      </w:r>
      <w:r w:rsidR="00340B19" w:rsidRPr="0061291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647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GoBack"/>
      <w:bookmarkEnd w:id="2"/>
      <w:r w:rsidRPr="0061291D">
        <w:rPr>
          <w:rFonts w:ascii="Times New Roman" w:hAnsi="Times New Roman" w:cs="Times New Roman"/>
          <w:sz w:val="24"/>
          <w:szCs w:val="24"/>
          <w:lang w:eastAsia="ru-RU"/>
        </w:rPr>
        <w:t>год.</w:t>
      </w:r>
      <w:bookmarkStart w:id="3" w:name="_Toc160563467"/>
    </w:p>
    <w:p w:rsidR="00FE1CE7" w:rsidRPr="0061291D" w:rsidRDefault="00753123" w:rsidP="00456D4A">
      <w:pPr>
        <w:pStyle w:val="ab"/>
        <w:numPr>
          <w:ilvl w:val="0"/>
          <w:numId w:val="1"/>
        </w:num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Ref190170817"/>
      <w:r w:rsidRPr="0061291D">
        <w:rPr>
          <w:rFonts w:ascii="Times New Roman" w:hAnsi="Times New Roman" w:cs="Times New Roman"/>
          <w:b/>
          <w:bCs/>
          <w:sz w:val="24"/>
          <w:szCs w:val="24"/>
        </w:rPr>
        <w:t>ДЕМОГРАФИЧЕСКАЯ СИТУАЦИЯ</w:t>
      </w:r>
      <w:bookmarkEnd w:id="3"/>
      <w:bookmarkEnd w:id="4"/>
    </w:p>
    <w:p w:rsidR="00753123" w:rsidRPr="0048459A" w:rsidRDefault="00753123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291D">
        <w:rPr>
          <w:rFonts w:ascii="Times New Roman" w:hAnsi="Times New Roman" w:cs="Times New Roman"/>
          <w:sz w:val="24"/>
          <w:szCs w:val="24"/>
        </w:rPr>
        <w:t xml:space="preserve">Численность постоянного населения Олонецкого городского поселения по данным </w:t>
      </w:r>
      <w:proofErr w:type="spellStart"/>
      <w:r w:rsidRPr="0061291D">
        <w:rPr>
          <w:rFonts w:ascii="Times New Roman" w:hAnsi="Times New Roman" w:cs="Times New Roman"/>
          <w:sz w:val="24"/>
          <w:szCs w:val="24"/>
        </w:rPr>
        <w:t>Карелиястата</w:t>
      </w:r>
      <w:proofErr w:type="spellEnd"/>
      <w:r w:rsidR="00F56A13">
        <w:rPr>
          <w:rFonts w:ascii="Times New Roman" w:hAnsi="Times New Roman" w:cs="Times New Roman"/>
          <w:sz w:val="24"/>
          <w:szCs w:val="24"/>
        </w:rPr>
        <w:t xml:space="preserve"> </w:t>
      </w:r>
      <w:r w:rsidR="000A7042" w:rsidRPr="0061291D">
        <w:rPr>
          <w:rFonts w:ascii="Times New Roman" w:hAnsi="Times New Roman" w:cs="Times New Roman"/>
          <w:sz w:val="24"/>
          <w:szCs w:val="24"/>
        </w:rPr>
        <w:t>в 202</w:t>
      </w:r>
      <w:r w:rsidR="00370EF7" w:rsidRPr="0061291D">
        <w:rPr>
          <w:rFonts w:ascii="Times New Roman" w:hAnsi="Times New Roman" w:cs="Times New Roman"/>
          <w:sz w:val="24"/>
          <w:szCs w:val="24"/>
        </w:rPr>
        <w:t>5</w:t>
      </w:r>
      <w:r w:rsidR="000A7042" w:rsidRPr="0061291D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61291D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0A7042" w:rsidRPr="0061291D">
        <w:rPr>
          <w:rFonts w:ascii="Times New Roman" w:hAnsi="Times New Roman" w:cs="Times New Roman"/>
          <w:sz w:val="24"/>
          <w:szCs w:val="24"/>
        </w:rPr>
        <w:t>и</w:t>
      </w:r>
      <w:r w:rsidRPr="0061291D">
        <w:rPr>
          <w:rFonts w:ascii="Times New Roman" w:hAnsi="Times New Roman" w:cs="Times New Roman"/>
          <w:sz w:val="24"/>
          <w:szCs w:val="24"/>
        </w:rPr>
        <w:t>л</w:t>
      </w:r>
      <w:r w:rsidR="00FE7545" w:rsidRPr="0061291D">
        <w:rPr>
          <w:rFonts w:ascii="Times New Roman" w:hAnsi="Times New Roman" w:cs="Times New Roman"/>
          <w:sz w:val="24"/>
          <w:szCs w:val="24"/>
        </w:rPr>
        <w:t>а</w:t>
      </w:r>
      <w:r w:rsidR="00F56A13">
        <w:rPr>
          <w:rFonts w:ascii="Times New Roman" w:hAnsi="Times New Roman" w:cs="Times New Roman"/>
          <w:sz w:val="24"/>
          <w:szCs w:val="24"/>
        </w:rPr>
        <w:t xml:space="preserve"> </w:t>
      </w:r>
      <w:r w:rsidR="00370EF7" w:rsidRPr="0061291D">
        <w:rPr>
          <w:rFonts w:ascii="Times New Roman" w:hAnsi="Times New Roman" w:cs="Times New Roman"/>
          <w:sz w:val="24"/>
          <w:szCs w:val="24"/>
        </w:rPr>
        <w:t>9562</w:t>
      </w:r>
      <w:r w:rsidR="00F56A13">
        <w:rPr>
          <w:rFonts w:ascii="Times New Roman" w:hAnsi="Times New Roman" w:cs="Times New Roman"/>
          <w:sz w:val="24"/>
          <w:szCs w:val="24"/>
        </w:rPr>
        <w:t xml:space="preserve"> </w:t>
      </w:r>
      <w:r w:rsidR="000A7042" w:rsidRPr="0061291D">
        <w:rPr>
          <w:rFonts w:ascii="Times New Roman" w:hAnsi="Times New Roman" w:cs="Times New Roman"/>
          <w:sz w:val="24"/>
          <w:szCs w:val="24"/>
        </w:rPr>
        <w:t>человек</w:t>
      </w:r>
      <w:r w:rsidR="008248CB">
        <w:rPr>
          <w:rFonts w:ascii="Times New Roman" w:hAnsi="Times New Roman" w:cs="Times New Roman"/>
          <w:sz w:val="24"/>
          <w:szCs w:val="24"/>
        </w:rPr>
        <w:t>а</w:t>
      </w:r>
      <w:r w:rsidR="000A7042" w:rsidRPr="0061291D">
        <w:rPr>
          <w:rFonts w:ascii="Times New Roman" w:hAnsi="Times New Roman" w:cs="Times New Roman"/>
          <w:sz w:val="24"/>
          <w:szCs w:val="24"/>
        </w:rPr>
        <w:t xml:space="preserve"> (в 202</w:t>
      </w:r>
      <w:r w:rsidR="00340B19" w:rsidRPr="0061291D">
        <w:rPr>
          <w:rFonts w:ascii="Times New Roman" w:hAnsi="Times New Roman" w:cs="Times New Roman"/>
          <w:sz w:val="24"/>
          <w:szCs w:val="24"/>
        </w:rPr>
        <w:t>4</w:t>
      </w:r>
      <w:r w:rsidR="000A7042" w:rsidRPr="0061291D">
        <w:rPr>
          <w:rFonts w:ascii="Times New Roman" w:hAnsi="Times New Roman" w:cs="Times New Roman"/>
          <w:sz w:val="24"/>
          <w:szCs w:val="24"/>
        </w:rPr>
        <w:t xml:space="preserve"> -</w:t>
      </w:r>
      <w:r w:rsidR="00340B19" w:rsidRPr="0061291D">
        <w:rPr>
          <w:rFonts w:ascii="Times New Roman" w:hAnsi="Times New Roman" w:cs="Times New Roman"/>
          <w:sz w:val="24"/>
          <w:szCs w:val="24"/>
        </w:rPr>
        <w:t>9610</w:t>
      </w:r>
      <w:r w:rsidRPr="0061291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A7042" w:rsidRPr="0061291D">
        <w:rPr>
          <w:rFonts w:ascii="Times New Roman" w:hAnsi="Times New Roman" w:cs="Times New Roman"/>
          <w:sz w:val="24"/>
          <w:szCs w:val="24"/>
        </w:rPr>
        <w:t>)</w:t>
      </w:r>
      <w:r w:rsidRPr="0061291D">
        <w:rPr>
          <w:rFonts w:ascii="Times New Roman" w:hAnsi="Times New Roman" w:cs="Times New Roman"/>
          <w:sz w:val="24"/>
          <w:szCs w:val="24"/>
        </w:rPr>
        <w:t xml:space="preserve">. </w:t>
      </w:r>
      <w:r w:rsidR="000A7042" w:rsidRPr="0061291D">
        <w:rPr>
          <w:rFonts w:ascii="Times New Roman" w:hAnsi="Times New Roman" w:cs="Times New Roman"/>
          <w:sz w:val="24"/>
          <w:szCs w:val="24"/>
        </w:rPr>
        <w:t>Численность городского</w:t>
      </w:r>
      <w:r w:rsidRPr="0061291D">
        <w:rPr>
          <w:rFonts w:ascii="Times New Roman" w:hAnsi="Times New Roman" w:cs="Times New Roman"/>
          <w:sz w:val="24"/>
          <w:szCs w:val="24"/>
        </w:rPr>
        <w:t xml:space="preserve"> населения составляет </w:t>
      </w:r>
      <w:r w:rsidR="0061369F" w:rsidRPr="0061291D">
        <w:rPr>
          <w:rFonts w:ascii="Times New Roman" w:hAnsi="Times New Roman" w:cs="Times New Roman"/>
          <w:sz w:val="24"/>
          <w:szCs w:val="24"/>
        </w:rPr>
        <w:t>7</w:t>
      </w:r>
      <w:r w:rsidR="00370EF7" w:rsidRPr="0061291D">
        <w:rPr>
          <w:rFonts w:ascii="Times New Roman" w:hAnsi="Times New Roman" w:cs="Times New Roman"/>
          <w:sz w:val="24"/>
          <w:szCs w:val="24"/>
        </w:rPr>
        <w:t>474</w:t>
      </w:r>
      <w:r w:rsidR="00EF300C" w:rsidRPr="0061291D">
        <w:rPr>
          <w:rFonts w:ascii="Times New Roman" w:hAnsi="Times New Roman" w:cs="Times New Roman"/>
          <w:sz w:val="24"/>
          <w:szCs w:val="24"/>
        </w:rPr>
        <w:t xml:space="preserve"> (в 202</w:t>
      </w:r>
      <w:r w:rsidR="00370EF7" w:rsidRPr="0061291D">
        <w:rPr>
          <w:rFonts w:ascii="Times New Roman" w:hAnsi="Times New Roman" w:cs="Times New Roman"/>
          <w:sz w:val="24"/>
          <w:szCs w:val="24"/>
        </w:rPr>
        <w:t>4</w:t>
      </w:r>
      <w:r w:rsidR="00EF300C" w:rsidRPr="0061291D">
        <w:rPr>
          <w:rFonts w:ascii="Times New Roman" w:hAnsi="Times New Roman" w:cs="Times New Roman"/>
          <w:sz w:val="24"/>
          <w:szCs w:val="24"/>
        </w:rPr>
        <w:t xml:space="preserve"> - </w:t>
      </w:r>
      <w:r w:rsidR="0061369F" w:rsidRPr="0061291D">
        <w:rPr>
          <w:rFonts w:ascii="Times New Roman" w:hAnsi="Times New Roman" w:cs="Times New Roman"/>
          <w:sz w:val="24"/>
          <w:szCs w:val="24"/>
        </w:rPr>
        <w:t>7</w:t>
      </w:r>
      <w:r w:rsidR="00370EF7" w:rsidRPr="0061291D">
        <w:rPr>
          <w:rFonts w:ascii="Times New Roman" w:hAnsi="Times New Roman" w:cs="Times New Roman"/>
          <w:sz w:val="24"/>
          <w:szCs w:val="24"/>
        </w:rPr>
        <w:t>541</w:t>
      </w:r>
      <w:r w:rsidR="006E6EA6" w:rsidRPr="0061291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F300C" w:rsidRPr="0061291D">
        <w:rPr>
          <w:rFonts w:ascii="Times New Roman" w:hAnsi="Times New Roman" w:cs="Times New Roman"/>
          <w:sz w:val="24"/>
          <w:szCs w:val="24"/>
        </w:rPr>
        <w:t>)</w:t>
      </w:r>
      <w:r w:rsidR="006E6EA6" w:rsidRPr="0061291D">
        <w:rPr>
          <w:rFonts w:ascii="Times New Roman" w:hAnsi="Times New Roman" w:cs="Times New Roman"/>
          <w:sz w:val="24"/>
          <w:szCs w:val="24"/>
        </w:rPr>
        <w:t xml:space="preserve">, численность сельского населения </w:t>
      </w:r>
      <w:r w:rsidR="00542DB9" w:rsidRPr="0061291D">
        <w:rPr>
          <w:rFonts w:ascii="Times New Roman" w:hAnsi="Times New Roman" w:cs="Times New Roman"/>
          <w:sz w:val="24"/>
          <w:szCs w:val="24"/>
        </w:rPr>
        <w:t>2</w:t>
      </w:r>
      <w:r w:rsidR="00370EF7" w:rsidRPr="0061291D">
        <w:rPr>
          <w:rFonts w:ascii="Times New Roman" w:hAnsi="Times New Roman" w:cs="Times New Roman"/>
          <w:sz w:val="24"/>
          <w:szCs w:val="24"/>
        </w:rPr>
        <w:t>088</w:t>
      </w:r>
      <w:r w:rsidR="00542DB9" w:rsidRPr="0061291D">
        <w:rPr>
          <w:rFonts w:ascii="Times New Roman" w:hAnsi="Times New Roman" w:cs="Times New Roman"/>
          <w:sz w:val="24"/>
          <w:szCs w:val="24"/>
        </w:rPr>
        <w:t xml:space="preserve"> (в 202</w:t>
      </w:r>
      <w:r w:rsidR="00370EF7" w:rsidRPr="0061291D">
        <w:rPr>
          <w:rFonts w:ascii="Times New Roman" w:hAnsi="Times New Roman" w:cs="Times New Roman"/>
          <w:sz w:val="24"/>
          <w:szCs w:val="24"/>
        </w:rPr>
        <w:t>4</w:t>
      </w:r>
      <w:r w:rsidR="00542DB9" w:rsidRPr="0061291D">
        <w:rPr>
          <w:rFonts w:ascii="Times New Roman" w:hAnsi="Times New Roman" w:cs="Times New Roman"/>
          <w:sz w:val="24"/>
          <w:szCs w:val="24"/>
        </w:rPr>
        <w:t xml:space="preserve"> - </w:t>
      </w:r>
      <w:r w:rsidR="0061369F" w:rsidRPr="0061291D">
        <w:rPr>
          <w:rFonts w:ascii="Times New Roman" w:hAnsi="Times New Roman" w:cs="Times New Roman"/>
          <w:sz w:val="24"/>
          <w:szCs w:val="24"/>
        </w:rPr>
        <w:t>206</w:t>
      </w:r>
      <w:r w:rsidR="00370EF7" w:rsidRPr="0061291D">
        <w:rPr>
          <w:rFonts w:ascii="Times New Roman" w:hAnsi="Times New Roman" w:cs="Times New Roman"/>
          <w:sz w:val="24"/>
          <w:szCs w:val="24"/>
        </w:rPr>
        <w:t>9</w:t>
      </w:r>
      <w:r w:rsidR="006E6EA6" w:rsidRPr="0061291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42DB9" w:rsidRPr="0061291D">
        <w:rPr>
          <w:rFonts w:ascii="Times New Roman" w:hAnsi="Times New Roman" w:cs="Times New Roman"/>
          <w:sz w:val="24"/>
          <w:szCs w:val="24"/>
        </w:rPr>
        <w:t>)</w:t>
      </w:r>
      <w:r w:rsidR="006E6EA6" w:rsidRPr="0061291D">
        <w:rPr>
          <w:rFonts w:ascii="Times New Roman" w:hAnsi="Times New Roman" w:cs="Times New Roman"/>
          <w:sz w:val="24"/>
          <w:szCs w:val="24"/>
        </w:rPr>
        <w:t>.</w:t>
      </w:r>
    </w:p>
    <w:p w:rsidR="00753123" w:rsidRPr="009D074B" w:rsidRDefault="000F0C14" w:rsidP="00456D4A">
      <w:pPr>
        <w:pStyle w:val="ab"/>
        <w:numPr>
          <w:ilvl w:val="0"/>
          <w:numId w:val="2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C14">
        <w:rPr>
          <w:rFonts w:ascii="Times New Roman" w:hAnsi="Times New Roman" w:cs="Times New Roman"/>
          <w:b/>
          <w:sz w:val="24"/>
          <w:szCs w:val="24"/>
        </w:rPr>
        <w:t xml:space="preserve">РАЗВИТИЕ МАЛОГО И СРЕДНЕГО ПРЕДПРИНИМАТЕЛЬСТВА НА ТЕРРИТОРИИ </w:t>
      </w:r>
      <w:r w:rsidRPr="009D074B">
        <w:rPr>
          <w:rFonts w:ascii="Times New Roman" w:hAnsi="Times New Roman" w:cs="Times New Roman"/>
          <w:b/>
          <w:sz w:val="24"/>
          <w:szCs w:val="24"/>
        </w:rPr>
        <w:t>ОЛОНЕЦКОГО ГОРОДСКОГО ПОСЕЛЕНИЯ</w:t>
      </w:r>
    </w:p>
    <w:p w:rsidR="000F0C14" w:rsidRPr="009D074B" w:rsidRDefault="000F0C14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74B">
        <w:rPr>
          <w:rFonts w:ascii="Times New Roman" w:hAnsi="Times New Roman" w:cs="Times New Roman"/>
          <w:sz w:val="24"/>
          <w:szCs w:val="24"/>
        </w:rPr>
        <w:t xml:space="preserve">Количество субъектов малого и среднего предпринимательства (далее - субъекты МСП), а также плательщиков налога на профессиональный налог (далее - самозанятых) в Олонецком </w:t>
      </w:r>
      <w:r w:rsidR="008248CB" w:rsidRPr="009D074B">
        <w:rPr>
          <w:rFonts w:ascii="Times New Roman" w:hAnsi="Times New Roman" w:cs="Times New Roman"/>
          <w:sz w:val="24"/>
          <w:szCs w:val="24"/>
        </w:rPr>
        <w:t>городском поселении</w:t>
      </w:r>
      <w:r w:rsidRPr="009D074B">
        <w:rPr>
          <w:rFonts w:ascii="Times New Roman" w:hAnsi="Times New Roman" w:cs="Times New Roman"/>
          <w:sz w:val="24"/>
          <w:szCs w:val="24"/>
        </w:rPr>
        <w:t xml:space="preserve"> на </w:t>
      </w:r>
      <w:r w:rsidR="00A342A6" w:rsidRPr="009D074B">
        <w:rPr>
          <w:rFonts w:ascii="Times New Roman" w:hAnsi="Times New Roman" w:cs="Times New Roman"/>
          <w:sz w:val="24"/>
          <w:szCs w:val="24"/>
        </w:rPr>
        <w:t>01</w:t>
      </w:r>
      <w:r w:rsidR="004546DF" w:rsidRPr="009D074B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Pr="009D074B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E54DB3" w:rsidRPr="009D074B">
        <w:rPr>
          <w:rFonts w:ascii="Times New Roman" w:hAnsi="Times New Roman" w:cs="Times New Roman"/>
          <w:sz w:val="24"/>
          <w:szCs w:val="24"/>
        </w:rPr>
        <w:t>1399</w:t>
      </w:r>
      <w:r w:rsidRPr="009D074B">
        <w:rPr>
          <w:rFonts w:ascii="Times New Roman" w:hAnsi="Times New Roman" w:cs="Times New Roman"/>
          <w:sz w:val="24"/>
          <w:szCs w:val="24"/>
        </w:rPr>
        <w:t xml:space="preserve"> ед. По сравнению с аналогичным периодом 2024 года (</w:t>
      </w:r>
      <w:r w:rsidR="004546DF" w:rsidRPr="009D074B">
        <w:rPr>
          <w:rFonts w:ascii="Times New Roman" w:hAnsi="Times New Roman" w:cs="Times New Roman"/>
          <w:sz w:val="24"/>
          <w:szCs w:val="24"/>
        </w:rPr>
        <w:t>1124</w:t>
      </w:r>
      <w:r w:rsidRPr="009D074B">
        <w:rPr>
          <w:rFonts w:ascii="Times New Roman" w:hAnsi="Times New Roman" w:cs="Times New Roman"/>
          <w:sz w:val="24"/>
          <w:szCs w:val="24"/>
        </w:rPr>
        <w:t xml:space="preserve"> единиц) наблюдается рост на </w:t>
      </w:r>
      <w:r w:rsidR="00E54DB3" w:rsidRPr="009D074B">
        <w:rPr>
          <w:rFonts w:ascii="Times New Roman" w:hAnsi="Times New Roman" w:cs="Times New Roman"/>
          <w:sz w:val="24"/>
          <w:szCs w:val="24"/>
        </w:rPr>
        <w:t>24,5</w:t>
      </w:r>
      <w:r w:rsidRPr="009D074B">
        <w:rPr>
          <w:rFonts w:ascii="Times New Roman" w:hAnsi="Times New Roman" w:cs="Times New Roman"/>
          <w:sz w:val="24"/>
          <w:szCs w:val="24"/>
        </w:rPr>
        <w:t xml:space="preserve">% (на </w:t>
      </w:r>
      <w:r w:rsidR="00E54DB3" w:rsidRPr="009D074B">
        <w:rPr>
          <w:rFonts w:ascii="Times New Roman" w:hAnsi="Times New Roman" w:cs="Times New Roman"/>
          <w:sz w:val="24"/>
          <w:szCs w:val="24"/>
        </w:rPr>
        <w:t>275</w:t>
      </w:r>
      <w:r w:rsidRPr="009D074B">
        <w:rPr>
          <w:rFonts w:ascii="Times New Roman" w:hAnsi="Times New Roman" w:cs="Times New Roman"/>
          <w:sz w:val="24"/>
          <w:szCs w:val="24"/>
        </w:rPr>
        <w:t xml:space="preserve"> единиц).</w:t>
      </w:r>
    </w:p>
    <w:p w:rsidR="00386B03" w:rsidRPr="0061291D" w:rsidRDefault="004546DF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074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Количество субъектов МСП в 2025 году </w:t>
      </w:r>
      <w:r w:rsidR="00E54DB3" w:rsidRPr="009D074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увеличилось на 4</w:t>
      </w:r>
      <w:r w:rsidRPr="009D074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едини</w:t>
      </w:r>
      <w:r w:rsidR="00A80E1C" w:rsidRPr="009D074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ц</w:t>
      </w:r>
      <w:r w:rsidR="00E54DB3" w:rsidRPr="009D074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="00A80E1C" w:rsidRPr="009D074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составило на 01.01.2026 – 448</w:t>
      </w:r>
      <w:r w:rsidR="00386B03" w:rsidRPr="009D074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835F5" w:rsidRPr="0061291D" w:rsidRDefault="006835F5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291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На 01.01.2025 число са</w:t>
      </w:r>
      <w:r w:rsidR="00386B03" w:rsidRPr="0061291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мозанятых составило </w:t>
      </w:r>
      <w:r w:rsidR="00727010" w:rsidRPr="0061291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951</w:t>
      </w:r>
      <w:r w:rsidR="00386B03" w:rsidRPr="0061291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человек</w:t>
      </w:r>
      <w:r w:rsidR="00727010" w:rsidRPr="0061291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(на 1 января 2025</w:t>
      </w:r>
      <w:r w:rsidRPr="0061291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– </w:t>
      </w:r>
      <w:r w:rsidR="00727010" w:rsidRPr="0061291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680</w:t>
      </w:r>
      <w:r w:rsidRPr="0061291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человек). За отчетный </w:t>
      </w:r>
      <w:r w:rsidR="00727010" w:rsidRPr="0061291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период наблюдается рост на 39,9</w:t>
      </w:r>
      <w:r w:rsidRPr="0061291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%, что свидетельствует о развитии предпринимательской активности.</w:t>
      </w:r>
    </w:p>
    <w:p w:rsidR="003C3C8F" w:rsidRPr="00E51665" w:rsidRDefault="003C3C8F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665">
        <w:rPr>
          <w:rFonts w:ascii="Times New Roman" w:hAnsi="Times New Roman" w:cs="Times New Roman"/>
          <w:sz w:val="24"/>
          <w:szCs w:val="24"/>
        </w:rPr>
        <w:t xml:space="preserve">Основными видами деятельности субъектов МСП являются: </w:t>
      </w:r>
    </w:p>
    <w:p w:rsidR="008B6279" w:rsidRPr="00E51665" w:rsidRDefault="00E51665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665">
        <w:rPr>
          <w:rFonts w:ascii="Times New Roman" w:hAnsi="Times New Roman" w:cs="Times New Roman"/>
          <w:sz w:val="24"/>
          <w:szCs w:val="24"/>
        </w:rPr>
        <w:t>26,6</w:t>
      </w:r>
      <w:r w:rsidR="003C3C8F" w:rsidRPr="00E51665">
        <w:rPr>
          <w:rFonts w:ascii="Times New Roman" w:hAnsi="Times New Roman" w:cs="Times New Roman"/>
          <w:sz w:val="24"/>
          <w:szCs w:val="24"/>
        </w:rPr>
        <w:t>% (</w:t>
      </w:r>
      <w:r w:rsidR="00742660" w:rsidRPr="00E51665">
        <w:rPr>
          <w:rFonts w:ascii="Times New Roman" w:hAnsi="Times New Roman" w:cs="Times New Roman"/>
          <w:sz w:val="24"/>
          <w:szCs w:val="24"/>
        </w:rPr>
        <w:t>119</w:t>
      </w:r>
      <w:r w:rsidR="003C3C8F" w:rsidRPr="00E51665">
        <w:rPr>
          <w:rFonts w:ascii="Times New Roman" w:hAnsi="Times New Roman" w:cs="Times New Roman"/>
          <w:sz w:val="24"/>
          <w:szCs w:val="24"/>
        </w:rPr>
        <w:t xml:space="preserve"> субъ</w:t>
      </w:r>
      <w:r w:rsidR="008B6279" w:rsidRPr="00E51665">
        <w:rPr>
          <w:rFonts w:ascii="Times New Roman" w:hAnsi="Times New Roman" w:cs="Times New Roman"/>
          <w:sz w:val="24"/>
          <w:szCs w:val="24"/>
        </w:rPr>
        <w:t>ектов) - торговая деятельность;</w:t>
      </w:r>
    </w:p>
    <w:p w:rsidR="008B6279" w:rsidRPr="00E51665" w:rsidRDefault="00E51665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665">
        <w:rPr>
          <w:rFonts w:ascii="Times New Roman" w:hAnsi="Times New Roman" w:cs="Times New Roman"/>
          <w:sz w:val="24"/>
          <w:szCs w:val="24"/>
        </w:rPr>
        <w:t>7,8</w:t>
      </w:r>
      <w:r w:rsidR="003C3C8F" w:rsidRPr="00E51665">
        <w:rPr>
          <w:rFonts w:ascii="Times New Roman" w:hAnsi="Times New Roman" w:cs="Times New Roman"/>
          <w:sz w:val="24"/>
          <w:szCs w:val="24"/>
        </w:rPr>
        <w:t>% (</w:t>
      </w:r>
      <w:r w:rsidR="00742660" w:rsidRPr="00E51665">
        <w:rPr>
          <w:rFonts w:ascii="Times New Roman" w:hAnsi="Times New Roman" w:cs="Times New Roman"/>
          <w:sz w:val="24"/>
          <w:szCs w:val="24"/>
        </w:rPr>
        <w:t>35</w:t>
      </w:r>
      <w:r w:rsidR="003C3C8F" w:rsidRPr="00E51665">
        <w:rPr>
          <w:rFonts w:ascii="Times New Roman" w:hAnsi="Times New Roman" w:cs="Times New Roman"/>
          <w:sz w:val="24"/>
          <w:szCs w:val="24"/>
        </w:rPr>
        <w:t xml:space="preserve"> субъекто</w:t>
      </w:r>
      <w:r w:rsidR="008B6279" w:rsidRPr="00E51665">
        <w:rPr>
          <w:rFonts w:ascii="Times New Roman" w:hAnsi="Times New Roman" w:cs="Times New Roman"/>
          <w:sz w:val="24"/>
          <w:szCs w:val="24"/>
        </w:rPr>
        <w:t>в) – лесоводство и рыболовство;</w:t>
      </w:r>
    </w:p>
    <w:p w:rsidR="008B6279" w:rsidRPr="00E51665" w:rsidRDefault="00E51665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665">
        <w:rPr>
          <w:rFonts w:ascii="Times New Roman" w:hAnsi="Times New Roman" w:cs="Times New Roman"/>
          <w:sz w:val="24"/>
          <w:szCs w:val="24"/>
        </w:rPr>
        <w:t>5,8</w:t>
      </w:r>
      <w:r w:rsidR="003C3C8F" w:rsidRPr="00E51665">
        <w:rPr>
          <w:rFonts w:ascii="Times New Roman" w:hAnsi="Times New Roman" w:cs="Times New Roman"/>
          <w:sz w:val="24"/>
          <w:szCs w:val="24"/>
        </w:rPr>
        <w:t>% (</w:t>
      </w:r>
      <w:r w:rsidR="00742660" w:rsidRPr="00E51665">
        <w:rPr>
          <w:rFonts w:ascii="Times New Roman" w:hAnsi="Times New Roman" w:cs="Times New Roman"/>
          <w:sz w:val="24"/>
          <w:szCs w:val="24"/>
        </w:rPr>
        <w:t>26</w:t>
      </w:r>
      <w:r w:rsidR="003C3C8F" w:rsidRPr="00E51665">
        <w:rPr>
          <w:rFonts w:ascii="Times New Roman" w:hAnsi="Times New Roman" w:cs="Times New Roman"/>
          <w:sz w:val="24"/>
          <w:szCs w:val="24"/>
        </w:rPr>
        <w:t xml:space="preserve"> субъектов) - деятельность по предоставлению парикмахерских услуг, салонов красоты</w:t>
      </w:r>
      <w:r w:rsidR="008B6279" w:rsidRPr="00E51665">
        <w:rPr>
          <w:rFonts w:ascii="Times New Roman" w:hAnsi="Times New Roman" w:cs="Times New Roman"/>
          <w:sz w:val="24"/>
          <w:szCs w:val="24"/>
        </w:rPr>
        <w:t>;</w:t>
      </w:r>
    </w:p>
    <w:p w:rsidR="008B6279" w:rsidRPr="00E51665" w:rsidRDefault="00E51665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665">
        <w:rPr>
          <w:rFonts w:ascii="Times New Roman" w:hAnsi="Times New Roman" w:cs="Times New Roman"/>
          <w:sz w:val="24"/>
          <w:szCs w:val="24"/>
        </w:rPr>
        <w:t>4</w:t>
      </w:r>
      <w:r w:rsidR="003C3C8F" w:rsidRPr="00E51665">
        <w:rPr>
          <w:rFonts w:ascii="Times New Roman" w:hAnsi="Times New Roman" w:cs="Times New Roman"/>
          <w:sz w:val="24"/>
          <w:szCs w:val="24"/>
        </w:rPr>
        <w:t>% (</w:t>
      </w:r>
      <w:r w:rsidR="007609BC" w:rsidRPr="00E51665">
        <w:rPr>
          <w:rFonts w:ascii="Times New Roman" w:hAnsi="Times New Roman" w:cs="Times New Roman"/>
          <w:sz w:val="24"/>
          <w:szCs w:val="24"/>
        </w:rPr>
        <w:t xml:space="preserve">18 </w:t>
      </w:r>
      <w:r w:rsidR="008B6279" w:rsidRPr="00E51665">
        <w:rPr>
          <w:rFonts w:ascii="Times New Roman" w:hAnsi="Times New Roman" w:cs="Times New Roman"/>
          <w:sz w:val="24"/>
          <w:szCs w:val="24"/>
        </w:rPr>
        <w:t>субъектов</w:t>
      </w:r>
      <w:r w:rsidR="003C3C8F" w:rsidRPr="00E51665">
        <w:rPr>
          <w:rFonts w:ascii="Times New Roman" w:hAnsi="Times New Roman" w:cs="Times New Roman"/>
          <w:sz w:val="24"/>
          <w:szCs w:val="24"/>
        </w:rPr>
        <w:t xml:space="preserve">) </w:t>
      </w:r>
      <w:r w:rsidR="008B6279" w:rsidRPr="00E51665">
        <w:rPr>
          <w:rFonts w:ascii="Times New Roman" w:hAnsi="Times New Roman" w:cs="Times New Roman"/>
          <w:sz w:val="24"/>
          <w:szCs w:val="24"/>
        </w:rPr>
        <w:t>– производственная деятельность;</w:t>
      </w:r>
    </w:p>
    <w:p w:rsidR="00BF062F" w:rsidRPr="0061291D" w:rsidRDefault="00E51665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665">
        <w:rPr>
          <w:rFonts w:ascii="Times New Roman" w:hAnsi="Times New Roman" w:cs="Times New Roman"/>
          <w:sz w:val="24"/>
          <w:szCs w:val="24"/>
        </w:rPr>
        <w:t>3,6</w:t>
      </w:r>
      <w:r w:rsidR="007609BC" w:rsidRPr="00E51665">
        <w:rPr>
          <w:rFonts w:ascii="Times New Roman" w:hAnsi="Times New Roman" w:cs="Times New Roman"/>
          <w:sz w:val="24"/>
          <w:szCs w:val="24"/>
        </w:rPr>
        <w:t>% (16</w:t>
      </w:r>
      <w:r w:rsidR="003C3C8F" w:rsidRPr="00E51665">
        <w:rPr>
          <w:rFonts w:ascii="Times New Roman" w:hAnsi="Times New Roman" w:cs="Times New Roman"/>
          <w:sz w:val="24"/>
          <w:szCs w:val="24"/>
        </w:rPr>
        <w:t xml:space="preserve"> субъектов) - общественное питание</w:t>
      </w:r>
      <w:r w:rsidR="00066192" w:rsidRPr="00E51665">
        <w:rPr>
          <w:rFonts w:ascii="Times New Roman" w:hAnsi="Times New Roman" w:cs="Times New Roman"/>
          <w:sz w:val="24"/>
          <w:szCs w:val="24"/>
        </w:rPr>
        <w:t>.</w:t>
      </w:r>
    </w:p>
    <w:p w:rsidR="006E6EA6" w:rsidRPr="0061291D" w:rsidRDefault="00753123" w:rsidP="00456D4A">
      <w:pPr>
        <w:pStyle w:val="ab"/>
        <w:numPr>
          <w:ilvl w:val="0"/>
          <w:numId w:val="2"/>
        </w:numPr>
        <w:spacing w:line="36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65611967"/>
      <w:bookmarkStart w:id="6" w:name="_Toc160563468"/>
      <w:bookmarkStart w:id="7" w:name="_Toc190175031"/>
      <w:r w:rsidRPr="006129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ФОРМИРОВАНИЕ, УТВЕРЖДЕНИЕ, ИСПОЛНЕНИЕ БЮДЖЕТА, </w:t>
      </w:r>
      <w:proofErr w:type="gramStart"/>
      <w:r w:rsidRPr="0061291D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61291D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БЮДЖЕТА</w:t>
      </w:r>
      <w:bookmarkEnd w:id="5"/>
      <w:bookmarkEnd w:id="6"/>
      <w:bookmarkEnd w:id="7"/>
    </w:p>
    <w:p w:rsidR="00880D68" w:rsidRPr="00B87D88" w:rsidRDefault="00880D68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60563469"/>
      <w:r w:rsidRPr="0061291D">
        <w:rPr>
          <w:rFonts w:ascii="Times New Roman" w:hAnsi="Times New Roman" w:cs="Times New Roman"/>
          <w:sz w:val="24"/>
          <w:szCs w:val="24"/>
        </w:rPr>
        <w:t>Главным инструментом проведения финансовой, социальной и инвестиционной политики на территории любого муниципального образования является его бюджет. Поэтому вопросы формирования и исполнения бюджета, выполнения обязательств по финансированию бюджетной сферы, решение задач по мобилизации доходов – важнейшие направление работы. Несмотря на сложности и трудности, проводилась работа по повышению эффективности и качества управления муниципальными финансами, оптимизации управления бюджетными средствами.</w:t>
      </w:r>
    </w:p>
    <w:bookmarkEnd w:id="8"/>
    <w:p w:rsidR="003A5B71" w:rsidRPr="00542DB9" w:rsidRDefault="003A5B71" w:rsidP="008B6279">
      <w:pPr>
        <w:pStyle w:val="af5"/>
        <w:spacing w:line="360" w:lineRule="auto"/>
        <w:ind w:firstLine="709"/>
        <w:jc w:val="both"/>
      </w:pPr>
      <w:proofErr w:type="gramStart"/>
      <w:r w:rsidRPr="00542DB9">
        <w:t>Исполнение бюджета Олонецкого городского поселения за 202</w:t>
      </w:r>
      <w:r>
        <w:t>5</w:t>
      </w:r>
      <w:r w:rsidRPr="00542DB9">
        <w:t xml:space="preserve"> год осуществлялось на основе сводной бюджетной росписи бюджета Олонецкого городского поселения и кассового плана в соответствии с требованиями Бюджетного кодекса Российской Федерации, Положения о бюджетном процессе в муниципальном образовании «</w:t>
      </w:r>
      <w:proofErr w:type="spellStart"/>
      <w:r w:rsidRPr="00542DB9">
        <w:t>Олонецкое</w:t>
      </w:r>
      <w:proofErr w:type="spellEnd"/>
      <w:r w:rsidRPr="00542DB9">
        <w:t xml:space="preserve"> городское поселение» и решения Совета Олонецкого городского поселения «О бюджете Олонецкого городского поселения на 202</w:t>
      </w:r>
      <w:r>
        <w:t>5</w:t>
      </w:r>
      <w:r w:rsidRPr="00542DB9">
        <w:t xml:space="preserve"> год и плановый период 202</w:t>
      </w:r>
      <w:r>
        <w:t>6</w:t>
      </w:r>
      <w:r w:rsidRPr="00542DB9">
        <w:t xml:space="preserve"> и 202</w:t>
      </w:r>
      <w:r>
        <w:t>7</w:t>
      </w:r>
      <w:r w:rsidRPr="00542DB9">
        <w:t xml:space="preserve"> годов».</w:t>
      </w:r>
      <w:proofErr w:type="gramEnd"/>
    </w:p>
    <w:p w:rsidR="006E6EA6" w:rsidRPr="003A5B71" w:rsidRDefault="00CA4E3A" w:rsidP="00456D4A">
      <w:pPr>
        <w:pStyle w:val="af5"/>
        <w:numPr>
          <w:ilvl w:val="1"/>
          <w:numId w:val="2"/>
        </w:numPr>
        <w:spacing w:line="360" w:lineRule="auto"/>
        <w:ind w:left="0" w:firstLine="0"/>
        <w:rPr>
          <w:b/>
        </w:rPr>
      </w:pPr>
      <w:r w:rsidRPr="003A5B71">
        <w:rPr>
          <w:b/>
        </w:rPr>
        <w:t>Доходы</w:t>
      </w:r>
    </w:p>
    <w:p w:rsidR="003A5B71" w:rsidRPr="003A5B71" w:rsidRDefault="003A5B71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9" w:name="_Toc160563470"/>
      <w:bookmarkStart w:id="10" w:name="_Toc190175032"/>
      <w:r w:rsidRPr="003A5B71">
        <w:rPr>
          <w:rFonts w:ascii="Times New Roman" w:hAnsi="Times New Roman" w:cs="Times New Roman"/>
          <w:sz w:val="24"/>
        </w:rPr>
        <w:t>Общий объем доходов бюджета Олонецкого городского поселения за отчетный период составил 212</w:t>
      </w:r>
      <w:r>
        <w:rPr>
          <w:rFonts w:ascii="Times New Roman" w:hAnsi="Times New Roman" w:cs="Times New Roman"/>
          <w:sz w:val="24"/>
        </w:rPr>
        <w:t>млн</w:t>
      </w:r>
      <w:r w:rsidRPr="003A5B71">
        <w:rPr>
          <w:rFonts w:ascii="Times New Roman" w:hAnsi="Times New Roman" w:cs="Times New Roman"/>
          <w:sz w:val="24"/>
        </w:rPr>
        <w:t>31 тыс. рублей, или 98,3% к уточненному годовому  прогнозу. Поступление налоговых и неналоговых доходов составило 50</w:t>
      </w:r>
      <w:r>
        <w:rPr>
          <w:rFonts w:ascii="Times New Roman" w:hAnsi="Times New Roman" w:cs="Times New Roman"/>
          <w:sz w:val="24"/>
        </w:rPr>
        <w:t>млн</w:t>
      </w:r>
      <w:r w:rsidRPr="003A5B71">
        <w:rPr>
          <w:rFonts w:ascii="Times New Roman" w:hAnsi="Times New Roman" w:cs="Times New Roman"/>
          <w:sz w:val="24"/>
        </w:rPr>
        <w:t xml:space="preserve"> 719 тыс. рублей, что на 5</w:t>
      </w:r>
      <w:r>
        <w:rPr>
          <w:rFonts w:ascii="Times New Roman" w:hAnsi="Times New Roman" w:cs="Times New Roman"/>
          <w:sz w:val="24"/>
        </w:rPr>
        <w:t>млн</w:t>
      </w:r>
      <w:r w:rsidRPr="003A5B71">
        <w:rPr>
          <w:rFonts w:ascii="Times New Roman" w:hAnsi="Times New Roman" w:cs="Times New Roman"/>
          <w:sz w:val="24"/>
        </w:rPr>
        <w:t xml:space="preserve"> 773 тыс. рублей выше уровня 2024 года. </w:t>
      </w:r>
    </w:p>
    <w:p w:rsidR="003A5B71" w:rsidRPr="003A5B71" w:rsidRDefault="003A5B71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5B71">
        <w:rPr>
          <w:rFonts w:ascii="Times New Roman" w:hAnsi="Times New Roman" w:cs="Times New Roman"/>
          <w:sz w:val="24"/>
        </w:rPr>
        <w:t>Удельный вес налога на доходы физических лиц в структуре налоговых доходов бюджета составляет 60,4%. Поступление НДФЛ за 2025 год в бюджет поселения составило 27</w:t>
      </w:r>
      <w:r>
        <w:rPr>
          <w:rFonts w:ascii="Times New Roman" w:hAnsi="Times New Roman" w:cs="Times New Roman"/>
          <w:sz w:val="24"/>
        </w:rPr>
        <w:t>млн</w:t>
      </w:r>
      <w:r w:rsidRPr="003A5B71">
        <w:rPr>
          <w:rFonts w:ascii="Times New Roman" w:hAnsi="Times New Roman" w:cs="Times New Roman"/>
          <w:sz w:val="24"/>
        </w:rPr>
        <w:t xml:space="preserve"> 805 тыс. рублей, или 96,6% от годовых плановых назначений. В сравнении с 2024 годом наблюдается рост поступлений по данному виду налога на 2</w:t>
      </w:r>
      <w:r>
        <w:rPr>
          <w:rFonts w:ascii="Times New Roman" w:hAnsi="Times New Roman" w:cs="Times New Roman"/>
          <w:sz w:val="24"/>
        </w:rPr>
        <w:t>млн</w:t>
      </w:r>
      <w:r w:rsidRPr="003A5B71">
        <w:rPr>
          <w:rFonts w:ascii="Times New Roman" w:hAnsi="Times New Roman" w:cs="Times New Roman"/>
          <w:sz w:val="24"/>
        </w:rPr>
        <w:t xml:space="preserve"> 555 тыс. рублей. </w:t>
      </w:r>
    </w:p>
    <w:p w:rsidR="003A5B71" w:rsidRPr="003A5B71" w:rsidRDefault="003A5B71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5B71">
        <w:rPr>
          <w:rFonts w:ascii="Times New Roman" w:hAnsi="Times New Roman" w:cs="Times New Roman"/>
          <w:sz w:val="24"/>
        </w:rPr>
        <w:t>Исполнение по налогу на имущество физических лиц за 2025 год составило4</w:t>
      </w:r>
      <w:r>
        <w:rPr>
          <w:rFonts w:ascii="Times New Roman" w:hAnsi="Times New Roman" w:cs="Times New Roman"/>
          <w:sz w:val="24"/>
        </w:rPr>
        <w:t>млн</w:t>
      </w:r>
      <w:r w:rsidRPr="003A5B71">
        <w:rPr>
          <w:rFonts w:ascii="Times New Roman" w:hAnsi="Times New Roman" w:cs="Times New Roman"/>
          <w:sz w:val="24"/>
        </w:rPr>
        <w:t xml:space="preserve"> 508 тыс. рублей, или 130,2% от прогноза. В сравнении с 2024 годом наблюдается увеличение поступлений по данному виду налога на </w:t>
      </w:r>
      <w:r>
        <w:rPr>
          <w:rFonts w:ascii="Times New Roman" w:hAnsi="Times New Roman" w:cs="Times New Roman"/>
          <w:sz w:val="24"/>
        </w:rPr>
        <w:t>1 млн</w:t>
      </w:r>
      <w:r w:rsidRPr="003A5B71">
        <w:rPr>
          <w:rFonts w:ascii="Times New Roman" w:hAnsi="Times New Roman" w:cs="Times New Roman"/>
          <w:sz w:val="24"/>
        </w:rPr>
        <w:t>249 тыс. рублей.</w:t>
      </w:r>
    </w:p>
    <w:p w:rsidR="003A5B71" w:rsidRPr="003A5B71" w:rsidRDefault="003A5B71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5B71">
        <w:rPr>
          <w:rFonts w:ascii="Times New Roman" w:hAnsi="Times New Roman" w:cs="Times New Roman"/>
          <w:sz w:val="24"/>
        </w:rPr>
        <w:t>Исполнение по земельному налогу за 2025 год составляет 5</w:t>
      </w:r>
      <w:r>
        <w:rPr>
          <w:rFonts w:ascii="Times New Roman" w:hAnsi="Times New Roman" w:cs="Times New Roman"/>
          <w:sz w:val="24"/>
        </w:rPr>
        <w:t>млн</w:t>
      </w:r>
      <w:r w:rsidRPr="003A5B71">
        <w:rPr>
          <w:rFonts w:ascii="Times New Roman" w:hAnsi="Times New Roman" w:cs="Times New Roman"/>
          <w:sz w:val="24"/>
        </w:rPr>
        <w:t xml:space="preserve"> 228тыс. рублей, или 104,7% от прогноза, в сравнении с 2024 годом наблюдается увеличение поступлений по данному виду налога на </w:t>
      </w:r>
      <w:r>
        <w:rPr>
          <w:rFonts w:ascii="Times New Roman" w:hAnsi="Times New Roman" w:cs="Times New Roman"/>
          <w:sz w:val="24"/>
        </w:rPr>
        <w:t>1 млн</w:t>
      </w:r>
      <w:r w:rsidRPr="003A5B71">
        <w:rPr>
          <w:rFonts w:ascii="Times New Roman" w:hAnsi="Times New Roman" w:cs="Times New Roman"/>
          <w:sz w:val="24"/>
        </w:rPr>
        <w:t xml:space="preserve">797 тыс. рублей. </w:t>
      </w:r>
    </w:p>
    <w:p w:rsidR="003A5B71" w:rsidRPr="003A5B71" w:rsidRDefault="003A5B71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5B71">
        <w:rPr>
          <w:rFonts w:ascii="Times New Roman" w:hAnsi="Times New Roman" w:cs="Times New Roman"/>
          <w:sz w:val="24"/>
        </w:rPr>
        <w:t>За 2025 год поступление по акцизам составило 8</w:t>
      </w:r>
      <w:r>
        <w:rPr>
          <w:rFonts w:ascii="Times New Roman" w:hAnsi="Times New Roman" w:cs="Times New Roman"/>
          <w:sz w:val="24"/>
        </w:rPr>
        <w:t>млн</w:t>
      </w:r>
      <w:r w:rsidRPr="003A5B71">
        <w:rPr>
          <w:rFonts w:ascii="Times New Roman" w:hAnsi="Times New Roman" w:cs="Times New Roman"/>
          <w:sz w:val="24"/>
        </w:rPr>
        <w:t xml:space="preserve"> 180 тыс. рублей, или 101% от прогноза. В сравнении с 2024 годом наблюдается увеличение поступлений по данному виду нал</w:t>
      </w:r>
      <w:r w:rsidR="000E1937">
        <w:rPr>
          <w:rFonts w:ascii="Times New Roman" w:hAnsi="Times New Roman" w:cs="Times New Roman"/>
          <w:sz w:val="24"/>
        </w:rPr>
        <w:t xml:space="preserve">ога на 673 тыс. </w:t>
      </w:r>
      <w:r w:rsidRPr="003A5B71">
        <w:rPr>
          <w:rFonts w:ascii="Times New Roman" w:hAnsi="Times New Roman" w:cs="Times New Roman"/>
          <w:sz w:val="24"/>
        </w:rPr>
        <w:t>рублей. Прогнозные показатели на 2025 год по акцизам представлены Управлением Федеральной налоговой службы, как главного администратора данного вида доходов.</w:t>
      </w:r>
    </w:p>
    <w:p w:rsidR="003A5B71" w:rsidRPr="003A5B71" w:rsidRDefault="003A5B71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5B71">
        <w:rPr>
          <w:rFonts w:ascii="Times New Roman" w:hAnsi="Times New Roman" w:cs="Times New Roman"/>
          <w:sz w:val="24"/>
        </w:rPr>
        <w:lastRenderedPageBreak/>
        <w:t>Исполнение по единому сельскохозяйственному налогу за 2025 год составляет 247 тыс. рублей, или 78,4% от прогноза. В сравнении с 2024 годом наблюдается уменьшение поступлений по данному виду налога на 13 тыс. рублей.</w:t>
      </w:r>
    </w:p>
    <w:p w:rsidR="003A5B71" w:rsidRPr="003A5B71" w:rsidRDefault="003A5B71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5B71">
        <w:rPr>
          <w:rFonts w:ascii="Times New Roman" w:hAnsi="Times New Roman" w:cs="Times New Roman"/>
          <w:sz w:val="24"/>
        </w:rPr>
        <w:t>Исполнение по туристическому налогу за 2025 год составляет 221 тыс. рублей, или 107,3% от прогноза.</w:t>
      </w:r>
    </w:p>
    <w:p w:rsidR="003A5B71" w:rsidRPr="003A5B71" w:rsidRDefault="003A5B71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5B71">
        <w:rPr>
          <w:rFonts w:ascii="Times New Roman" w:hAnsi="Times New Roman" w:cs="Times New Roman"/>
          <w:sz w:val="24"/>
        </w:rPr>
        <w:t>Исполнение бюджета в части доходов от использования имущества, находящегося в муниципальной собственности поселения составляет 4</w:t>
      </w:r>
      <w:r>
        <w:rPr>
          <w:rFonts w:ascii="Times New Roman" w:hAnsi="Times New Roman" w:cs="Times New Roman"/>
          <w:sz w:val="24"/>
        </w:rPr>
        <w:t>млн</w:t>
      </w:r>
      <w:r w:rsidRPr="003A5B71">
        <w:rPr>
          <w:rFonts w:ascii="Times New Roman" w:hAnsi="Times New Roman" w:cs="Times New Roman"/>
          <w:sz w:val="24"/>
        </w:rPr>
        <w:t xml:space="preserve"> 118 тыс. рублей, или 102,4 % от прогноза.</w:t>
      </w:r>
    </w:p>
    <w:p w:rsidR="003A5B71" w:rsidRPr="003A5B71" w:rsidRDefault="003A5B71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5B71">
        <w:rPr>
          <w:rFonts w:ascii="Times New Roman" w:hAnsi="Times New Roman" w:cs="Times New Roman"/>
          <w:sz w:val="24"/>
        </w:rPr>
        <w:t>Поступления от аренды земельных участков составили 2</w:t>
      </w:r>
      <w:r>
        <w:rPr>
          <w:rFonts w:ascii="Times New Roman" w:hAnsi="Times New Roman" w:cs="Times New Roman"/>
          <w:sz w:val="24"/>
        </w:rPr>
        <w:t>млн</w:t>
      </w:r>
      <w:r w:rsidRPr="003A5B71">
        <w:rPr>
          <w:rFonts w:ascii="Times New Roman" w:hAnsi="Times New Roman" w:cs="Times New Roman"/>
          <w:sz w:val="24"/>
        </w:rPr>
        <w:t xml:space="preserve"> 396 тыс. рублей, что составляет 108,2% от прогноза. В сравнении с 2024 годом наблюдается увеличение поступлений по данному виду дохода на 233 тыс. рублей. По состоянию на 01 января 2026 года просроченная задолженность по аренде земельных участков составляет 93 тыс. рублей.</w:t>
      </w:r>
    </w:p>
    <w:p w:rsidR="003A5B71" w:rsidRPr="003A5B71" w:rsidRDefault="003A5B71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5B71">
        <w:rPr>
          <w:rFonts w:ascii="Times New Roman" w:hAnsi="Times New Roman" w:cs="Times New Roman"/>
          <w:sz w:val="24"/>
        </w:rPr>
        <w:t xml:space="preserve">Исполнение бюджета в части доходов от продажи земельных участков составляет 411 тыс. рублей, или 164,4 % от прогноза. В сравнении с 2024 годом наблюдается уменьшение поступлений по данному виду дохода на </w:t>
      </w:r>
      <w:r>
        <w:rPr>
          <w:rFonts w:ascii="Times New Roman" w:hAnsi="Times New Roman" w:cs="Times New Roman"/>
          <w:sz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</w:rPr>
        <w:t>млн</w:t>
      </w:r>
      <w:proofErr w:type="gramEnd"/>
      <w:r w:rsidRPr="003A5B71">
        <w:rPr>
          <w:rFonts w:ascii="Times New Roman" w:hAnsi="Times New Roman" w:cs="Times New Roman"/>
          <w:sz w:val="24"/>
        </w:rPr>
        <w:t xml:space="preserve"> 230 тыс. рублей. </w:t>
      </w:r>
    </w:p>
    <w:p w:rsidR="003A5B71" w:rsidRPr="003A5B71" w:rsidRDefault="003A5B71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5B71">
        <w:rPr>
          <w:rFonts w:ascii="Times New Roman" w:hAnsi="Times New Roman" w:cs="Times New Roman"/>
          <w:sz w:val="24"/>
        </w:rPr>
        <w:t>Поступления от штрафов, санкций и возмещения ущерба составили 222 тыс. руб., или 139,6% от прогнозных показателей</w:t>
      </w:r>
    </w:p>
    <w:p w:rsidR="003A5B71" w:rsidRPr="003A5B71" w:rsidRDefault="003A5B71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5B71">
        <w:rPr>
          <w:rFonts w:ascii="Times New Roman" w:hAnsi="Times New Roman" w:cs="Times New Roman"/>
          <w:sz w:val="24"/>
        </w:rPr>
        <w:t>Безвозмездные поступления из бюджета Олонецкого национального муниципального района и бюджета Республики Карелия за 2025 год составили 161</w:t>
      </w:r>
      <w:r>
        <w:rPr>
          <w:rFonts w:ascii="Times New Roman" w:hAnsi="Times New Roman" w:cs="Times New Roman"/>
          <w:sz w:val="24"/>
        </w:rPr>
        <w:t>млн</w:t>
      </w:r>
      <w:r w:rsidRPr="003A5B71">
        <w:rPr>
          <w:rFonts w:ascii="Times New Roman" w:hAnsi="Times New Roman" w:cs="Times New Roman"/>
          <w:sz w:val="24"/>
        </w:rPr>
        <w:t xml:space="preserve"> 313 тыс. рублей, в том числе: </w:t>
      </w:r>
    </w:p>
    <w:p w:rsidR="003A5B71" w:rsidRPr="0061291D" w:rsidRDefault="003A5B71" w:rsidP="00456D4A">
      <w:pPr>
        <w:pStyle w:val="ab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61291D">
        <w:rPr>
          <w:rFonts w:ascii="Times New Roman" w:hAnsi="Times New Roman" w:cs="Times New Roman"/>
          <w:sz w:val="24"/>
        </w:rPr>
        <w:t>дотация бюджету района на выравнивание б</w:t>
      </w:r>
      <w:r w:rsidR="0061291D" w:rsidRPr="0061291D">
        <w:rPr>
          <w:rFonts w:ascii="Times New Roman" w:hAnsi="Times New Roman" w:cs="Times New Roman"/>
          <w:sz w:val="24"/>
        </w:rPr>
        <w:t xml:space="preserve">юджетной обеспеченности – 2 </w:t>
      </w:r>
      <w:proofErr w:type="gramStart"/>
      <w:r w:rsidR="0061291D" w:rsidRPr="0061291D">
        <w:rPr>
          <w:rFonts w:ascii="Times New Roman" w:hAnsi="Times New Roman" w:cs="Times New Roman"/>
          <w:sz w:val="24"/>
        </w:rPr>
        <w:t>млн</w:t>
      </w:r>
      <w:proofErr w:type="gramEnd"/>
      <w:r w:rsidRPr="0061291D">
        <w:rPr>
          <w:rFonts w:ascii="Times New Roman" w:hAnsi="Times New Roman" w:cs="Times New Roman"/>
          <w:sz w:val="24"/>
        </w:rPr>
        <w:t xml:space="preserve"> 032 тыс. рублей;</w:t>
      </w:r>
    </w:p>
    <w:p w:rsidR="003A5B71" w:rsidRPr="0061291D" w:rsidRDefault="0061291D" w:rsidP="00456D4A">
      <w:pPr>
        <w:pStyle w:val="ab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61291D">
        <w:rPr>
          <w:rFonts w:ascii="Times New Roman" w:hAnsi="Times New Roman" w:cs="Times New Roman"/>
          <w:sz w:val="24"/>
        </w:rPr>
        <w:t xml:space="preserve">субсидии – 155 </w:t>
      </w:r>
      <w:proofErr w:type="gramStart"/>
      <w:r w:rsidRPr="0061291D">
        <w:rPr>
          <w:rFonts w:ascii="Times New Roman" w:hAnsi="Times New Roman" w:cs="Times New Roman"/>
          <w:sz w:val="24"/>
        </w:rPr>
        <w:t>млн</w:t>
      </w:r>
      <w:proofErr w:type="gramEnd"/>
      <w:r w:rsidR="003A5B71" w:rsidRPr="0061291D">
        <w:rPr>
          <w:rFonts w:ascii="Times New Roman" w:hAnsi="Times New Roman" w:cs="Times New Roman"/>
          <w:sz w:val="24"/>
        </w:rPr>
        <w:t xml:space="preserve"> 683 тыс. рублей.</w:t>
      </w:r>
    </w:p>
    <w:p w:rsidR="003A5B71" w:rsidRPr="003A5B71" w:rsidRDefault="003A5B71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5B71">
        <w:rPr>
          <w:rFonts w:ascii="Times New Roman" w:hAnsi="Times New Roman" w:cs="Times New Roman"/>
          <w:sz w:val="24"/>
        </w:rPr>
        <w:t>Иные межбюджетные трансферты -</w:t>
      </w:r>
      <w:r w:rsidR="0061291D">
        <w:rPr>
          <w:rFonts w:ascii="Times New Roman" w:hAnsi="Times New Roman" w:cs="Times New Roman"/>
          <w:sz w:val="24"/>
        </w:rPr>
        <w:t xml:space="preserve"> 3 </w:t>
      </w:r>
      <w:proofErr w:type="gramStart"/>
      <w:r w:rsidR="0061291D">
        <w:rPr>
          <w:rFonts w:ascii="Times New Roman" w:hAnsi="Times New Roman" w:cs="Times New Roman"/>
          <w:sz w:val="24"/>
        </w:rPr>
        <w:t>млн</w:t>
      </w:r>
      <w:proofErr w:type="gramEnd"/>
      <w:r w:rsidRPr="003A5B71">
        <w:rPr>
          <w:rFonts w:ascii="Times New Roman" w:hAnsi="Times New Roman" w:cs="Times New Roman"/>
          <w:sz w:val="24"/>
        </w:rPr>
        <w:t xml:space="preserve"> 598 тыс. рублей</w:t>
      </w:r>
    </w:p>
    <w:p w:rsidR="006E6EA6" w:rsidRPr="0061291D" w:rsidRDefault="006E6EA6" w:rsidP="00456D4A">
      <w:pPr>
        <w:pStyle w:val="2"/>
        <w:numPr>
          <w:ilvl w:val="1"/>
          <w:numId w:val="2"/>
        </w:numPr>
        <w:spacing w:before="0" w:beforeAutospacing="0" w:after="0" w:afterAutospacing="0" w:line="360" w:lineRule="auto"/>
        <w:ind w:left="0" w:firstLine="0"/>
        <w:jc w:val="center"/>
        <w:rPr>
          <w:sz w:val="24"/>
          <w:szCs w:val="24"/>
          <w:lang w:eastAsia="ru-RU"/>
        </w:rPr>
      </w:pPr>
      <w:r w:rsidRPr="0061291D">
        <w:rPr>
          <w:sz w:val="24"/>
          <w:szCs w:val="24"/>
          <w:lang w:eastAsia="ru-RU"/>
        </w:rPr>
        <w:t>Р</w:t>
      </w:r>
      <w:r w:rsidR="00ED4B5D" w:rsidRPr="0061291D">
        <w:rPr>
          <w:sz w:val="24"/>
          <w:szCs w:val="24"/>
          <w:lang w:eastAsia="ru-RU"/>
        </w:rPr>
        <w:t>асходы</w:t>
      </w:r>
      <w:bookmarkEnd w:id="9"/>
      <w:bookmarkEnd w:id="10"/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11" w:name="_Toc160563471"/>
      <w:bookmarkStart w:id="12" w:name="_Toc190175033"/>
      <w:r w:rsidRPr="0061291D">
        <w:rPr>
          <w:rFonts w:ascii="Times New Roman" w:hAnsi="Times New Roman" w:cs="Times New Roman"/>
          <w:sz w:val="24"/>
          <w:szCs w:val="28"/>
        </w:rPr>
        <w:t>Бюджет поселения по расходам за 2025 год выполнен на 96,8%, при плановых назначениях  221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 xml:space="preserve"> 519 тыс. рублей освоено 214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>480 тыс. рублей.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За счет средств местного бюджета расходы составили 57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 xml:space="preserve"> 192 тыс. рублей, за счет субвенций, субсидий и иных межбюджетных трансфертов из бюджетов других уровней бюджетной системы РФ  – 157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>288 тыс. рублей.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В структуре расходов бюджета 85,48% (183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 xml:space="preserve"> 332 тыс. рублей) занимают расходы по разделу «Жилищно-коммунальное хозяйство», по разделу «Культура и кинематография» - 8,9% (19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 xml:space="preserve"> 89 тыс. рублей), по разделу «Национальная экономика» -4,8% или 10</w:t>
      </w:r>
      <w:r>
        <w:rPr>
          <w:rFonts w:ascii="Times New Roman" w:hAnsi="Times New Roman" w:cs="Times New Roman"/>
          <w:sz w:val="24"/>
          <w:szCs w:val="28"/>
        </w:rPr>
        <w:t>млн</w:t>
      </w:r>
      <w:r w:rsidR="006A4FAC">
        <w:rPr>
          <w:rFonts w:ascii="Times New Roman" w:hAnsi="Times New Roman" w:cs="Times New Roman"/>
          <w:sz w:val="24"/>
          <w:szCs w:val="28"/>
        </w:rPr>
        <w:t xml:space="preserve"> 281</w:t>
      </w:r>
      <w:r w:rsidRPr="0061291D">
        <w:rPr>
          <w:rFonts w:ascii="Times New Roman" w:hAnsi="Times New Roman" w:cs="Times New Roman"/>
          <w:sz w:val="24"/>
          <w:szCs w:val="28"/>
        </w:rPr>
        <w:t xml:space="preserve"> тыс. рублей. Расходы на общегосударственные вопросы составили 0,48% (1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 xml:space="preserve"> 39 тыс. рублей). 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lastRenderedPageBreak/>
        <w:t>Общий объем расходов поразделу «ОБЩЕГОСУДАРСТВЕННЫЕ ВОПРОСЫ» составил1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 xml:space="preserve"> 39 тыс. рублей.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По подразделу «Функционирование законодательных (представительных) органов государственной власти и представительных органов муниципальных образований» проведено расходов на сумму 215 тыс. рублей или 0,1% в общем объеме расходов, в том числе:</w:t>
      </w:r>
    </w:p>
    <w:p w:rsidR="0061291D" w:rsidRPr="0061291D" w:rsidRDefault="0061291D" w:rsidP="00456D4A">
      <w:pPr>
        <w:pStyle w:val="ab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услуги связи – 4 тыс. 200 рублей;</w:t>
      </w:r>
    </w:p>
    <w:p w:rsidR="0061291D" w:rsidRPr="0061291D" w:rsidRDefault="0061291D" w:rsidP="00456D4A">
      <w:pPr>
        <w:pStyle w:val="ab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бухгалтерские услуги – 86 тыс. 300 рублей;</w:t>
      </w:r>
    </w:p>
    <w:p w:rsidR="0061291D" w:rsidRPr="0061291D" w:rsidRDefault="0061291D" w:rsidP="00456D4A">
      <w:pPr>
        <w:pStyle w:val="ab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приобретение права использования СБИС «Электронная отчетность» – 11 тыс. 700 рублей;</w:t>
      </w:r>
    </w:p>
    <w:p w:rsidR="0061291D" w:rsidRPr="0061291D" w:rsidRDefault="0061291D" w:rsidP="00456D4A">
      <w:pPr>
        <w:pStyle w:val="ab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печать информационных материалов в СМИ –34 тыс. 300 рублей;</w:t>
      </w:r>
    </w:p>
    <w:p w:rsidR="0061291D" w:rsidRPr="0061291D" w:rsidRDefault="0061291D" w:rsidP="00456D4A">
      <w:pPr>
        <w:pStyle w:val="ab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приобретение ритуальной продукции – 72 тыс. рублей;</w:t>
      </w:r>
    </w:p>
    <w:p w:rsidR="0061291D" w:rsidRPr="0061291D" w:rsidRDefault="0061291D" w:rsidP="00456D4A">
      <w:pPr>
        <w:pStyle w:val="ab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представительские расходы – 5 тыс. рублей;</w:t>
      </w:r>
    </w:p>
    <w:p w:rsidR="0061291D" w:rsidRPr="0061291D" w:rsidRDefault="0061291D" w:rsidP="00456D4A">
      <w:pPr>
        <w:pStyle w:val="ab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приобретение канцелярских принадлежностей – 1 тыс.500 рублей;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Расходы по подразделу «Другие общегосударственные вопросы»составили 824 тыс. рублей (0,38 % в общем объеме расходов) по следующим направлениям:</w:t>
      </w:r>
    </w:p>
    <w:p w:rsidR="0061291D" w:rsidRPr="0061291D" w:rsidRDefault="0061291D" w:rsidP="00456D4A">
      <w:pPr>
        <w:pStyle w:val="ab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судебные издержки, пени за просрочку, госпошлина по исполнительным листам, штрафы – 772 тыс. рублей;</w:t>
      </w:r>
    </w:p>
    <w:p w:rsidR="0061291D" w:rsidRPr="0061291D" w:rsidRDefault="0061291D" w:rsidP="00456D4A">
      <w:pPr>
        <w:pStyle w:val="ab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приобретение права использования СБИС «Э</w:t>
      </w:r>
      <w:r w:rsidR="008B6279">
        <w:rPr>
          <w:rFonts w:ascii="Times New Roman" w:hAnsi="Times New Roman" w:cs="Times New Roman"/>
          <w:sz w:val="24"/>
          <w:szCs w:val="28"/>
        </w:rPr>
        <w:t xml:space="preserve">лектронная отчетность» – 6 тыс. </w:t>
      </w:r>
      <w:r w:rsidRPr="0061291D">
        <w:rPr>
          <w:rFonts w:ascii="Times New Roman" w:hAnsi="Times New Roman" w:cs="Times New Roman"/>
          <w:sz w:val="24"/>
          <w:szCs w:val="28"/>
        </w:rPr>
        <w:t>рублей;</w:t>
      </w:r>
    </w:p>
    <w:p w:rsidR="0061291D" w:rsidRPr="0061291D" w:rsidRDefault="0061291D" w:rsidP="00456D4A">
      <w:pPr>
        <w:pStyle w:val="ab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приобретение ритуальной продукции – 10 тыс. рублей;</w:t>
      </w:r>
    </w:p>
    <w:p w:rsidR="0061291D" w:rsidRPr="0061291D" w:rsidRDefault="0061291D" w:rsidP="00456D4A">
      <w:pPr>
        <w:pStyle w:val="ab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выплата материальной помощи за счет средств резервного фонда – 20 тыс. рублей;</w:t>
      </w:r>
    </w:p>
    <w:p w:rsidR="0061291D" w:rsidRPr="0061291D" w:rsidRDefault="0061291D" w:rsidP="00456D4A">
      <w:pPr>
        <w:pStyle w:val="ab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организация деятельности ТОС за счет средств иного меж</w:t>
      </w:r>
      <w:r w:rsidR="008B6279">
        <w:rPr>
          <w:rFonts w:ascii="Times New Roman" w:hAnsi="Times New Roman" w:cs="Times New Roman"/>
          <w:sz w:val="24"/>
          <w:szCs w:val="28"/>
        </w:rPr>
        <w:t xml:space="preserve">бюджетного трансферта – 16 тыс. </w:t>
      </w:r>
      <w:r w:rsidRPr="0061291D">
        <w:rPr>
          <w:rFonts w:ascii="Times New Roman" w:hAnsi="Times New Roman" w:cs="Times New Roman"/>
          <w:sz w:val="24"/>
          <w:szCs w:val="28"/>
        </w:rPr>
        <w:t>рублей.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Расходы по разделу «НАЦИОНАЛЬНАЯ БЕЗОПАСНОСТЬ И ПРАВООХРАНИТЕЛЬНАЯ ДЕЯТЕЛЬНОСТЬ» составили 394 тыс.рублей.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По подразделу «Защита населения и территории от чрезвычайных ситуаций природного и техногенного характера, пожарная безопасность» расходы составили394 тыс. рублей (</w:t>
      </w:r>
      <w:r>
        <w:rPr>
          <w:rFonts w:ascii="Times New Roman" w:hAnsi="Times New Roman" w:cs="Times New Roman"/>
          <w:sz w:val="24"/>
          <w:szCs w:val="28"/>
        </w:rPr>
        <w:t>0,18</w:t>
      </w:r>
      <w:r w:rsidRPr="0061291D">
        <w:rPr>
          <w:rFonts w:ascii="Times New Roman" w:hAnsi="Times New Roman" w:cs="Times New Roman"/>
          <w:sz w:val="24"/>
          <w:szCs w:val="28"/>
        </w:rPr>
        <w:t>% от общего объема расходов).Средства бюджета израсход</w:t>
      </w:r>
      <w:r>
        <w:rPr>
          <w:rFonts w:ascii="Times New Roman" w:hAnsi="Times New Roman" w:cs="Times New Roman"/>
          <w:sz w:val="24"/>
          <w:szCs w:val="28"/>
        </w:rPr>
        <w:t>ованы на приобретение системы оповещения.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Расходы по разделу «НАЦИОНАЛЬНАЯ ЭКОНОМИКА»составили 10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 xml:space="preserve"> 281тыс. рублей.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По подразделу«Дорожное хозяйство» (дорожные фонды) расходы составили9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 xml:space="preserve"> 839 тыс. рублей (4,6% от общего объема расходов).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Средства бюджета израсходованы по следующим мероприятиям:</w:t>
      </w:r>
    </w:p>
    <w:p w:rsidR="0061291D" w:rsidRPr="0061291D" w:rsidRDefault="0061291D" w:rsidP="00456D4A">
      <w:pPr>
        <w:pStyle w:val="ab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 xml:space="preserve">ремонт и содержание дорог–9 </w:t>
      </w:r>
      <w:proofErr w:type="gramStart"/>
      <w:r w:rsidRPr="0061291D">
        <w:rPr>
          <w:rFonts w:ascii="Times New Roman" w:hAnsi="Times New Roman" w:cs="Times New Roman"/>
          <w:sz w:val="24"/>
          <w:szCs w:val="28"/>
        </w:rPr>
        <w:t>млн</w:t>
      </w:r>
      <w:proofErr w:type="gramEnd"/>
      <w:r w:rsidRPr="0061291D">
        <w:rPr>
          <w:rFonts w:ascii="Times New Roman" w:hAnsi="Times New Roman" w:cs="Times New Roman"/>
          <w:sz w:val="24"/>
          <w:szCs w:val="28"/>
        </w:rPr>
        <w:t xml:space="preserve"> 614 тыс. рублей;</w:t>
      </w:r>
    </w:p>
    <w:p w:rsidR="0061291D" w:rsidRPr="0061291D" w:rsidRDefault="0061291D" w:rsidP="00456D4A">
      <w:pPr>
        <w:pStyle w:val="ab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мероприятия по содержанию в нормативном состоянии дорожных знаков, дорожных ограждений, устройство разметки – 225 тыс. рублей.</w:t>
      </w:r>
    </w:p>
    <w:p w:rsidR="0061291D" w:rsidRPr="0061291D" w:rsidRDefault="0061291D" w:rsidP="008B62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lastRenderedPageBreak/>
        <w:t>По подразделу «Другие вопросы в области национальной экономики» расходы составили 285</w:t>
      </w:r>
      <w:r>
        <w:rPr>
          <w:rFonts w:ascii="Times New Roman" w:hAnsi="Times New Roman" w:cs="Times New Roman"/>
          <w:sz w:val="24"/>
          <w:szCs w:val="28"/>
        </w:rPr>
        <w:t xml:space="preserve"> тыс. рублей, а именно </w:t>
      </w:r>
      <w:r w:rsidRPr="0061291D">
        <w:rPr>
          <w:rFonts w:ascii="Times New Roman" w:hAnsi="Times New Roman" w:cs="Times New Roman"/>
          <w:sz w:val="24"/>
          <w:szCs w:val="28"/>
        </w:rPr>
        <w:t>выполнение работ по разработке проекта внесения изменений в генеральный план и в права землепользования</w:t>
      </w:r>
      <w:r>
        <w:rPr>
          <w:rFonts w:ascii="Times New Roman" w:hAnsi="Times New Roman" w:cs="Times New Roman"/>
          <w:sz w:val="24"/>
          <w:szCs w:val="28"/>
        </w:rPr>
        <w:t xml:space="preserve"> и застройки.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По разделу «ЖИЛИЩНО-КОММУНАЛЬНОЕ ХОЗЯЙСТВО» расходы бюджета проведены в сумме</w:t>
      </w:r>
      <w:r w:rsidR="00F56A13">
        <w:rPr>
          <w:rFonts w:ascii="Times New Roman" w:hAnsi="Times New Roman" w:cs="Times New Roman"/>
          <w:sz w:val="24"/>
          <w:szCs w:val="28"/>
        </w:rPr>
        <w:t xml:space="preserve"> </w:t>
      </w:r>
      <w:r w:rsidRPr="0061291D">
        <w:rPr>
          <w:rFonts w:ascii="Times New Roman" w:hAnsi="Times New Roman" w:cs="Times New Roman"/>
          <w:sz w:val="24"/>
          <w:szCs w:val="28"/>
        </w:rPr>
        <w:t>183</w:t>
      </w:r>
      <w:r w:rsidR="00F56A13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млн</w:t>
      </w:r>
      <w:proofErr w:type="gramEnd"/>
      <w:r w:rsidR="00F56A13">
        <w:rPr>
          <w:rFonts w:ascii="Times New Roman" w:hAnsi="Times New Roman" w:cs="Times New Roman"/>
          <w:sz w:val="24"/>
          <w:szCs w:val="28"/>
        </w:rPr>
        <w:t xml:space="preserve"> </w:t>
      </w:r>
      <w:r w:rsidRPr="0061291D">
        <w:rPr>
          <w:rFonts w:ascii="Times New Roman" w:hAnsi="Times New Roman" w:cs="Times New Roman"/>
          <w:sz w:val="24"/>
          <w:szCs w:val="28"/>
        </w:rPr>
        <w:t>332 тыс. рублей, в том числе за счет средств федерального и республиканского бюджетов – 157</w:t>
      </w:r>
      <w:r w:rsidR="00F56A1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 xml:space="preserve"> 272 тыс. рублей. 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По подразделу «Жилищное хозяйство» всего исполнено расходов на сумму 102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 xml:space="preserve"> 144 тыс. рублей, в том числе за счет средств федерального и республиканского бюджетов 100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 xml:space="preserve"> 60 тыс. рублей, на следующие мероприятия: </w:t>
      </w:r>
    </w:p>
    <w:p w:rsidR="0061291D" w:rsidRPr="0061291D" w:rsidRDefault="0061291D" w:rsidP="00456D4A">
      <w:pPr>
        <w:pStyle w:val="ab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обеспечение мероприятий по переселению граждан из аварийного жили</w:t>
      </w:r>
      <w:r w:rsidR="00555729">
        <w:rPr>
          <w:rFonts w:ascii="Times New Roman" w:hAnsi="Times New Roman" w:cs="Times New Roman"/>
          <w:sz w:val="24"/>
          <w:szCs w:val="28"/>
        </w:rPr>
        <w:t>щного фонда – 100 млн</w:t>
      </w:r>
      <w:r w:rsidRPr="0061291D">
        <w:rPr>
          <w:rFonts w:ascii="Times New Roman" w:hAnsi="Times New Roman" w:cs="Times New Roman"/>
          <w:sz w:val="24"/>
          <w:szCs w:val="28"/>
        </w:rPr>
        <w:t>60 тыс. рублей;</w:t>
      </w:r>
    </w:p>
    <w:p w:rsidR="0061291D" w:rsidRPr="0061291D" w:rsidRDefault="0061291D" w:rsidP="00456D4A">
      <w:pPr>
        <w:pStyle w:val="ab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текущий ремонт и содержание муниципального имущества – 157 тыс. рублей;</w:t>
      </w:r>
    </w:p>
    <w:p w:rsidR="0061291D" w:rsidRPr="0061291D" w:rsidRDefault="0061291D" w:rsidP="00456D4A">
      <w:pPr>
        <w:pStyle w:val="ab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взносы на капитальный ремонт муниципального жилищного фонда – 408 тыс. рублей;</w:t>
      </w:r>
    </w:p>
    <w:p w:rsidR="0061291D" w:rsidRPr="0061291D" w:rsidRDefault="0061291D" w:rsidP="00456D4A">
      <w:pPr>
        <w:pStyle w:val="ab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услуги по оценке рыночной стоимости объекта недвижимости – 210 тыс. рублей;</w:t>
      </w:r>
    </w:p>
    <w:p w:rsidR="0061291D" w:rsidRPr="0061291D" w:rsidRDefault="0061291D" w:rsidP="00456D4A">
      <w:pPr>
        <w:pStyle w:val="ab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расходы на испо</w:t>
      </w:r>
      <w:r w:rsidR="00555729">
        <w:rPr>
          <w:rFonts w:ascii="Times New Roman" w:hAnsi="Times New Roman" w:cs="Times New Roman"/>
          <w:sz w:val="24"/>
          <w:szCs w:val="28"/>
        </w:rPr>
        <w:t xml:space="preserve">лнительное производство – 1 </w:t>
      </w:r>
      <w:proofErr w:type="gramStart"/>
      <w:r w:rsidR="00555729">
        <w:rPr>
          <w:rFonts w:ascii="Times New Roman" w:hAnsi="Times New Roman" w:cs="Times New Roman"/>
          <w:sz w:val="24"/>
          <w:szCs w:val="28"/>
        </w:rPr>
        <w:t>млн</w:t>
      </w:r>
      <w:proofErr w:type="gramEnd"/>
      <w:r w:rsidRPr="0061291D">
        <w:rPr>
          <w:rFonts w:ascii="Times New Roman" w:hAnsi="Times New Roman" w:cs="Times New Roman"/>
          <w:sz w:val="24"/>
          <w:szCs w:val="28"/>
        </w:rPr>
        <w:t xml:space="preserve"> 309 тыс.рублей.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По подразделу  «Коммунальное хозяйство» исполнение составило 60</w:t>
      </w:r>
      <w:r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 xml:space="preserve"> 970 тыс. рублей. Средства направлены </w:t>
      </w:r>
      <w:proofErr w:type="gramStart"/>
      <w:r w:rsidRPr="0061291D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61291D">
        <w:rPr>
          <w:rFonts w:ascii="Times New Roman" w:hAnsi="Times New Roman" w:cs="Times New Roman"/>
          <w:sz w:val="24"/>
          <w:szCs w:val="28"/>
        </w:rPr>
        <w:t>:</w:t>
      </w:r>
    </w:p>
    <w:p w:rsidR="0061291D" w:rsidRPr="00AB7FED" w:rsidRDefault="0061291D" w:rsidP="00456D4A">
      <w:pPr>
        <w:pStyle w:val="ab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проведение  госэкспертизы проектов документов в части  проверки достоверности определения сметной стоимости по объектам –20 тыс.рублей;</w:t>
      </w:r>
    </w:p>
    <w:p w:rsidR="00AB7FED" w:rsidRPr="00AB7FED" w:rsidRDefault="0061291D" w:rsidP="00456D4A">
      <w:pPr>
        <w:pStyle w:val="ab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услуги по составлению сметной документации по ремонту водопровода – 195 тыс.рублей;</w:t>
      </w:r>
    </w:p>
    <w:p w:rsidR="0061291D" w:rsidRPr="00AB7FED" w:rsidRDefault="0061291D" w:rsidP="00456D4A">
      <w:pPr>
        <w:pStyle w:val="ab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расходы на исполнительное производство</w:t>
      </w:r>
      <w:r w:rsidR="00555729">
        <w:rPr>
          <w:rFonts w:ascii="Times New Roman" w:hAnsi="Times New Roman" w:cs="Times New Roman"/>
          <w:sz w:val="24"/>
          <w:szCs w:val="28"/>
        </w:rPr>
        <w:t xml:space="preserve"> – 5 </w:t>
      </w:r>
      <w:proofErr w:type="gramStart"/>
      <w:r w:rsidR="00555729">
        <w:rPr>
          <w:rFonts w:ascii="Times New Roman" w:hAnsi="Times New Roman" w:cs="Times New Roman"/>
          <w:sz w:val="24"/>
          <w:szCs w:val="28"/>
        </w:rPr>
        <w:t>млн</w:t>
      </w:r>
      <w:proofErr w:type="gramEnd"/>
      <w:r w:rsidR="004E52F6">
        <w:rPr>
          <w:rFonts w:ascii="Times New Roman" w:hAnsi="Times New Roman" w:cs="Times New Roman"/>
          <w:sz w:val="24"/>
          <w:szCs w:val="28"/>
        </w:rPr>
        <w:t xml:space="preserve"> </w:t>
      </w:r>
      <w:r w:rsidRPr="00AB7FED">
        <w:rPr>
          <w:rFonts w:ascii="Times New Roman" w:hAnsi="Times New Roman" w:cs="Times New Roman"/>
          <w:sz w:val="24"/>
          <w:szCs w:val="28"/>
        </w:rPr>
        <w:t>67тыс. рублей;</w:t>
      </w:r>
    </w:p>
    <w:p w:rsidR="0061291D" w:rsidRPr="00AB7FED" w:rsidRDefault="0061291D" w:rsidP="00456D4A">
      <w:pPr>
        <w:pStyle w:val="ab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расходы на приобретение насоса ЭЦВ – 49 тыс. рублей;</w:t>
      </w:r>
    </w:p>
    <w:p w:rsidR="0061291D" w:rsidRPr="00AB7FED" w:rsidRDefault="0061291D" w:rsidP="00456D4A">
      <w:pPr>
        <w:pStyle w:val="ab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выполнение работ по капитальному ремонту водопровода в д</w:t>
      </w:r>
      <w:proofErr w:type="gramStart"/>
      <w:r w:rsidRPr="00AB7FED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AB7FED">
        <w:rPr>
          <w:rFonts w:ascii="Times New Roman" w:hAnsi="Times New Roman" w:cs="Times New Roman"/>
          <w:sz w:val="24"/>
          <w:szCs w:val="28"/>
        </w:rPr>
        <w:t>ыпушкалицы</w:t>
      </w:r>
      <w:r w:rsidR="00AB7FED">
        <w:rPr>
          <w:rFonts w:ascii="Times New Roman" w:hAnsi="Times New Roman" w:cs="Times New Roman"/>
          <w:sz w:val="24"/>
          <w:szCs w:val="28"/>
        </w:rPr>
        <w:t xml:space="preserve"> – 1 млн</w:t>
      </w:r>
      <w:r w:rsidRPr="00AB7FED">
        <w:rPr>
          <w:rFonts w:ascii="Times New Roman" w:hAnsi="Times New Roman" w:cs="Times New Roman"/>
          <w:sz w:val="24"/>
          <w:szCs w:val="28"/>
        </w:rPr>
        <w:t xml:space="preserve"> 500 тыс.рублей;</w:t>
      </w:r>
    </w:p>
    <w:p w:rsidR="0061291D" w:rsidRPr="00AB7FED" w:rsidRDefault="0061291D" w:rsidP="00456D4A">
      <w:pPr>
        <w:pStyle w:val="ab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выполнение работ по реализации мероприятий по модернизации коммунальной инфраструктуры (объекты водоснабжения и водоотв</w:t>
      </w:r>
      <w:r w:rsidR="00AB7FED">
        <w:rPr>
          <w:rFonts w:ascii="Times New Roman" w:hAnsi="Times New Roman" w:cs="Times New Roman"/>
          <w:sz w:val="24"/>
          <w:szCs w:val="28"/>
        </w:rPr>
        <w:t>едения) – 54 млн</w:t>
      </w:r>
      <w:r w:rsidR="00AB7FED" w:rsidRPr="00AB7FED">
        <w:rPr>
          <w:rFonts w:ascii="Times New Roman" w:hAnsi="Times New Roman" w:cs="Times New Roman"/>
          <w:sz w:val="24"/>
          <w:szCs w:val="28"/>
        </w:rPr>
        <w:t>139 тыс</w:t>
      </w:r>
      <w:proofErr w:type="gramStart"/>
      <w:r w:rsidR="00AB7FED" w:rsidRPr="00AB7FED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="00AB7FED" w:rsidRPr="00AB7FED">
        <w:rPr>
          <w:rFonts w:ascii="Times New Roman" w:hAnsi="Times New Roman" w:cs="Times New Roman"/>
          <w:sz w:val="24"/>
          <w:szCs w:val="28"/>
        </w:rPr>
        <w:t>ублей.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По подразделу «Благоустрой</w:t>
      </w:r>
      <w:r w:rsidR="00AB7FED">
        <w:rPr>
          <w:rFonts w:ascii="Times New Roman" w:hAnsi="Times New Roman" w:cs="Times New Roman"/>
          <w:sz w:val="24"/>
          <w:szCs w:val="28"/>
        </w:rPr>
        <w:t xml:space="preserve">ство»  расходы составили 20 </w:t>
      </w:r>
      <w:proofErr w:type="gramStart"/>
      <w:r w:rsidR="00AB7FED">
        <w:rPr>
          <w:rFonts w:ascii="Times New Roman" w:hAnsi="Times New Roman" w:cs="Times New Roman"/>
          <w:sz w:val="24"/>
          <w:szCs w:val="28"/>
        </w:rPr>
        <w:t>млн</w:t>
      </w:r>
      <w:proofErr w:type="gramEnd"/>
      <w:r w:rsidR="00AB7FED">
        <w:rPr>
          <w:rFonts w:ascii="Times New Roman" w:hAnsi="Times New Roman" w:cs="Times New Roman"/>
          <w:sz w:val="24"/>
          <w:szCs w:val="28"/>
        </w:rPr>
        <w:t xml:space="preserve"> 218 тыс. рублей:</w:t>
      </w:r>
    </w:p>
    <w:p w:rsidR="0061291D" w:rsidRPr="00AB7FED" w:rsidRDefault="0061291D" w:rsidP="00456D4A">
      <w:pPr>
        <w:pStyle w:val="ab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на реализацию мероприятий по формированию современной городской среды 1</w:t>
      </w:r>
      <w:r w:rsidR="00AB7FED">
        <w:rPr>
          <w:rFonts w:ascii="Times New Roman" w:hAnsi="Times New Roman" w:cs="Times New Roman"/>
          <w:sz w:val="24"/>
          <w:szCs w:val="28"/>
        </w:rPr>
        <w:t>млн</w:t>
      </w:r>
      <w:r w:rsidRPr="00AB7FED">
        <w:rPr>
          <w:rFonts w:ascii="Times New Roman" w:hAnsi="Times New Roman" w:cs="Times New Roman"/>
          <w:sz w:val="24"/>
          <w:szCs w:val="28"/>
        </w:rPr>
        <w:t xml:space="preserve"> 573 тыс. рублей;</w:t>
      </w:r>
    </w:p>
    <w:p w:rsidR="0061291D" w:rsidRPr="00AB7FED" w:rsidRDefault="0061291D" w:rsidP="00456D4A">
      <w:pPr>
        <w:pStyle w:val="ab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расходы на содержание уличного туалета – 124 тыс.рублей;</w:t>
      </w:r>
    </w:p>
    <w:p w:rsidR="0061291D" w:rsidRPr="00AB7FED" w:rsidRDefault="0061291D" w:rsidP="00456D4A">
      <w:pPr>
        <w:pStyle w:val="ab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мероприятия по текущему ремонту пешеходных мостов–</w:t>
      </w:r>
      <w:r w:rsidR="00AB7FED">
        <w:rPr>
          <w:rFonts w:ascii="Times New Roman" w:hAnsi="Times New Roman" w:cs="Times New Roman"/>
          <w:sz w:val="24"/>
          <w:szCs w:val="28"/>
        </w:rPr>
        <w:t xml:space="preserve"> 2 </w:t>
      </w:r>
      <w:proofErr w:type="gramStart"/>
      <w:r w:rsidR="00AB7FED">
        <w:rPr>
          <w:rFonts w:ascii="Times New Roman" w:hAnsi="Times New Roman" w:cs="Times New Roman"/>
          <w:sz w:val="24"/>
          <w:szCs w:val="28"/>
        </w:rPr>
        <w:t>млн</w:t>
      </w:r>
      <w:proofErr w:type="gramEnd"/>
      <w:r w:rsidRPr="00AB7FED">
        <w:rPr>
          <w:rFonts w:ascii="Times New Roman" w:hAnsi="Times New Roman" w:cs="Times New Roman"/>
          <w:sz w:val="24"/>
          <w:szCs w:val="28"/>
        </w:rPr>
        <w:t xml:space="preserve"> 445 тыс.рублей;</w:t>
      </w:r>
    </w:p>
    <w:p w:rsidR="0061291D" w:rsidRPr="00AB7FED" w:rsidRDefault="0061291D" w:rsidP="00456D4A">
      <w:pPr>
        <w:pStyle w:val="ab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мероприятия по организа</w:t>
      </w:r>
      <w:r w:rsidR="00AB7FED">
        <w:rPr>
          <w:rFonts w:ascii="Times New Roman" w:hAnsi="Times New Roman" w:cs="Times New Roman"/>
          <w:sz w:val="24"/>
          <w:szCs w:val="28"/>
        </w:rPr>
        <w:t xml:space="preserve">ции уличного освещения – 5 </w:t>
      </w:r>
      <w:proofErr w:type="gramStart"/>
      <w:r w:rsidR="00AB7FED">
        <w:rPr>
          <w:rFonts w:ascii="Times New Roman" w:hAnsi="Times New Roman" w:cs="Times New Roman"/>
          <w:sz w:val="24"/>
          <w:szCs w:val="28"/>
        </w:rPr>
        <w:t>млн</w:t>
      </w:r>
      <w:proofErr w:type="gramEnd"/>
      <w:r w:rsidRPr="00AB7FED">
        <w:rPr>
          <w:rFonts w:ascii="Times New Roman" w:hAnsi="Times New Roman" w:cs="Times New Roman"/>
          <w:sz w:val="24"/>
          <w:szCs w:val="28"/>
        </w:rPr>
        <w:t xml:space="preserve"> 468 тыс. рублей;</w:t>
      </w:r>
    </w:p>
    <w:p w:rsidR="0061291D" w:rsidRPr="00AB7FED" w:rsidRDefault="0061291D" w:rsidP="00456D4A">
      <w:pPr>
        <w:pStyle w:val="ab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работы по монтажу и украшению новогодней елки на пл. Гагарина – 210 тыс. рублей;</w:t>
      </w:r>
    </w:p>
    <w:p w:rsidR="0061291D" w:rsidRPr="00AB7FED" w:rsidRDefault="0061291D" w:rsidP="00456D4A">
      <w:pPr>
        <w:pStyle w:val="ab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lastRenderedPageBreak/>
        <w:t>вывоз мусора, содержание  пешеходных зон, подсыпка тротуаров, вывоз снега, благоустройство территории ОГП – 4</w:t>
      </w:r>
      <w:r w:rsidR="004E52F6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AB7FED">
        <w:rPr>
          <w:rFonts w:ascii="Times New Roman" w:hAnsi="Times New Roman" w:cs="Times New Roman"/>
          <w:sz w:val="24"/>
          <w:szCs w:val="28"/>
        </w:rPr>
        <w:t>млн</w:t>
      </w:r>
      <w:proofErr w:type="gramEnd"/>
      <w:r w:rsidRPr="00AB7FED">
        <w:rPr>
          <w:rFonts w:ascii="Times New Roman" w:hAnsi="Times New Roman" w:cs="Times New Roman"/>
          <w:sz w:val="24"/>
          <w:szCs w:val="28"/>
        </w:rPr>
        <w:t xml:space="preserve"> 619 тыс. рублей;</w:t>
      </w:r>
    </w:p>
    <w:p w:rsidR="0061291D" w:rsidRPr="00AB7FED" w:rsidRDefault="0061291D" w:rsidP="00456D4A">
      <w:pPr>
        <w:pStyle w:val="ab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 xml:space="preserve">выполнение работ по текущему ремонту </w:t>
      </w:r>
      <w:r w:rsidR="00AB7FED">
        <w:rPr>
          <w:rFonts w:ascii="Times New Roman" w:hAnsi="Times New Roman" w:cs="Times New Roman"/>
          <w:sz w:val="24"/>
          <w:szCs w:val="28"/>
        </w:rPr>
        <w:t xml:space="preserve">общественных территорий – 3 </w:t>
      </w:r>
      <w:proofErr w:type="gramStart"/>
      <w:r w:rsidR="00AB7FED">
        <w:rPr>
          <w:rFonts w:ascii="Times New Roman" w:hAnsi="Times New Roman" w:cs="Times New Roman"/>
          <w:sz w:val="24"/>
          <w:szCs w:val="28"/>
        </w:rPr>
        <w:t>млн</w:t>
      </w:r>
      <w:proofErr w:type="gramEnd"/>
      <w:r w:rsidRPr="00AB7FED">
        <w:rPr>
          <w:rFonts w:ascii="Times New Roman" w:hAnsi="Times New Roman" w:cs="Times New Roman"/>
          <w:sz w:val="24"/>
          <w:szCs w:val="28"/>
        </w:rPr>
        <w:t xml:space="preserve"> 864 тыс. рублей;</w:t>
      </w:r>
    </w:p>
    <w:p w:rsidR="0061291D" w:rsidRPr="00AB7FED" w:rsidRDefault="0061291D" w:rsidP="00456D4A">
      <w:pPr>
        <w:pStyle w:val="ab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спил аварийных деревьев – 383 тыс. рублей;</w:t>
      </w:r>
    </w:p>
    <w:p w:rsidR="0061291D" w:rsidRPr="00AB7FED" w:rsidRDefault="0061291D" w:rsidP="00456D4A">
      <w:pPr>
        <w:pStyle w:val="ab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мероприятия по содержанию мест захоронения – 407 тыс. рублей;</w:t>
      </w:r>
    </w:p>
    <w:p w:rsidR="0061291D" w:rsidRPr="00AB7FED" w:rsidRDefault="0061291D" w:rsidP="00456D4A">
      <w:pPr>
        <w:pStyle w:val="ab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расходы на содержание  дренажных коммуникации – 916 тыс.рублей;</w:t>
      </w:r>
    </w:p>
    <w:p w:rsidR="0061291D" w:rsidRPr="00AB7FED" w:rsidRDefault="0061291D" w:rsidP="00456D4A">
      <w:pPr>
        <w:pStyle w:val="ab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приобретение цветочной рассады – 209 тыс. рублей.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По разделу «КУЛЬТУРА И КИНЕМАТОГРАФИЯ» объем расходов составил 19</w:t>
      </w:r>
      <w:r w:rsidR="00AB7FED"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>89 тыс. рублей.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По подразделу «Культура» направлено</w:t>
      </w:r>
      <w:r w:rsidR="00AB7FED">
        <w:rPr>
          <w:rFonts w:ascii="Times New Roman" w:hAnsi="Times New Roman" w:cs="Times New Roman"/>
          <w:sz w:val="24"/>
          <w:szCs w:val="28"/>
        </w:rPr>
        <w:t xml:space="preserve"> 19 </w:t>
      </w:r>
      <w:proofErr w:type="gramStart"/>
      <w:r w:rsidR="00AB7FED">
        <w:rPr>
          <w:rFonts w:ascii="Times New Roman" w:hAnsi="Times New Roman" w:cs="Times New Roman"/>
          <w:sz w:val="24"/>
          <w:szCs w:val="28"/>
        </w:rPr>
        <w:t>млн</w:t>
      </w:r>
      <w:proofErr w:type="gramEnd"/>
      <w:r w:rsidR="004E52F6">
        <w:rPr>
          <w:rFonts w:ascii="Times New Roman" w:hAnsi="Times New Roman" w:cs="Times New Roman"/>
          <w:sz w:val="24"/>
          <w:szCs w:val="28"/>
        </w:rPr>
        <w:t xml:space="preserve"> </w:t>
      </w:r>
      <w:r w:rsidRPr="0061291D">
        <w:rPr>
          <w:rFonts w:ascii="Times New Roman" w:hAnsi="Times New Roman" w:cs="Times New Roman"/>
          <w:sz w:val="24"/>
          <w:szCs w:val="28"/>
        </w:rPr>
        <w:t>89 тыс. рублей, в том числе:</w:t>
      </w:r>
    </w:p>
    <w:p w:rsidR="0061291D" w:rsidRPr="00AB7FED" w:rsidRDefault="0061291D" w:rsidP="00456D4A">
      <w:pPr>
        <w:pStyle w:val="ab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расходы на исполнение полномочий по библиотечному обслуживанию – 5</w:t>
      </w:r>
      <w:r w:rsidR="00AB7FED">
        <w:rPr>
          <w:rFonts w:ascii="Times New Roman" w:hAnsi="Times New Roman" w:cs="Times New Roman"/>
          <w:sz w:val="24"/>
          <w:szCs w:val="28"/>
        </w:rPr>
        <w:t>млн</w:t>
      </w:r>
      <w:r w:rsidRPr="00AB7FED">
        <w:rPr>
          <w:rFonts w:ascii="Times New Roman" w:hAnsi="Times New Roman" w:cs="Times New Roman"/>
          <w:sz w:val="24"/>
          <w:szCs w:val="28"/>
        </w:rPr>
        <w:t>51 тыс. рублей;</w:t>
      </w:r>
    </w:p>
    <w:p w:rsidR="0061291D" w:rsidRPr="00AB7FED" w:rsidRDefault="0061291D" w:rsidP="00456D4A">
      <w:pPr>
        <w:pStyle w:val="ab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>расходы на исполнение полномочий по организации досуга и обеспечению насел</w:t>
      </w:r>
      <w:r w:rsidR="00AB7FED">
        <w:rPr>
          <w:rFonts w:ascii="Times New Roman" w:hAnsi="Times New Roman" w:cs="Times New Roman"/>
          <w:sz w:val="24"/>
          <w:szCs w:val="28"/>
        </w:rPr>
        <w:t xml:space="preserve">ения услугами культуры – 13 </w:t>
      </w:r>
      <w:proofErr w:type="gramStart"/>
      <w:r w:rsidR="00AB7FED">
        <w:rPr>
          <w:rFonts w:ascii="Times New Roman" w:hAnsi="Times New Roman" w:cs="Times New Roman"/>
          <w:sz w:val="24"/>
          <w:szCs w:val="28"/>
        </w:rPr>
        <w:t>млн</w:t>
      </w:r>
      <w:proofErr w:type="gramEnd"/>
      <w:r w:rsidR="004E52F6">
        <w:rPr>
          <w:rFonts w:ascii="Times New Roman" w:hAnsi="Times New Roman" w:cs="Times New Roman"/>
          <w:sz w:val="24"/>
          <w:szCs w:val="28"/>
        </w:rPr>
        <w:t xml:space="preserve"> </w:t>
      </w:r>
      <w:r w:rsidRPr="00AB7FED">
        <w:rPr>
          <w:rFonts w:ascii="Times New Roman" w:hAnsi="Times New Roman" w:cs="Times New Roman"/>
          <w:sz w:val="24"/>
          <w:szCs w:val="28"/>
        </w:rPr>
        <w:t>892 тыс. рублей;</w:t>
      </w:r>
    </w:p>
    <w:p w:rsidR="0061291D" w:rsidRPr="00AB7FED" w:rsidRDefault="0061291D" w:rsidP="00456D4A">
      <w:pPr>
        <w:pStyle w:val="ab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AB7FED">
        <w:rPr>
          <w:rFonts w:ascii="Times New Roman" w:hAnsi="Times New Roman" w:cs="Times New Roman"/>
          <w:sz w:val="24"/>
          <w:szCs w:val="28"/>
        </w:rPr>
        <w:t xml:space="preserve">расходы на организацию фестиваля «Олонецкие игры Дедов Морозов» – 146 тыс.рублей. 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По разделу «ОБСЛУЖИВАНИЕ ГОСУДАРСТВЕННОГО (МУНИЦИПАЛЬНОГО) ДОЛГА» объем расходов составил 345 тыс. рублей.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По подразделу «Обслуживание государственного (муниципального) внутреннего долга» направлено</w:t>
      </w:r>
      <w:r w:rsidR="00AB7FED">
        <w:rPr>
          <w:rFonts w:ascii="Times New Roman" w:hAnsi="Times New Roman" w:cs="Times New Roman"/>
          <w:sz w:val="24"/>
          <w:szCs w:val="28"/>
        </w:rPr>
        <w:t xml:space="preserve"> 345 тыс. рублей.</w:t>
      </w:r>
    </w:p>
    <w:p w:rsidR="0061291D" w:rsidRPr="0061291D" w:rsidRDefault="0061291D" w:rsidP="008B6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1291D">
        <w:rPr>
          <w:rFonts w:ascii="Times New Roman" w:hAnsi="Times New Roman" w:cs="Times New Roman"/>
          <w:sz w:val="24"/>
          <w:szCs w:val="28"/>
        </w:rPr>
        <w:t>За 2025 год дефицит бюджета Олонецкого городского поселения по исполнению составил 2</w:t>
      </w:r>
      <w:r w:rsidR="00AB7FED">
        <w:rPr>
          <w:rFonts w:ascii="Times New Roman" w:hAnsi="Times New Roman" w:cs="Times New Roman"/>
          <w:sz w:val="24"/>
          <w:szCs w:val="28"/>
        </w:rPr>
        <w:t>млн</w:t>
      </w:r>
      <w:r w:rsidRPr="0061291D">
        <w:rPr>
          <w:rFonts w:ascii="Times New Roman" w:hAnsi="Times New Roman" w:cs="Times New Roman"/>
          <w:sz w:val="24"/>
          <w:szCs w:val="28"/>
        </w:rPr>
        <w:t>449 тыс. рублей.</w:t>
      </w:r>
    </w:p>
    <w:p w:rsidR="006E6EA6" w:rsidRPr="003A5B71" w:rsidRDefault="006E6EA6" w:rsidP="00456D4A">
      <w:pPr>
        <w:pStyle w:val="2"/>
        <w:numPr>
          <w:ilvl w:val="1"/>
          <w:numId w:val="2"/>
        </w:numPr>
        <w:spacing w:before="0" w:beforeAutospacing="0" w:after="0" w:afterAutospacing="0" w:line="360" w:lineRule="auto"/>
        <w:ind w:left="0" w:firstLine="0"/>
        <w:jc w:val="center"/>
        <w:rPr>
          <w:sz w:val="24"/>
          <w:szCs w:val="24"/>
          <w:lang w:eastAsia="ru-RU"/>
        </w:rPr>
      </w:pPr>
      <w:r w:rsidRPr="003A5B71">
        <w:rPr>
          <w:sz w:val="24"/>
          <w:szCs w:val="24"/>
          <w:lang w:eastAsia="ru-RU"/>
        </w:rPr>
        <w:t>Кредиторская задолженность</w:t>
      </w:r>
      <w:bookmarkEnd w:id="11"/>
      <w:bookmarkEnd w:id="12"/>
    </w:p>
    <w:p w:rsidR="00AB7FED" w:rsidRPr="008926D6" w:rsidRDefault="00AB7FED" w:rsidP="008B62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Toc65611978"/>
      <w:bookmarkStart w:id="14" w:name="_Toc160563472"/>
      <w:r w:rsidRPr="0089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01.01.2026 года просроченная кредиторская задолженность по </w:t>
      </w:r>
      <w:proofErr w:type="spellStart"/>
      <w:r w:rsidRPr="0089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Олонецкому</w:t>
      </w:r>
      <w:proofErr w:type="spellEnd"/>
      <w:r w:rsidRPr="0089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городскому поселению составила 861,6 тыс. рублей. По сравнению с 01.01.2025 года просроченная кредиторская задолженность уменьшилась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млн 143</w:t>
      </w:r>
      <w:r w:rsidRPr="0089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4E5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AB7FED" w:rsidRPr="008926D6" w:rsidRDefault="00AB7FED" w:rsidP="008B62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доля кредиторской задолженности это:</w:t>
      </w:r>
    </w:p>
    <w:p w:rsidR="00AB7FED" w:rsidRPr="00AB7FED" w:rsidRDefault="00AB7FED" w:rsidP="00456D4A">
      <w:pPr>
        <w:pStyle w:val="ab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FED">
        <w:rPr>
          <w:rFonts w:ascii="Times New Roman" w:eastAsia="Times New Roman" w:hAnsi="Times New Roman" w:cs="Times New Roman"/>
          <w:sz w:val="24"/>
          <w:szCs w:val="24"/>
        </w:rPr>
        <w:t>взносы на капитальный ремонт многоквартирных домов 126,6 тыс.рублей;</w:t>
      </w:r>
    </w:p>
    <w:p w:rsidR="00AB7FED" w:rsidRPr="00AB7FED" w:rsidRDefault="00AB7FED" w:rsidP="00456D4A">
      <w:pPr>
        <w:pStyle w:val="ab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FED">
        <w:rPr>
          <w:rFonts w:ascii="Times New Roman" w:eastAsia="Times New Roman" w:hAnsi="Times New Roman" w:cs="Times New Roman"/>
          <w:sz w:val="24"/>
          <w:szCs w:val="24"/>
        </w:rPr>
        <w:t>вознаграждение агента 68,6 тыс. рублей;</w:t>
      </w:r>
    </w:p>
    <w:p w:rsidR="00C610A7" w:rsidRDefault="00AB7FED" w:rsidP="00456D4A">
      <w:pPr>
        <w:pStyle w:val="ab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FED">
        <w:rPr>
          <w:rFonts w:ascii="Times New Roman" w:eastAsia="Times New Roman" w:hAnsi="Times New Roman" w:cs="Times New Roman"/>
          <w:sz w:val="24"/>
          <w:szCs w:val="24"/>
        </w:rPr>
        <w:t>расчеты по прочим расходам 666,4 тыс. рублей (исполнительные листы по штрафам, пеням и госпошлине, проценты за пользование чужими денежными средствами).</w:t>
      </w:r>
    </w:p>
    <w:p w:rsidR="00F97B74" w:rsidRPr="00C610A7" w:rsidRDefault="00F97B74" w:rsidP="00456D4A">
      <w:pPr>
        <w:pStyle w:val="ab"/>
        <w:numPr>
          <w:ilvl w:val="0"/>
          <w:numId w:val="2"/>
        </w:num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10A7">
        <w:rPr>
          <w:rFonts w:ascii="Times New Roman" w:hAnsi="Times New Roman" w:cs="Times New Roman"/>
          <w:b/>
          <w:sz w:val="24"/>
          <w:szCs w:val="24"/>
        </w:rPr>
        <w:t>ЗЕМЛЕПОЛЬЗОВАНИЕ, ГРАДОСТРОИТЕЛЬНАЯ ДЕЯТЕЛЬНОСТЬ</w:t>
      </w:r>
      <w:bookmarkEnd w:id="13"/>
      <w:bookmarkEnd w:id="14"/>
    </w:p>
    <w:p w:rsidR="00203407" w:rsidRDefault="00FE3E82" w:rsidP="002127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BF79F9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за земельные участки, расположенные на территории Олонецкого городского поселения доходов от аренды </w:t>
      </w:r>
      <w:r w:rsidR="00BF79F9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земли </w:t>
      </w:r>
      <w:r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D507B0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gramStart"/>
      <w:r w:rsidR="00D507B0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="00D507B0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396 тыс. руб.</w:t>
      </w:r>
      <w:r w:rsidR="00523A9A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5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плановом показателе 2 млн </w:t>
      </w:r>
      <w:r w:rsidR="00D507B0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214</w:t>
      </w:r>
      <w:r w:rsidR="00523A9A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что составляет </w:t>
      </w:r>
      <w:r w:rsidR="00D507B0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108,2</w:t>
      </w:r>
      <w:r w:rsidR="00523A9A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выполнения (за аналогичный период прошлого г</w:t>
      </w:r>
      <w:r w:rsidR="00BF79F9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</w:t>
      </w:r>
      <w:r w:rsidR="00BF79F9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поступило 2</w:t>
      </w:r>
      <w:r w:rsidR="00523A9A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 </w:t>
      </w:r>
      <w:r w:rsidR="00BF79F9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163</w:t>
      </w:r>
      <w:r w:rsidR="00523A9A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</w:t>
      </w:r>
      <w:r w:rsidR="00BF79F9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плановом показателе 2</w:t>
      </w:r>
      <w:r w:rsidR="0029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</w:t>
      </w:r>
      <w:r w:rsidR="00BF79F9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205</w:t>
      </w:r>
      <w:r w:rsidR="00523A9A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руб., что составляет </w:t>
      </w:r>
      <w:r w:rsidR="00D507B0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91,8</w:t>
      </w:r>
      <w:r w:rsidR="00523A9A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 выполнения от плана).</w:t>
      </w:r>
    </w:p>
    <w:p w:rsidR="00FE3E82" w:rsidRDefault="00FE3E82" w:rsidP="00466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11EE">
        <w:rPr>
          <w:rFonts w:ascii="Times New Roman" w:hAnsi="Times New Roman" w:cs="Times New Roman"/>
          <w:sz w:val="24"/>
          <w:szCs w:val="24"/>
          <w:lang w:eastAsia="ru-RU"/>
        </w:rPr>
        <w:t>По состоянию на 01.01.202</w:t>
      </w:r>
      <w:r w:rsidR="004F11EE" w:rsidRPr="004F11E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4F11EE">
        <w:rPr>
          <w:rFonts w:ascii="Times New Roman" w:hAnsi="Times New Roman" w:cs="Times New Roman"/>
          <w:sz w:val="24"/>
          <w:szCs w:val="24"/>
          <w:lang w:eastAsia="ru-RU"/>
        </w:rPr>
        <w:t xml:space="preserve"> в реестре арендаторов земельных участков Олонецкого городского поселения числится 5</w:t>
      </w:r>
      <w:r w:rsidR="004F11EE" w:rsidRPr="004F11EE">
        <w:rPr>
          <w:rFonts w:ascii="Times New Roman" w:hAnsi="Times New Roman" w:cs="Times New Roman"/>
          <w:sz w:val="24"/>
          <w:szCs w:val="24"/>
          <w:lang w:eastAsia="ru-RU"/>
        </w:rPr>
        <w:t>72</w:t>
      </w:r>
      <w:r w:rsidRPr="004F11EE">
        <w:rPr>
          <w:rFonts w:ascii="Times New Roman" w:hAnsi="Times New Roman" w:cs="Times New Roman"/>
          <w:sz w:val="24"/>
          <w:szCs w:val="24"/>
          <w:lang w:eastAsia="ru-RU"/>
        </w:rPr>
        <w:t xml:space="preserve"> (в 202</w:t>
      </w:r>
      <w:r w:rsidR="004F11EE" w:rsidRPr="004F11E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4F11EE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4F11EE" w:rsidRPr="004F11EE">
        <w:rPr>
          <w:rFonts w:ascii="Times New Roman" w:hAnsi="Times New Roman" w:cs="Times New Roman"/>
          <w:sz w:val="24"/>
          <w:szCs w:val="24"/>
          <w:lang w:eastAsia="ru-RU"/>
        </w:rPr>
        <w:t>549</w:t>
      </w:r>
      <w:r w:rsidRPr="004F11EE">
        <w:rPr>
          <w:rFonts w:ascii="Times New Roman" w:hAnsi="Times New Roman" w:cs="Times New Roman"/>
          <w:sz w:val="24"/>
          <w:szCs w:val="24"/>
          <w:lang w:eastAsia="ru-RU"/>
        </w:rPr>
        <w:t xml:space="preserve">) договора аренды земельных участков </w:t>
      </w:r>
      <w:r w:rsidR="00072F2E" w:rsidRPr="004F11EE">
        <w:rPr>
          <w:rFonts w:ascii="Times New Roman" w:hAnsi="Times New Roman" w:cs="Times New Roman"/>
          <w:sz w:val="24"/>
          <w:szCs w:val="24"/>
          <w:lang w:eastAsia="ru-RU"/>
        </w:rPr>
        <w:t xml:space="preserve">с годовой арендной платой </w:t>
      </w:r>
      <w:r w:rsidR="00203407" w:rsidRPr="004F11E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72F2E" w:rsidRPr="004F11EE">
        <w:rPr>
          <w:rFonts w:ascii="Times New Roman" w:hAnsi="Times New Roman" w:cs="Times New Roman"/>
          <w:sz w:val="24"/>
          <w:szCs w:val="24"/>
          <w:lang w:eastAsia="ru-RU"/>
        </w:rPr>
        <w:t>млн</w:t>
      </w:r>
      <w:r w:rsidR="004F11EE" w:rsidRPr="004F11EE">
        <w:rPr>
          <w:rFonts w:ascii="Times New Roman" w:hAnsi="Times New Roman" w:cs="Times New Roman"/>
          <w:sz w:val="24"/>
          <w:szCs w:val="24"/>
          <w:lang w:eastAsia="ru-RU"/>
        </w:rPr>
        <w:t xml:space="preserve"> 180</w:t>
      </w:r>
      <w:r w:rsidRPr="004F11EE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руб. (в 202</w:t>
      </w:r>
      <w:r w:rsidR="004F11EE" w:rsidRPr="004F11EE">
        <w:rPr>
          <w:rFonts w:ascii="Times New Roman" w:hAnsi="Times New Roman" w:cs="Times New Roman"/>
          <w:sz w:val="24"/>
          <w:szCs w:val="24"/>
          <w:lang w:eastAsia="ru-RU"/>
        </w:rPr>
        <w:t xml:space="preserve">4 – 4 </w:t>
      </w:r>
      <w:proofErr w:type="gramStart"/>
      <w:r w:rsidR="00072F2E" w:rsidRPr="004F11EE">
        <w:rPr>
          <w:rFonts w:ascii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="004F11EE" w:rsidRPr="004F11EE">
        <w:rPr>
          <w:rFonts w:ascii="Times New Roman" w:hAnsi="Times New Roman" w:cs="Times New Roman"/>
          <w:sz w:val="24"/>
          <w:szCs w:val="24"/>
          <w:lang w:eastAsia="ru-RU"/>
        </w:rPr>
        <w:t xml:space="preserve"> 14</w:t>
      </w:r>
      <w:r w:rsidRPr="004F11EE">
        <w:rPr>
          <w:rFonts w:ascii="Times New Roman" w:hAnsi="Times New Roman" w:cs="Times New Roman"/>
          <w:sz w:val="24"/>
          <w:szCs w:val="24"/>
          <w:lang w:eastAsia="ru-RU"/>
        </w:rPr>
        <w:t>тыс. руб.).</w:t>
      </w:r>
      <w:r w:rsidR="004738D0" w:rsidRPr="004F11EE">
        <w:rPr>
          <w:rFonts w:ascii="Times New Roman" w:hAnsi="Times New Roman" w:cs="Times New Roman"/>
          <w:sz w:val="24"/>
          <w:szCs w:val="24"/>
          <w:lang w:eastAsia="ru-RU"/>
        </w:rPr>
        <w:t>Задолженность по арендной плате за земельные участки юридических и физических лиц на 01.01.202</w:t>
      </w:r>
      <w:r w:rsidR="004F11EE" w:rsidRPr="004F11E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738D0" w:rsidRPr="004F11EE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составила </w:t>
      </w:r>
      <w:r w:rsidR="004F11EE" w:rsidRPr="004F11EE">
        <w:rPr>
          <w:rFonts w:ascii="Times New Roman" w:hAnsi="Times New Roman" w:cs="Times New Roman"/>
          <w:sz w:val="24"/>
          <w:szCs w:val="24"/>
          <w:lang w:eastAsia="ru-RU"/>
        </w:rPr>
        <w:t xml:space="preserve">1 млн 99 </w:t>
      </w:r>
      <w:r w:rsidR="004738D0" w:rsidRPr="004F11EE">
        <w:rPr>
          <w:rFonts w:ascii="Times New Roman" w:hAnsi="Times New Roman" w:cs="Times New Roman"/>
          <w:sz w:val="24"/>
          <w:szCs w:val="24"/>
          <w:lang w:eastAsia="ru-RU"/>
        </w:rPr>
        <w:t>тыс.руб.</w:t>
      </w:r>
    </w:p>
    <w:p w:rsidR="00ED59DB" w:rsidRPr="004F11EE" w:rsidRDefault="00ED59DB" w:rsidP="00466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Разработан проект внесения изменений в генеральный план и правила землепользования застройки Олонецкого городского поселения.</w:t>
      </w:r>
    </w:p>
    <w:p w:rsidR="00E4456E" w:rsidRPr="00005CB8" w:rsidRDefault="00005CB8" w:rsidP="00466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5CB8">
        <w:rPr>
          <w:rFonts w:ascii="Times New Roman" w:hAnsi="Times New Roman" w:cs="Times New Roman"/>
          <w:sz w:val="24"/>
          <w:szCs w:val="24"/>
          <w:lang w:eastAsia="ru-RU"/>
        </w:rPr>
        <w:t>В 2025</w:t>
      </w:r>
      <w:r w:rsidR="00E4456E" w:rsidRPr="00005CB8">
        <w:rPr>
          <w:rFonts w:ascii="Times New Roman" w:hAnsi="Times New Roman" w:cs="Times New Roman"/>
          <w:sz w:val="24"/>
          <w:szCs w:val="24"/>
          <w:lang w:eastAsia="ru-RU"/>
        </w:rPr>
        <w:t xml:space="preserve"> годупроданы</w:t>
      </w:r>
      <w:r w:rsidR="00FE3E82" w:rsidRPr="00005CB8">
        <w:rPr>
          <w:rFonts w:ascii="Times New Roman" w:hAnsi="Times New Roman" w:cs="Times New Roman"/>
          <w:sz w:val="24"/>
          <w:szCs w:val="24"/>
          <w:lang w:eastAsia="ru-RU"/>
        </w:rPr>
        <w:t xml:space="preserve"> земельны</w:t>
      </w:r>
      <w:r w:rsidR="00E4456E" w:rsidRPr="00005CB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FE3E82" w:rsidRPr="00005CB8">
        <w:rPr>
          <w:rFonts w:ascii="Times New Roman" w:hAnsi="Times New Roman" w:cs="Times New Roman"/>
          <w:sz w:val="24"/>
          <w:szCs w:val="24"/>
          <w:lang w:eastAsia="ru-RU"/>
        </w:rPr>
        <w:t xml:space="preserve"> участк</w:t>
      </w:r>
      <w:r w:rsidR="00E4456E" w:rsidRPr="00005CB8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E3E82" w:rsidRPr="00005CB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4456E" w:rsidRPr="00005CB8">
        <w:rPr>
          <w:rFonts w:ascii="Times New Roman" w:hAnsi="Times New Roman" w:cs="Times New Roman"/>
          <w:sz w:val="24"/>
          <w:szCs w:val="24"/>
          <w:lang w:eastAsia="ru-RU"/>
        </w:rPr>
        <w:t xml:space="preserve">расположенные на территории Олонецкого городского поселения на сумму </w:t>
      </w:r>
      <w:r w:rsidRPr="00005CB8">
        <w:rPr>
          <w:rFonts w:ascii="Times New Roman" w:hAnsi="Times New Roman" w:cs="Times New Roman"/>
          <w:sz w:val="24"/>
          <w:szCs w:val="24"/>
          <w:lang w:eastAsia="ru-RU"/>
        </w:rPr>
        <w:t xml:space="preserve">411 </w:t>
      </w:r>
      <w:r w:rsidR="001A54E9" w:rsidRPr="00005CB8">
        <w:rPr>
          <w:rFonts w:ascii="Times New Roman" w:hAnsi="Times New Roman" w:cs="Times New Roman"/>
          <w:sz w:val="24"/>
          <w:szCs w:val="24"/>
          <w:lang w:eastAsia="ru-RU"/>
        </w:rPr>
        <w:t>тыс.</w:t>
      </w:r>
      <w:r w:rsidR="004E52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05CB8">
        <w:rPr>
          <w:rFonts w:ascii="Times New Roman" w:hAnsi="Times New Roman" w:cs="Times New Roman"/>
          <w:sz w:val="24"/>
          <w:szCs w:val="24"/>
          <w:lang w:eastAsia="ru-RU"/>
        </w:rPr>
        <w:t>руб. (164,4</w:t>
      </w:r>
      <w:r w:rsidR="001A54E9" w:rsidRPr="00005CB8">
        <w:rPr>
          <w:rFonts w:ascii="Times New Roman" w:hAnsi="Times New Roman" w:cs="Times New Roman"/>
          <w:sz w:val="24"/>
          <w:szCs w:val="24"/>
          <w:lang w:eastAsia="ru-RU"/>
        </w:rPr>
        <w:t>%).</w:t>
      </w:r>
    </w:p>
    <w:p w:rsidR="00FE3E82" w:rsidRPr="00117C00" w:rsidRDefault="00FE3E82" w:rsidP="00466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C00">
        <w:rPr>
          <w:rFonts w:ascii="Times New Roman" w:hAnsi="Times New Roman" w:cs="Times New Roman"/>
          <w:sz w:val="24"/>
          <w:szCs w:val="24"/>
          <w:lang w:eastAsia="ru-RU"/>
        </w:rPr>
        <w:t>В рамках осуществления администрацией Олонецкого национального муниципального района полномочий по вопросам землепользования и градостроительства стоит отметить следующее.</w:t>
      </w:r>
    </w:p>
    <w:p w:rsidR="000169FD" w:rsidRPr="00117C00" w:rsidRDefault="001A54E9" w:rsidP="00466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5" w:name="_Toc160563473"/>
      <w:bookmarkStart w:id="16" w:name="_Toc190175034"/>
      <w:r w:rsidRPr="00117C00">
        <w:rPr>
          <w:rFonts w:ascii="Times New Roman" w:hAnsi="Times New Roman" w:cs="Times New Roman"/>
          <w:sz w:val="24"/>
          <w:szCs w:val="24"/>
          <w:lang w:eastAsia="ru-RU"/>
        </w:rPr>
        <w:t>В 2025</w:t>
      </w:r>
      <w:r w:rsidR="000169FD" w:rsidRPr="00117C00">
        <w:rPr>
          <w:rFonts w:ascii="Times New Roman" w:hAnsi="Times New Roman" w:cs="Times New Roman"/>
          <w:sz w:val="24"/>
          <w:szCs w:val="24"/>
          <w:lang w:eastAsia="ru-RU"/>
        </w:rPr>
        <w:t xml:space="preserve"> году выдано:</w:t>
      </w:r>
    </w:p>
    <w:p w:rsidR="009B1422" w:rsidRPr="004C320B" w:rsidRDefault="00117C00" w:rsidP="00456D4A">
      <w:pPr>
        <w:pStyle w:val="ab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117C00">
        <w:rPr>
          <w:rFonts w:ascii="Times New Roman" w:hAnsi="Times New Roman" w:cs="Times New Roman"/>
          <w:sz w:val="24"/>
        </w:rPr>
        <w:t>26</w:t>
      </w:r>
      <w:r w:rsidR="009B1422" w:rsidRPr="00117C00">
        <w:rPr>
          <w:rFonts w:ascii="Times New Roman" w:hAnsi="Times New Roman" w:cs="Times New Roman"/>
          <w:sz w:val="24"/>
        </w:rPr>
        <w:t xml:space="preserve"> уведомлени</w:t>
      </w:r>
      <w:r>
        <w:rPr>
          <w:rFonts w:ascii="Times New Roman" w:hAnsi="Times New Roman" w:cs="Times New Roman"/>
          <w:sz w:val="24"/>
        </w:rPr>
        <w:t>й</w:t>
      </w:r>
      <w:r w:rsidR="009B1422" w:rsidRPr="00117C00">
        <w:rPr>
          <w:rFonts w:ascii="Times New Roman" w:hAnsi="Times New Roman" w:cs="Times New Roman"/>
          <w:sz w:val="24"/>
        </w:rPr>
        <w:t xml:space="preserve"> о соответствии планируемых к строительству объектов </w:t>
      </w:r>
      <w:r w:rsidR="004C320B" w:rsidRPr="00117C00">
        <w:rPr>
          <w:rFonts w:ascii="Times New Roman" w:hAnsi="Times New Roman" w:cs="Times New Roman"/>
          <w:sz w:val="24"/>
        </w:rPr>
        <w:t xml:space="preserve">ИЖС и садовых домов </w:t>
      </w:r>
      <w:r w:rsidR="004C320B" w:rsidRPr="004C320B">
        <w:rPr>
          <w:rFonts w:ascii="Times New Roman" w:hAnsi="Times New Roman" w:cs="Times New Roman"/>
          <w:sz w:val="24"/>
        </w:rPr>
        <w:t>(в 2024 – 24</w:t>
      </w:r>
      <w:r w:rsidR="009B1422" w:rsidRPr="004C320B">
        <w:rPr>
          <w:rFonts w:ascii="Times New Roman" w:hAnsi="Times New Roman" w:cs="Times New Roman"/>
          <w:sz w:val="24"/>
        </w:rPr>
        <w:t>);</w:t>
      </w:r>
    </w:p>
    <w:p w:rsidR="009B1422" w:rsidRPr="00117C00" w:rsidRDefault="00117C00" w:rsidP="00117C00">
      <w:pPr>
        <w:pStyle w:val="ab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17C00">
        <w:rPr>
          <w:rFonts w:ascii="Times New Roman" w:hAnsi="Times New Roman" w:cs="Times New Roman"/>
          <w:sz w:val="24"/>
        </w:rPr>
        <w:t>3</w:t>
      </w:r>
      <w:r w:rsidR="009B1422" w:rsidRPr="00117C00">
        <w:rPr>
          <w:rFonts w:ascii="Times New Roman" w:hAnsi="Times New Roman" w:cs="Times New Roman"/>
          <w:sz w:val="24"/>
        </w:rPr>
        <w:t xml:space="preserve"> разрешени</w:t>
      </w:r>
      <w:r>
        <w:rPr>
          <w:rFonts w:ascii="Times New Roman" w:hAnsi="Times New Roman" w:cs="Times New Roman"/>
          <w:sz w:val="24"/>
        </w:rPr>
        <w:t>я</w:t>
      </w:r>
      <w:r w:rsidR="009B1422" w:rsidRPr="00117C00">
        <w:rPr>
          <w:rFonts w:ascii="Times New Roman" w:hAnsi="Times New Roman" w:cs="Times New Roman"/>
          <w:sz w:val="24"/>
        </w:rPr>
        <w:t xml:space="preserve"> на строительство (в 2024 – 6);</w:t>
      </w:r>
      <w:r>
        <w:rPr>
          <w:rFonts w:ascii="Times New Roman" w:hAnsi="Times New Roman" w:cs="Times New Roman"/>
          <w:sz w:val="24"/>
        </w:rPr>
        <w:t xml:space="preserve"> магазин по адресу: Республика Карелия г. Олонец ул. Комсомольская д.8а, реконструкция здания котельной ДСПМК по адресу: </w:t>
      </w:r>
      <w:r w:rsidRPr="00117C00">
        <w:rPr>
          <w:rFonts w:ascii="Times New Roman" w:hAnsi="Times New Roman" w:cs="Times New Roman"/>
          <w:sz w:val="24"/>
        </w:rPr>
        <w:t>Республика Карелия г. Олонец ул.</w:t>
      </w:r>
      <w:r>
        <w:rPr>
          <w:rFonts w:ascii="Times New Roman" w:hAnsi="Times New Roman" w:cs="Times New Roman"/>
          <w:sz w:val="24"/>
        </w:rPr>
        <w:t xml:space="preserve"> Строительная </w:t>
      </w:r>
      <w:proofErr w:type="gramStart"/>
      <w:r>
        <w:rPr>
          <w:rFonts w:ascii="Times New Roman" w:hAnsi="Times New Roman" w:cs="Times New Roman"/>
          <w:sz w:val="24"/>
        </w:rPr>
        <w:t>д. б</w:t>
      </w:r>
      <w:proofErr w:type="gramEnd"/>
      <w:r>
        <w:rPr>
          <w:rFonts w:ascii="Times New Roman" w:hAnsi="Times New Roman" w:cs="Times New Roman"/>
          <w:sz w:val="24"/>
        </w:rPr>
        <w:t>/н, ФОК по адресу:</w:t>
      </w:r>
      <w:r w:rsidR="004E52F6">
        <w:rPr>
          <w:rFonts w:ascii="Times New Roman" w:hAnsi="Times New Roman" w:cs="Times New Roman"/>
          <w:sz w:val="24"/>
        </w:rPr>
        <w:t xml:space="preserve"> </w:t>
      </w:r>
      <w:r w:rsidRPr="00117C00">
        <w:rPr>
          <w:rFonts w:ascii="Times New Roman" w:hAnsi="Times New Roman" w:cs="Times New Roman"/>
          <w:sz w:val="24"/>
        </w:rPr>
        <w:t>Республика Карелия г. Олонец ул.</w:t>
      </w:r>
      <w:r>
        <w:rPr>
          <w:rFonts w:ascii="Times New Roman" w:hAnsi="Times New Roman" w:cs="Times New Roman"/>
          <w:sz w:val="24"/>
        </w:rPr>
        <w:t xml:space="preserve"> Строительная кадастровый номер 10:14:0010318:154. </w:t>
      </w:r>
      <w:r w:rsidR="009B1422" w:rsidRPr="00117C00">
        <w:rPr>
          <w:rFonts w:ascii="Times New Roman" w:hAnsi="Times New Roman" w:cs="Times New Roman"/>
          <w:sz w:val="24"/>
        </w:rPr>
        <w:tab/>
      </w:r>
    </w:p>
    <w:p w:rsidR="009B1422" w:rsidRPr="00A5192D" w:rsidRDefault="00A5192D" w:rsidP="00456D4A">
      <w:pPr>
        <w:pStyle w:val="ab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A5192D">
        <w:rPr>
          <w:rFonts w:ascii="Times New Roman" w:hAnsi="Times New Roman" w:cs="Times New Roman"/>
          <w:sz w:val="24"/>
        </w:rPr>
        <w:t xml:space="preserve">1 разрешение </w:t>
      </w:r>
      <w:r w:rsidR="009B1422" w:rsidRPr="00A5192D">
        <w:rPr>
          <w:rFonts w:ascii="Times New Roman" w:hAnsi="Times New Roman" w:cs="Times New Roman"/>
          <w:sz w:val="24"/>
        </w:rPr>
        <w:t>на ввод объектов в эксплуатаци</w:t>
      </w:r>
      <w:r w:rsidRPr="00A5192D">
        <w:rPr>
          <w:rFonts w:ascii="Times New Roman" w:hAnsi="Times New Roman" w:cs="Times New Roman"/>
          <w:sz w:val="24"/>
        </w:rPr>
        <w:t>ю (в 2024 – 3</w:t>
      </w:r>
      <w:r w:rsidR="009B1422" w:rsidRPr="00A5192D">
        <w:rPr>
          <w:rFonts w:ascii="Times New Roman" w:hAnsi="Times New Roman" w:cs="Times New Roman"/>
          <w:sz w:val="24"/>
        </w:rPr>
        <w:t>):</w:t>
      </w:r>
      <w:r w:rsidR="00466C1B" w:rsidRPr="00A5192D">
        <w:rPr>
          <w:rFonts w:ascii="Times New Roman" w:hAnsi="Times New Roman" w:cs="Times New Roman"/>
          <w:sz w:val="24"/>
        </w:rPr>
        <w:t>м</w:t>
      </w:r>
      <w:r w:rsidR="009B1422" w:rsidRPr="00A5192D">
        <w:rPr>
          <w:rFonts w:ascii="Times New Roman" w:hAnsi="Times New Roman" w:cs="Times New Roman"/>
          <w:sz w:val="24"/>
        </w:rPr>
        <w:t>агазин, по адресу: Республика Карелия, Олонецкий район, г. Олонец, ул. Комсомольская, 6, общей площадью 1341,9 кв.м.</w:t>
      </w:r>
    </w:p>
    <w:p w:rsidR="00466C1B" w:rsidRPr="00117C00" w:rsidRDefault="00466C1B" w:rsidP="00F900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17C00">
        <w:rPr>
          <w:rFonts w:ascii="Times New Roman" w:hAnsi="Times New Roman" w:cs="Times New Roman"/>
          <w:sz w:val="24"/>
          <w:szCs w:val="28"/>
        </w:rPr>
        <w:t xml:space="preserve">Выдача </w:t>
      </w:r>
      <w:r w:rsidRPr="00117C00">
        <w:rPr>
          <w:rFonts w:ascii="Times New Roman" w:hAnsi="Times New Roman" w:cs="Times New Roman"/>
          <w:bCs/>
          <w:sz w:val="24"/>
          <w:szCs w:val="28"/>
        </w:rPr>
        <w:t xml:space="preserve">акта освидетельствования проведения основных работ по строительству объекта индивидуального жилищного строительства, </w:t>
      </w:r>
      <w:r w:rsidRPr="00117C00">
        <w:rPr>
          <w:rFonts w:ascii="Times New Roman" w:hAnsi="Times New Roman" w:cs="Times New Roman"/>
          <w:sz w:val="24"/>
          <w:szCs w:val="28"/>
        </w:rPr>
        <w:t xml:space="preserve">осуществляемых с привлечением средств материнского (семейного) капитала – </w:t>
      </w:r>
      <w:r w:rsidR="00117C00" w:rsidRPr="00117C00">
        <w:rPr>
          <w:rFonts w:ascii="Times New Roman" w:hAnsi="Times New Roman" w:cs="Times New Roman"/>
          <w:sz w:val="24"/>
          <w:szCs w:val="28"/>
        </w:rPr>
        <w:t>3</w:t>
      </w:r>
      <w:r w:rsidRPr="00117C00">
        <w:rPr>
          <w:rFonts w:ascii="Times New Roman" w:hAnsi="Times New Roman" w:cs="Times New Roman"/>
          <w:sz w:val="24"/>
          <w:szCs w:val="28"/>
        </w:rPr>
        <w:t xml:space="preserve"> (в 2024 -7).</w:t>
      </w:r>
    </w:p>
    <w:p w:rsidR="00466C1B" w:rsidRPr="00117C00" w:rsidRDefault="00466C1B" w:rsidP="00F9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17C00">
        <w:rPr>
          <w:rFonts w:ascii="Times New Roman" w:hAnsi="Times New Roman" w:cs="Times New Roman"/>
          <w:sz w:val="24"/>
          <w:szCs w:val="28"/>
        </w:rPr>
        <w:t xml:space="preserve">Выдано </w:t>
      </w:r>
      <w:r w:rsidR="00117C00" w:rsidRPr="00117C00">
        <w:rPr>
          <w:rFonts w:ascii="Times New Roman" w:hAnsi="Times New Roman" w:cs="Times New Roman"/>
          <w:sz w:val="24"/>
          <w:szCs w:val="28"/>
        </w:rPr>
        <w:t>18</w:t>
      </w:r>
      <w:r w:rsidRPr="00117C00">
        <w:rPr>
          <w:rFonts w:ascii="Times New Roman" w:hAnsi="Times New Roman" w:cs="Times New Roman"/>
          <w:sz w:val="24"/>
          <w:szCs w:val="28"/>
        </w:rPr>
        <w:t xml:space="preserve"> (в 2024 – 35) разрешений на условно разрешенный вид использования земельных участков.</w:t>
      </w:r>
    </w:p>
    <w:p w:rsidR="00F97B74" w:rsidRPr="000169FD" w:rsidRDefault="002030E2" w:rsidP="002030E2">
      <w:pPr>
        <w:pStyle w:val="2"/>
        <w:spacing w:before="0" w:beforeAutospacing="0" w:after="0" w:afterAutospacing="0" w:line="360" w:lineRule="auto"/>
        <w:jc w:val="center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 xml:space="preserve">4.1. </w:t>
      </w:r>
      <w:r w:rsidR="00F97B74" w:rsidRPr="000169FD">
        <w:rPr>
          <w:bCs w:val="0"/>
          <w:sz w:val="24"/>
          <w:szCs w:val="24"/>
          <w:lang w:eastAsia="ru-RU"/>
        </w:rPr>
        <w:t>Муниципальный земельный контроль</w:t>
      </w:r>
      <w:bookmarkEnd w:id="15"/>
      <w:bookmarkEnd w:id="16"/>
    </w:p>
    <w:p w:rsidR="00A46833" w:rsidRPr="003A5B71" w:rsidRDefault="00A46833" w:rsidP="00F9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7" w:name="_Toc160563474"/>
      <w:bookmarkStart w:id="18" w:name="_Toc190175035"/>
      <w:r w:rsidRPr="003A5B71">
        <w:rPr>
          <w:rFonts w:ascii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«Об особенностях организации и осуществления государственного контроля (надзора), муниципального контроля» от 10.03.2022 № 336 установлен запрет на проведение в 2025 году плановых проверок юридических лиц, индивидуальных предпринимателей и физических лиц.</w:t>
      </w:r>
    </w:p>
    <w:p w:rsidR="00A46833" w:rsidRPr="003A5B71" w:rsidRDefault="002030E2" w:rsidP="00F9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Проведено 2 выездных обследования</w:t>
      </w:r>
      <w:r w:rsidR="00A46833"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 без взаимодействия с контролируемым лицом, 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одном случае</w:t>
      </w:r>
      <w:r w:rsidR="00A46833"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 выявлены нарушения обязательных требований, использование части земельного участков в отсутствии правоустанавливающих документов), на постоянной основе проводятся: </w:t>
      </w:r>
      <w:r w:rsidR="00A46833" w:rsidRPr="003A5B7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информирование (на сайте района), консультирование (по телефону, при личном обращении), наблюдение за соблюдением обязательных требований (мониторинг безопасности). </w:t>
      </w:r>
      <w:proofErr w:type="gramEnd"/>
    </w:p>
    <w:p w:rsidR="00A46833" w:rsidRPr="003A5B71" w:rsidRDefault="00A46833" w:rsidP="00F9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Выдано </w:t>
      </w:r>
      <w:r w:rsidR="002030E2">
        <w:rPr>
          <w:rFonts w:ascii="Times New Roman" w:hAnsi="Times New Roman" w:cs="Times New Roman"/>
          <w:sz w:val="24"/>
          <w:szCs w:val="24"/>
          <w:lang w:eastAsia="ru-RU"/>
        </w:rPr>
        <w:t>1 предостережение</w:t>
      </w:r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 о недопустимости нарушения обязательных требований. </w:t>
      </w:r>
    </w:p>
    <w:p w:rsidR="00A46833" w:rsidRPr="003A5B71" w:rsidRDefault="00A46833" w:rsidP="00F9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hAnsi="Times New Roman" w:cs="Times New Roman"/>
          <w:sz w:val="24"/>
          <w:szCs w:val="24"/>
          <w:lang w:eastAsia="ru-RU"/>
        </w:rPr>
        <w:t>Утверждена программа профилактики рисков причинения вреда (ущерба) охраняемым законом ценностям при осуществлении муниципального земельного контроля на 2026 год.</w:t>
      </w:r>
    </w:p>
    <w:p w:rsidR="00F97B74" w:rsidRPr="003A5B71" w:rsidRDefault="00F97B74" w:rsidP="00456D4A">
      <w:pPr>
        <w:pStyle w:val="2"/>
        <w:numPr>
          <w:ilvl w:val="1"/>
          <w:numId w:val="26"/>
        </w:numPr>
        <w:spacing w:before="0" w:beforeAutospacing="0" w:after="0" w:afterAutospacing="0" w:line="360" w:lineRule="auto"/>
        <w:ind w:left="0" w:firstLine="0"/>
        <w:jc w:val="center"/>
        <w:rPr>
          <w:bCs w:val="0"/>
          <w:sz w:val="24"/>
          <w:szCs w:val="24"/>
          <w:lang w:eastAsia="ru-RU"/>
        </w:rPr>
      </w:pPr>
      <w:r w:rsidRPr="003A5B71">
        <w:rPr>
          <w:bCs w:val="0"/>
          <w:sz w:val="24"/>
          <w:szCs w:val="24"/>
          <w:lang w:eastAsia="ru-RU"/>
        </w:rPr>
        <w:t>Присвоение адресов (ФИАС)</w:t>
      </w:r>
      <w:bookmarkEnd w:id="17"/>
      <w:bookmarkEnd w:id="18"/>
    </w:p>
    <w:p w:rsidR="00F900CD" w:rsidRPr="00F900CD" w:rsidRDefault="00F900CD" w:rsidP="00F9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19" w:name="_Toc160563475"/>
      <w:r w:rsidRPr="00F900CD">
        <w:rPr>
          <w:rFonts w:ascii="Times New Roman" w:hAnsi="Times New Roman" w:cs="Times New Roman"/>
          <w:sz w:val="24"/>
        </w:rPr>
        <w:t xml:space="preserve">По заявлениям граждан и юр. лиц присвоены адреса: </w:t>
      </w:r>
    </w:p>
    <w:p w:rsidR="00F900CD" w:rsidRPr="00F900CD" w:rsidRDefault="00F900CD" w:rsidP="00456D4A">
      <w:pPr>
        <w:pStyle w:val="ab"/>
        <w:numPr>
          <w:ilvl w:val="0"/>
          <w:numId w:val="1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F900CD">
        <w:rPr>
          <w:rFonts w:ascii="Times New Roman" w:hAnsi="Times New Roman" w:cs="Times New Roman"/>
          <w:sz w:val="24"/>
        </w:rPr>
        <w:t>41(в 2024 - 41) объекту капитального строительства (индивидуальные жилые дома, нежилые здания);</w:t>
      </w:r>
    </w:p>
    <w:p w:rsidR="00F900CD" w:rsidRPr="00F900CD" w:rsidRDefault="00F900CD" w:rsidP="00456D4A">
      <w:pPr>
        <w:pStyle w:val="ab"/>
        <w:numPr>
          <w:ilvl w:val="0"/>
          <w:numId w:val="1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F900CD">
        <w:rPr>
          <w:rFonts w:ascii="Times New Roman" w:hAnsi="Times New Roman" w:cs="Times New Roman"/>
          <w:sz w:val="24"/>
        </w:rPr>
        <w:t>10 (в 2024 – 7) земельным участкам;</w:t>
      </w:r>
    </w:p>
    <w:p w:rsidR="00F900CD" w:rsidRPr="00F900CD" w:rsidRDefault="00F900CD" w:rsidP="00456D4A">
      <w:pPr>
        <w:pStyle w:val="ab"/>
        <w:numPr>
          <w:ilvl w:val="0"/>
          <w:numId w:val="1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F900CD">
        <w:rPr>
          <w:rFonts w:ascii="Times New Roman" w:hAnsi="Times New Roman" w:cs="Times New Roman"/>
          <w:sz w:val="24"/>
        </w:rPr>
        <w:t>7 (в 2024 - 1) помещениям.</w:t>
      </w:r>
    </w:p>
    <w:p w:rsidR="00F900CD" w:rsidRPr="00F900CD" w:rsidRDefault="00F900CD" w:rsidP="00F9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F900CD">
        <w:rPr>
          <w:rFonts w:ascii="Times New Roman" w:hAnsi="Times New Roman" w:cs="Times New Roman"/>
          <w:sz w:val="24"/>
        </w:rPr>
        <w:t>В рамках проведения упорядочения адресного хозяйство было присвоено 32адреса объектам адресации (объекты капитального строительства, жилые помещения), а также аннулировано25адресов у объектов прекративших свое существование.</w:t>
      </w:r>
    </w:p>
    <w:p w:rsidR="00F97B74" w:rsidRPr="003013C8" w:rsidRDefault="00F97B74" w:rsidP="003013C8">
      <w:pPr>
        <w:pStyle w:val="ab"/>
        <w:numPr>
          <w:ilvl w:val="1"/>
          <w:numId w:val="2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C8">
        <w:rPr>
          <w:rFonts w:ascii="Times New Roman" w:hAnsi="Times New Roman" w:cs="Times New Roman"/>
          <w:b/>
          <w:bCs/>
          <w:sz w:val="24"/>
          <w:szCs w:val="24"/>
        </w:rPr>
        <w:t>Ведение реестра руинированных объектов</w:t>
      </w:r>
      <w:bookmarkEnd w:id="19"/>
    </w:p>
    <w:p w:rsidR="00991E01" w:rsidRPr="009A7F8B" w:rsidRDefault="00991E01" w:rsidP="00F9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F8B">
        <w:rPr>
          <w:rFonts w:ascii="Times New Roman" w:hAnsi="Times New Roman" w:cs="Times New Roman"/>
          <w:sz w:val="24"/>
          <w:szCs w:val="24"/>
          <w:lang w:eastAsia="ru-RU"/>
        </w:rPr>
        <w:t>По состоянию на</w:t>
      </w:r>
      <w:r w:rsidR="00F900CD" w:rsidRPr="009A7F8B">
        <w:rPr>
          <w:rFonts w:ascii="Times New Roman" w:hAnsi="Times New Roman" w:cs="Times New Roman"/>
          <w:sz w:val="24"/>
          <w:szCs w:val="24"/>
          <w:lang w:eastAsia="ru-RU"/>
        </w:rPr>
        <w:t xml:space="preserve"> 01.01.2026</w:t>
      </w:r>
      <w:r w:rsidRPr="009A7F8B">
        <w:rPr>
          <w:rFonts w:ascii="Times New Roman" w:hAnsi="Times New Roman" w:cs="Times New Roman"/>
          <w:sz w:val="24"/>
          <w:szCs w:val="24"/>
          <w:lang w:eastAsia="ru-RU"/>
        </w:rPr>
        <w:t xml:space="preserve"> г. в реестре выявленных руинированных объектов, расположенных на территории Олонецкого </w:t>
      </w:r>
      <w:r w:rsidR="00F900CD" w:rsidRPr="009A7F8B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2030E2" w:rsidRPr="009A7F8B">
        <w:rPr>
          <w:rFonts w:ascii="Times New Roman" w:hAnsi="Times New Roman" w:cs="Times New Roman"/>
          <w:sz w:val="24"/>
          <w:szCs w:val="24"/>
          <w:lang w:eastAsia="ru-RU"/>
        </w:rPr>
        <w:t>ородского поселения числится 35</w:t>
      </w:r>
      <w:r w:rsidR="00F900CD" w:rsidRPr="009A7F8B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объектов</w:t>
      </w:r>
      <w:r w:rsidRPr="009A7F8B">
        <w:rPr>
          <w:rFonts w:ascii="Times New Roman" w:hAnsi="Times New Roman" w:cs="Times New Roman"/>
          <w:sz w:val="24"/>
          <w:szCs w:val="24"/>
          <w:lang w:eastAsia="ru-RU"/>
        </w:rPr>
        <w:t>, из которых:</w:t>
      </w:r>
    </w:p>
    <w:p w:rsidR="00F900CD" w:rsidRPr="009A7F8B" w:rsidRDefault="002030E2" w:rsidP="00456D4A">
      <w:pPr>
        <w:pStyle w:val="ab"/>
        <w:numPr>
          <w:ilvl w:val="0"/>
          <w:numId w:val="15"/>
        </w:numPr>
        <w:spacing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A7F8B">
        <w:rPr>
          <w:rFonts w:ascii="Times New Roman" w:hAnsi="Times New Roman" w:cs="Times New Roman"/>
          <w:sz w:val="24"/>
          <w:szCs w:val="28"/>
        </w:rPr>
        <w:t>17</w:t>
      </w:r>
      <w:r w:rsidR="00F900CD" w:rsidRPr="009A7F8B">
        <w:rPr>
          <w:rFonts w:ascii="Times New Roman" w:hAnsi="Times New Roman" w:cs="Times New Roman"/>
          <w:sz w:val="24"/>
          <w:szCs w:val="28"/>
        </w:rPr>
        <w:t xml:space="preserve"> объектов в частной собственности;</w:t>
      </w:r>
    </w:p>
    <w:p w:rsidR="00F900CD" w:rsidRPr="009A7F8B" w:rsidRDefault="002030E2" w:rsidP="00456D4A">
      <w:pPr>
        <w:pStyle w:val="ab"/>
        <w:numPr>
          <w:ilvl w:val="0"/>
          <w:numId w:val="15"/>
        </w:numPr>
        <w:spacing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A7F8B">
        <w:rPr>
          <w:rFonts w:ascii="Times New Roman" w:hAnsi="Times New Roman" w:cs="Times New Roman"/>
          <w:sz w:val="24"/>
          <w:szCs w:val="28"/>
        </w:rPr>
        <w:t>8</w:t>
      </w:r>
      <w:r w:rsidR="00F900CD" w:rsidRPr="009A7F8B">
        <w:rPr>
          <w:rFonts w:ascii="Times New Roman" w:hAnsi="Times New Roman" w:cs="Times New Roman"/>
          <w:sz w:val="24"/>
          <w:szCs w:val="28"/>
        </w:rPr>
        <w:t xml:space="preserve"> объектов в муниципальной собственности;</w:t>
      </w:r>
    </w:p>
    <w:p w:rsidR="00F900CD" w:rsidRPr="009A7F8B" w:rsidRDefault="00F900CD" w:rsidP="00456D4A">
      <w:pPr>
        <w:pStyle w:val="ab"/>
        <w:numPr>
          <w:ilvl w:val="0"/>
          <w:numId w:val="15"/>
        </w:numPr>
        <w:spacing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A7F8B">
        <w:rPr>
          <w:rFonts w:ascii="Times New Roman" w:hAnsi="Times New Roman" w:cs="Times New Roman"/>
          <w:sz w:val="24"/>
          <w:szCs w:val="28"/>
        </w:rPr>
        <w:t>1 объект в республиканской собственности;</w:t>
      </w:r>
    </w:p>
    <w:p w:rsidR="00F900CD" w:rsidRPr="009A7F8B" w:rsidRDefault="00823340" w:rsidP="00456D4A">
      <w:pPr>
        <w:pStyle w:val="ab"/>
        <w:numPr>
          <w:ilvl w:val="0"/>
          <w:numId w:val="15"/>
        </w:numPr>
        <w:spacing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объект</w:t>
      </w:r>
      <w:r w:rsidR="00F900CD" w:rsidRPr="009A7F8B">
        <w:rPr>
          <w:rFonts w:ascii="Times New Roman" w:hAnsi="Times New Roman" w:cs="Times New Roman"/>
          <w:sz w:val="24"/>
          <w:szCs w:val="28"/>
        </w:rPr>
        <w:t xml:space="preserve"> в федеральной собственности;</w:t>
      </w:r>
    </w:p>
    <w:p w:rsidR="00F900CD" w:rsidRPr="009A7F8B" w:rsidRDefault="00D42588" w:rsidP="00456D4A">
      <w:pPr>
        <w:pStyle w:val="ab"/>
        <w:numPr>
          <w:ilvl w:val="0"/>
          <w:numId w:val="15"/>
        </w:numPr>
        <w:spacing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8 объектов, отвечающих </w:t>
      </w:r>
      <w:r w:rsidR="00F900CD" w:rsidRPr="009A7F8B">
        <w:rPr>
          <w:rFonts w:ascii="Times New Roman" w:hAnsi="Times New Roman" w:cs="Times New Roman"/>
          <w:sz w:val="24"/>
          <w:szCs w:val="28"/>
        </w:rPr>
        <w:t>признакам бесхозяйного имущества.</w:t>
      </w:r>
    </w:p>
    <w:p w:rsidR="00FF2725" w:rsidRDefault="00FF2725" w:rsidP="00F900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030E2">
        <w:rPr>
          <w:rFonts w:ascii="Times New Roman" w:hAnsi="Times New Roman" w:cs="Times New Roman"/>
          <w:sz w:val="24"/>
          <w:szCs w:val="24"/>
          <w:lang w:eastAsia="ru-RU"/>
        </w:rPr>
        <w:t>В 2025 году с</w:t>
      </w:r>
      <w:r w:rsidR="002030E2" w:rsidRPr="002030E2">
        <w:rPr>
          <w:rFonts w:ascii="Times New Roman" w:hAnsi="Times New Roman" w:cs="Times New Roman"/>
          <w:sz w:val="24"/>
          <w:szCs w:val="24"/>
          <w:lang w:eastAsia="ru-RU"/>
        </w:rPr>
        <w:t xml:space="preserve">несен 1 объект, отвечающий признакам бесхозяйственного имущества (ул. </w:t>
      </w:r>
      <w:proofErr w:type="gramStart"/>
      <w:r w:rsidR="002030E2" w:rsidRPr="002030E2">
        <w:rPr>
          <w:rFonts w:ascii="Times New Roman" w:hAnsi="Times New Roman" w:cs="Times New Roman"/>
          <w:sz w:val="24"/>
          <w:szCs w:val="24"/>
          <w:lang w:eastAsia="ru-RU"/>
        </w:rPr>
        <w:t>Строительная</w:t>
      </w:r>
      <w:proofErr w:type="gramEnd"/>
      <w:r w:rsidR="002030E2" w:rsidRPr="002030E2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A7D0B" w:rsidRPr="00FF2725" w:rsidRDefault="000A7D0B" w:rsidP="00501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F2725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FF2725">
        <w:rPr>
          <w:rFonts w:ascii="Times New Roman" w:hAnsi="Times New Roman" w:cs="Times New Roman"/>
          <w:sz w:val="24"/>
          <w:szCs w:val="24"/>
          <w:lang w:eastAsia="ru-RU"/>
        </w:rPr>
        <w:t>Олонецкому</w:t>
      </w:r>
      <w:proofErr w:type="spellEnd"/>
      <w:r w:rsidRPr="00FF2725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городскому поселению пятерым собственникам объектов (г. Олонец, ул. Ленина, д. 35; г. Олонец, ул. Школьная (</w:t>
      </w:r>
      <w:r w:rsidR="00C50D2A" w:rsidRPr="00FF2725">
        <w:rPr>
          <w:rFonts w:ascii="Times New Roman" w:hAnsi="Times New Roman" w:cs="Times New Roman"/>
          <w:sz w:val="24"/>
          <w:szCs w:val="24"/>
          <w:lang w:eastAsia="ru-RU"/>
        </w:rPr>
        <w:t>не дострой</w:t>
      </w:r>
      <w:r w:rsidRPr="00FF2725">
        <w:rPr>
          <w:rFonts w:ascii="Times New Roman" w:hAnsi="Times New Roman" w:cs="Times New Roman"/>
          <w:sz w:val="24"/>
          <w:szCs w:val="24"/>
          <w:lang w:eastAsia="ru-RU"/>
        </w:rPr>
        <w:t xml:space="preserve"> МКД); д. Верховье, д. 80; д. Верховье, д. 52 направлены уведомления о принятии мер в отношении руинированных (аварийных) объектов (ограничение доступа посторонних лиц или демонтаж объекта).</w:t>
      </w:r>
      <w:proofErr w:type="gramEnd"/>
      <w:r w:rsidRPr="00FF2725">
        <w:rPr>
          <w:rFonts w:ascii="Times New Roman" w:hAnsi="Times New Roman" w:cs="Times New Roman"/>
          <w:sz w:val="24"/>
          <w:szCs w:val="24"/>
          <w:lang w:eastAsia="ru-RU"/>
        </w:rPr>
        <w:t xml:space="preserve"> В указанные сроки, определенные действия собств</w:t>
      </w:r>
      <w:r w:rsidR="00FF2725">
        <w:rPr>
          <w:rFonts w:ascii="Times New Roman" w:hAnsi="Times New Roman" w:cs="Times New Roman"/>
          <w:sz w:val="24"/>
          <w:szCs w:val="24"/>
          <w:lang w:eastAsia="ru-RU"/>
        </w:rPr>
        <w:t xml:space="preserve">енниками объектов не выполнены. </w:t>
      </w:r>
      <w:r w:rsidRPr="00FF2725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Администрацией поданы иски в суд. </w:t>
      </w:r>
    </w:p>
    <w:p w:rsidR="009B5831" w:rsidRPr="00E472B0" w:rsidRDefault="009B5831" w:rsidP="00456D4A">
      <w:pPr>
        <w:pStyle w:val="1"/>
        <w:numPr>
          <w:ilvl w:val="0"/>
          <w:numId w:val="26"/>
        </w:numPr>
        <w:spacing w:before="0" w:line="36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eastAsia="ru-RU"/>
        </w:rPr>
      </w:pPr>
      <w:bookmarkStart w:id="20" w:name="_Toc160563476"/>
      <w:bookmarkStart w:id="21" w:name="_Toc190175036"/>
      <w:bookmarkStart w:id="22" w:name="_Toc65501912"/>
      <w:bookmarkStart w:id="23" w:name="_Toc65501906"/>
      <w:r w:rsidRPr="00E472B0">
        <w:rPr>
          <w:rFonts w:ascii="Times New Roman" w:hAnsi="Times New Roman" w:cs="Times New Roman"/>
          <w:bCs w:val="0"/>
          <w:color w:val="auto"/>
          <w:sz w:val="24"/>
          <w:szCs w:val="24"/>
          <w:lang w:eastAsia="ru-RU"/>
        </w:rPr>
        <w:t>ОРГАНИЗАЦИЯ В ГРАНИЦАХ ПОСЕЛЕНИЯ ВОДОСНАБЖЕНИЯ, ВОДООТВЕДЕНИЯ, БЛАГОУСТРОЙСТВА, ОЗЕЛЕНЕНИЕ, ОРГАНИЗАЦИЯ СБОРА И ВЫВОЗА МУСОРА</w:t>
      </w:r>
      <w:bookmarkEnd w:id="20"/>
      <w:bookmarkEnd w:id="21"/>
    </w:p>
    <w:p w:rsidR="009B5831" w:rsidRDefault="00ED4B5D" w:rsidP="00456D4A">
      <w:pPr>
        <w:pStyle w:val="2"/>
        <w:numPr>
          <w:ilvl w:val="1"/>
          <w:numId w:val="27"/>
        </w:numPr>
        <w:spacing w:before="0" w:beforeAutospacing="0" w:after="0" w:afterAutospacing="0" w:line="360" w:lineRule="auto"/>
        <w:ind w:left="0" w:firstLine="0"/>
        <w:jc w:val="center"/>
        <w:rPr>
          <w:b w:val="0"/>
          <w:bCs w:val="0"/>
          <w:sz w:val="24"/>
          <w:szCs w:val="24"/>
          <w:lang w:eastAsia="ru-RU"/>
        </w:rPr>
      </w:pPr>
      <w:bookmarkStart w:id="24" w:name="_Toc160563477"/>
      <w:bookmarkStart w:id="25" w:name="_Toc190175037"/>
      <w:r w:rsidRPr="00A020BE">
        <w:rPr>
          <w:sz w:val="24"/>
          <w:szCs w:val="24"/>
          <w:lang w:eastAsia="ru-RU"/>
        </w:rPr>
        <w:t>Водоснабжение и водоотведение</w:t>
      </w:r>
      <w:bookmarkEnd w:id="22"/>
      <w:bookmarkEnd w:id="24"/>
      <w:bookmarkEnd w:id="25"/>
    </w:p>
    <w:p w:rsidR="00B87D88" w:rsidRPr="003A5B71" w:rsidRDefault="00B87D88" w:rsidP="00FF2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Toc160563478"/>
      <w:bookmarkEnd w:id="23"/>
      <w:r w:rsidRPr="003A5B71">
        <w:rPr>
          <w:rFonts w:ascii="Times New Roman" w:hAnsi="Times New Roman" w:cs="Times New Roman"/>
          <w:sz w:val="24"/>
          <w:szCs w:val="24"/>
        </w:rPr>
        <w:lastRenderedPageBreak/>
        <w:t>На территории городского поселения в состав объектов водоснабжения и водоотведения входят 61,75 километров водопроводных сетей; 7,7 километров магистральных канализационных сетей; 12 артезианских скважин; 1 канализационное очистное сооружение; 5 канализационных насосных станций (КНС).</w:t>
      </w:r>
    </w:p>
    <w:p w:rsidR="00B87D88" w:rsidRPr="003A5B71" w:rsidRDefault="00B87D88" w:rsidP="00FF2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5B71">
        <w:rPr>
          <w:rFonts w:ascii="Times New Roman" w:hAnsi="Times New Roman" w:cs="Times New Roman"/>
          <w:sz w:val="24"/>
          <w:szCs w:val="24"/>
        </w:rPr>
        <w:t>Муниципальное унитарное предприятие Олонецкого района «Расчетно-ресурсный центр» (далее</w:t>
      </w:r>
      <w:r w:rsidR="004E52F6">
        <w:rPr>
          <w:rFonts w:ascii="Times New Roman" w:hAnsi="Times New Roman" w:cs="Times New Roman"/>
          <w:sz w:val="24"/>
          <w:szCs w:val="24"/>
        </w:rPr>
        <w:t xml:space="preserve"> </w:t>
      </w:r>
      <w:r w:rsidRPr="003A5B71">
        <w:rPr>
          <w:rFonts w:ascii="Times New Roman" w:hAnsi="Times New Roman" w:cs="Times New Roman"/>
          <w:sz w:val="24"/>
          <w:szCs w:val="24"/>
        </w:rPr>
        <w:t>-</w:t>
      </w:r>
      <w:r w:rsidR="004E52F6">
        <w:rPr>
          <w:rFonts w:ascii="Times New Roman" w:hAnsi="Times New Roman" w:cs="Times New Roman"/>
          <w:sz w:val="24"/>
          <w:szCs w:val="24"/>
        </w:rPr>
        <w:t xml:space="preserve"> </w:t>
      </w:r>
      <w:r w:rsidRPr="003A5B71">
        <w:rPr>
          <w:rFonts w:ascii="Times New Roman" w:hAnsi="Times New Roman" w:cs="Times New Roman"/>
          <w:sz w:val="24"/>
          <w:szCs w:val="24"/>
        </w:rPr>
        <w:t xml:space="preserve">МУП «РРЦ») осуществляет деятельность в сфере водоснабжения и водоотведения на территориях 7 сельских и городском поселений, на основании договора №4 от 20.08.2019 о закреплении муниципального имущества на праве хозяйственного ведения. </w:t>
      </w:r>
      <w:proofErr w:type="gramEnd"/>
    </w:p>
    <w:p w:rsidR="00B87D88" w:rsidRPr="003A5B71" w:rsidRDefault="00B87D88" w:rsidP="00FF2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B71">
        <w:rPr>
          <w:rFonts w:ascii="Times New Roman" w:hAnsi="Times New Roman" w:cs="Times New Roman"/>
          <w:sz w:val="24"/>
          <w:szCs w:val="24"/>
        </w:rPr>
        <w:t>Основной задачей для предприятия ЖКХ в области водоснабжения и водоотведения является бесперебойное обеспечение потребителей питьевой водой, соответствующей требованиям и обеспечение приема, очистки стоков.</w:t>
      </w:r>
    </w:p>
    <w:p w:rsidR="00670B99" w:rsidRPr="003A5B71" w:rsidRDefault="00B87D88" w:rsidP="00FF2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hAnsi="Times New Roman" w:cs="Times New Roman"/>
          <w:sz w:val="24"/>
          <w:szCs w:val="24"/>
        </w:rPr>
        <w:t>Государственным комитетом по ценам и тарифам Республики Карелия для МУП «РРЦ» установлены следующие тарифы:</w:t>
      </w:r>
    </w:p>
    <w:tbl>
      <w:tblPr>
        <w:tblW w:w="8280" w:type="dxa"/>
        <w:jc w:val="center"/>
        <w:tblLook w:val="00A0" w:firstRow="1" w:lastRow="0" w:firstColumn="1" w:lastColumn="0" w:noHBand="0" w:noVBand="0"/>
      </w:tblPr>
      <w:tblGrid>
        <w:gridCol w:w="3820"/>
        <w:gridCol w:w="2200"/>
        <w:gridCol w:w="2260"/>
      </w:tblGrid>
      <w:tr w:rsidR="00670B99" w:rsidRPr="003A5B71" w:rsidTr="004F11EE">
        <w:trPr>
          <w:trHeight w:val="30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99" w:rsidRPr="004F11EE" w:rsidRDefault="00670B99" w:rsidP="004F1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11EE">
              <w:rPr>
                <w:rFonts w:ascii="Times New Roman" w:hAnsi="Times New Roman" w:cs="Times New Roman"/>
                <w:b/>
                <w:color w:val="000000"/>
              </w:rPr>
              <w:t>Олонецкое городское поселение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99" w:rsidRPr="004F11EE" w:rsidRDefault="00670B99" w:rsidP="004F1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11EE">
              <w:rPr>
                <w:rFonts w:ascii="Times New Roman" w:hAnsi="Times New Roman" w:cs="Times New Roman"/>
                <w:b/>
                <w:bCs/>
                <w:color w:val="000000"/>
              </w:rPr>
              <w:t>01.07.2024 – 30.06.2025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99" w:rsidRPr="004F11EE" w:rsidRDefault="00670B99" w:rsidP="004F1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11EE">
              <w:rPr>
                <w:rFonts w:ascii="Times New Roman" w:hAnsi="Times New Roman" w:cs="Times New Roman"/>
                <w:b/>
                <w:bCs/>
                <w:color w:val="000000"/>
              </w:rPr>
              <w:t>01.07.2025 – 31.12.2025</w:t>
            </w:r>
          </w:p>
        </w:tc>
      </w:tr>
      <w:tr w:rsidR="00670B99" w:rsidRPr="003A5B71" w:rsidTr="00670B99">
        <w:trPr>
          <w:trHeight w:val="566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B99" w:rsidRPr="004F11EE" w:rsidRDefault="00670B99" w:rsidP="005557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4F11EE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водоснабжение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B99" w:rsidRPr="004F11EE" w:rsidRDefault="00670B99" w:rsidP="0055572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1EE">
              <w:rPr>
                <w:rFonts w:ascii="Times New Roman" w:hAnsi="Times New Roman" w:cs="Times New Roman"/>
                <w:bCs/>
                <w:color w:val="000000"/>
              </w:rPr>
              <w:t>66,33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B99" w:rsidRPr="004F11EE" w:rsidRDefault="00670B99" w:rsidP="0055572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1EE">
              <w:rPr>
                <w:rFonts w:ascii="Times New Roman" w:hAnsi="Times New Roman" w:cs="Times New Roman"/>
                <w:bCs/>
                <w:color w:val="000000"/>
              </w:rPr>
              <w:t>82,17</w:t>
            </w:r>
          </w:p>
        </w:tc>
      </w:tr>
      <w:tr w:rsidR="00670B99" w:rsidRPr="003A5B71" w:rsidTr="00670B99">
        <w:trPr>
          <w:trHeight w:val="30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B99" w:rsidRPr="004F11EE" w:rsidRDefault="00670B99" w:rsidP="00555729">
            <w:pPr>
              <w:spacing w:after="0" w:line="360" w:lineRule="auto"/>
              <w:jc w:val="center"/>
            </w:pPr>
            <w:r w:rsidRPr="004F11EE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водоотведение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B99" w:rsidRPr="004F11EE" w:rsidRDefault="00670B99" w:rsidP="005557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1EE">
              <w:rPr>
                <w:rFonts w:ascii="Times New Roman" w:hAnsi="Times New Roman" w:cs="Times New Roman"/>
                <w:bCs/>
                <w:color w:val="000000"/>
              </w:rPr>
              <w:t>84,01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B99" w:rsidRPr="004F11EE" w:rsidRDefault="00670B99" w:rsidP="005557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11EE">
              <w:rPr>
                <w:rFonts w:ascii="Times New Roman" w:hAnsi="Times New Roman" w:cs="Times New Roman"/>
                <w:bCs/>
                <w:color w:val="000000"/>
              </w:rPr>
              <w:t>104,08</w:t>
            </w:r>
          </w:p>
        </w:tc>
      </w:tr>
    </w:tbl>
    <w:p w:rsidR="00CD090D" w:rsidRPr="003A5B71" w:rsidRDefault="00CD090D" w:rsidP="008B62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7D88" w:rsidRPr="003A5B71" w:rsidRDefault="00B87D88" w:rsidP="00FF2725">
      <w:pPr>
        <w:autoSpaceDE w:val="0"/>
        <w:autoSpaceDN w:val="0"/>
        <w:spacing w:after="0" w:line="360" w:lineRule="auto"/>
        <w:ind w:right="-143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В 2025 году МУП «РРЦ» на территории Олонецкого городского поселения проведены следующие работы: </w:t>
      </w:r>
    </w:p>
    <w:p w:rsidR="00B87D88" w:rsidRPr="00FF2725" w:rsidRDefault="00FF2725" w:rsidP="00456D4A">
      <w:pPr>
        <w:pStyle w:val="ab"/>
        <w:numPr>
          <w:ilvl w:val="0"/>
          <w:numId w:val="16"/>
        </w:numPr>
        <w:autoSpaceDE w:val="0"/>
        <w:autoSpaceDN w:val="0"/>
        <w:spacing w:line="360" w:lineRule="auto"/>
        <w:ind w:left="0" w:right="-143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725">
        <w:rPr>
          <w:rFonts w:ascii="Times New Roman" w:hAnsi="Times New Roman" w:cs="Times New Roman"/>
          <w:sz w:val="24"/>
          <w:szCs w:val="24"/>
        </w:rPr>
        <w:t>у</w:t>
      </w:r>
      <w:r w:rsidR="00B87D88" w:rsidRPr="00FF2725">
        <w:rPr>
          <w:rFonts w:ascii="Times New Roman" w:hAnsi="Times New Roman" w:cs="Times New Roman"/>
          <w:sz w:val="24"/>
          <w:szCs w:val="24"/>
        </w:rPr>
        <w:t xml:space="preserve">странено 102 </w:t>
      </w:r>
      <w:r>
        <w:rPr>
          <w:rFonts w:ascii="Times New Roman" w:hAnsi="Times New Roman" w:cs="Times New Roman"/>
          <w:sz w:val="24"/>
          <w:szCs w:val="24"/>
        </w:rPr>
        <w:t>аварии на водопроводных сетях (</w:t>
      </w:r>
      <w:r w:rsidR="00B87D88" w:rsidRPr="00FF2725">
        <w:rPr>
          <w:rFonts w:ascii="Times New Roman" w:hAnsi="Times New Roman" w:cs="Times New Roman"/>
          <w:sz w:val="24"/>
          <w:szCs w:val="24"/>
        </w:rPr>
        <w:t xml:space="preserve">в том числе с заменами участков сетей, </w:t>
      </w:r>
      <w:r w:rsidRPr="00FF2725">
        <w:rPr>
          <w:rFonts w:ascii="Times New Roman" w:hAnsi="Times New Roman" w:cs="Times New Roman"/>
          <w:sz w:val="24"/>
          <w:szCs w:val="24"/>
        </w:rPr>
        <w:t>ремонта насосного оборудования);</w:t>
      </w:r>
    </w:p>
    <w:p w:rsidR="00B87D88" w:rsidRPr="00FF2725" w:rsidRDefault="00FF2725" w:rsidP="00456D4A">
      <w:pPr>
        <w:pStyle w:val="ab"/>
        <w:numPr>
          <w:ilvl w:val="0"/>
          <w:numId w:val="16"/>
        </w:numPr>
        <w:autoSpaceDE w:val="0"/>
        <w:autoSpaceDN w:val="0"/>
        <w:spacing w:line="360" w:lineRule="auto"/>
        <w:ind w:left="0" w:right="-143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725">
        <w:rPr>
          <w:rFonts w:ascii="Times New Roman" w:hAnsi="Times New Roman" w:cs="Times New Roman"/>
          <w:sz w:val="24"/>
          <w:szCs w:val="24"/>
        </w:rPr>
        <w:t>у</w:t>
      </w:r>
      <w:r w:rsidR="00B87D88" w:rsidRPr="00FF2725">
        <w:rPr>
          <w:rFonts w:ascii="Times New Roman" w:hAnsi="Times New Roman" w:cs="Times New Roman"/>
          <w:sz w:val="24"/>
          <w:szCs w:val="24"/>
        </w:rPr>
        <w:t>странено 10 ав</w:t>
      </w:r>
      <w:r>
        <w:rPr>
          <w:rFonts w:ascii="Times New Roman" w:hAnsi="Times New Roman" w:cs="Times New Roman"/>
          <w:sz w:val="24"/>
          <w:szCs w:val="24"/>
        </w:rPr>
        <w:t>арий на канализационных сетях (</w:t>
      </w:r>
      <w:r w:rsidR="00B87D88" w:rsidRPr="00FF2725">
        <w:rPr>
          <w:rFonts w:ascii="Times New Roman" w:hAnsi="Times New Roman" w:cs="Times New Roman"/>
          <w:sz w:val="24"/>
          <w:szCs w:val="24"/>
        </w:rPr>
        <w:t>в том числе с заменой насосного оборудования), в том ч</w:t>
      </w:r>
      <w:r w:rsidRPr="00FF2725">
        <w:rPr>
          <w:rFonts w:ascii="Times New Roman" w:hAnsi="Times New Roman" w:cs="Times New Roman"/>
          <w:sz w:val="24"/>
          <w:szCs w:val="24"/>
        </w:rPr>
        <w:t>исле с привлечением спецтехники;</w:t>
      </w:r>
    </w:p>
    <w:p w:rsidR="00B87D88" w:rsidRPr="00FF2725" w:rsidRDefault="00FF2725" w:rsidP="00456D4A">
      <w:pPr>
        <w:pStyle w:val="ab"/>
        <w:numPr>
          <w:ilvl w:val="0"/>
          <w:numId w:val="16"/>
        </w:numPr>
        <w:autoSpaceDE w:val="0"/>
        <w:autoSpaceDN w:val="0"/>
        <w:spacing w:line="360" w:lineRule="auto"/>
        <w:ind w:left="0" w:right="-143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725">
        <w:rPr>
          <w:rFonts w:ascii="Times New Roman" w:hAnsi="Times New Roman" w:cs="Times New Roman"/>
          <w:sz w:val="24"/>
          <w:szCs w:val="24"/>
        </w:rPr>
        <w:t>у</w:t>
      </w:r>
      <w:r w:rsidR="00B87D88" w:rsidRPr="00FF2725">
        <w:rPr>
          <w:rFonts w:ascii="Times New Roman" w:hAnsi="Times New Roman" w:cs="Times New Roman"/>
          <w:sz w:val="24"/>
          <w:szCs w:val="24"/>
        </w:rPr>
        <w:t>странено 160 з</w:t>
      </w:r>
      <w:r w:rsidRPr="00FF2725">
        <w:rPr>
          <w:rFonts w:ascii="Times New Roman" w:hAnsi="Times New Roman" w:cs="Times New Roman"/>
          <w:sz w:val="24"/>
          <w:szCs w:val="24"/>
        </w:rPr>
        <w:t>асоров на канализационных сетях;</w:t>
      </w:r>
    </w:p>
    <w:p w:rsidR="00B87D88" w:rsidRPr="00FF2725" w:rsidRDefault="00FF2725" w:rsidP="00456D4A">
      <w:pPr>
        <w:pStyle w:val="ab"/>
        <w:numPr>
          <w:ilvl w:val="0"/>
          <w:numId w:val="16"/>
        </w:numPr>
        <w:autoSpaceDE w:val="0"/>
        <w:autoSpaceDN w:val="0"/>
        <w:spacing w:line="360" w:lineRule="auto"/>
        <w:ind w:left="0" w:right="-143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725">
        <w:rPr>
          <w:rFonts w:ascii="Times New Roman" w:hAnsi="Times New Roman" w:cs="Times New Roman"/>
          <w:sz w:val="24"/>
          <w:szCs w:val="24"/>
        </w:rPr>
        <w:t>п</w:t>
      </w:r>
      <w:r w:rsidR="00B87D88" w:rsidRPr="00FF2725">
        <w:rPr>
          <w:rFonts w:ascii="Times New Roman" w:hAnsi="Times New Roman" w:cs="Times New Roman"/>
          <w:sz w:val="24"/>
          <w:szCs w:val="24"/>
        </w:rPr>
        <w:t>роведены восстановительные работы</w:t>
      </w:r>
      <w:r w:rsidRPr="00FF2725">
        <w:rPr>
          <w:rFonts w:ascii="Times New Roman" w:hAnsi="Times New Roman" w:cs="Times New Roman"/>
          <w:sz w:val="24"/>
          <w:szCs w:val="24"/>
        </w:rPr>
        <w:t xml:space="preserve"> по 78 аварийным колодцам;</w:t>
      </w:r>
    </w:p>
    <w:p w:rsidR="00B87D88" w:rsidRPr="00FF2725" w:rsidRDefault="00FF2725" w:rsidP="00456D4A">
      <w:pPr>
        <w:pStyle w:val="ab"/>
        <w:numPr>
          <w:ilvl w:val="0"/>
          <w:numId w:val="16"/>
        </w:numPr>
        <w:autoSpaceDE w:val="0"/>
        <w:autoSpaceDN w:val="0"/>
        <w:spacing w:line="360" w:lineRule="auto"/>
        <w:ind w:left="0" w:right="-143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725">
        <w:rPr>
          <w:rFonts w:ascii="Times New Roman" w:hAnsi="Times New Roman" w:cs="Times New Roman"/>
          <w:sz w:val="24"/>
          <w:szCs w:val="24"/>
        </w:rPr>
        <w:t>п</w:t>
      </w:r>
      <w:r w:rsidR="00B87D88" w:rsidRPr="00FF2725">
        <w:rPr>
          <w:rFonts w:ascii="Times New Roman" w:hAnsi="Times New Roman" w:cs="Times New Roman"/>
          <w:sz w:val="24"/>
          <w:szCs w:val="24"/>
        </w:rPr>
        <w:t>роведены ремонтные работы на артезианской скважине ул. Карла Либкнехта, (ремонт оголовков\очистка, приобретение\замена насосов, ча</w:t>
      </w:r>
      <w:r w:rsidRPr="00FF2725">
        <w:rPr>
          <w:rFonts w:ascii="Times New Roman" w:hAnsi="Times New Roman" w:cs="Times New Roman"/>
          <w:sz w:val="24"/>
          <w:szCs w:val="24"/>
        </w:rPr>
        <w:t>стотного оборудования, 5 шт.);</w:t>
      </w:r>
    </w:p>
    <w:p w:rsidR="00B87D88" w:rsidRPr="00FF2725" w:rsidRDefault="00FF2725" w:rsidP="00456D4A">
      <w:pPr>
        <w:pStyle w:val="ab"/>
        <w:numPr>
          <w:ilvl w:val="0"/>
          <w:numId w:val="16"/>
        </w:numPr>
        <w:autoSpaceDE w:val="0"/>
        <w:autoSpaceDN w:val="0"/>
        <w:spacing w:line="360" w:lineRule="auto"/>
        <w:ind w:left="0" w:right="-143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725">
        <w:rPr>
          <w:rFonts w:ascii="Times New Roman" w:hAnsi="Times New Roman" w:cs="Times New Roman"/>
          <w:sz w:val="24"/>
          <w:szCs w:val="24"/>
        </w:rPr>
        <w:t>з</w:t>
      </w:r>
      <w:r w:rsidR="00B87D88" w:rsidRPr="00FF2725">
        <w:rPr>
          <w:rFonts w:ascii="Times New Roman" w:hAnsi="Times New Roman" w:cs="Times New Roman"/>
          <w:sz w:val="24"/>
          <w:szCs w:val="24"/>
        </w:rPr>
        <w:t>аменено насосное оборудование на  5 канализационных насосных</w:t>
      </w:r>
      <w:r w:rsidRPr="00FF2725">
        <w:rPr>
          <w:rFonts w:ascii="Times New Roman" w:hAnsi="Times New Roman" w:cs="Times New Roman"/>
          <w:sz w:val="24"/>
          <w:szCs w:val="24"/>
        </w:rPr>
        <w:t xml:space="preserve"> станциях;</w:t>
      </w:r>
    </w:p>
    <w:p w:rsidR="00B87D88" w:rsidRPr="00FF2725" w:rsidRDefault="00FF2725" w:rsidP="00456D4A">
      <w:pPr>
        <w:pStyle w:val="ab"/>
        <w:numPr>
          <w:ilvl w:val="0"/>
          <w:numId w:val="16"/>
        </w:numPr>
        <w:autoSpaceDE w:val="0"/>
        <w:autoSpaceDN w:val="0"/>
        <w:spacing w:line="360" w:lineRule="auto"/>
        <w:ind w:left="0" w:right="-143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725">
        <w:rPr>
          <w:rFonts w:ascii="Times New Roman" w:hAnsi="Times New Roman" w:cs="Times New Roman"/>
          <w:sz w:val="24"/>
          <w:szCs w:val="24"/>
        </w:rPr>
        <w:t>в</w:t>
      </w:r>
      <w:r w:rsidR="00B87D88" w:rsidRPr="00FF2725">
        <w:rPr>
          <w:rFonts w:ascii="Times New Roman" w:hAnsi="Times New Roman" w:cs="Times New Roman"/>
          <w:sz w:val="24"/>
          <w:szCs w:val="24"/>
        </w:rPr>
        <w:t>ведена в эксплуатацию вновь построенная канализационно-насосная станция и магистральная линия канализации от многокварти</w:t>
      </w:r>
      <w:r w:rsidRPr="00FF2725">
        <w:rPr>
          <w:rFonts w:ascii="Times New Roman" w:hAnsi="Times New Roman" w:cs="Times New Roman"/>
          <w:sz w:val="24"/>
          <w:szCs w:val="24"/>
        </w:rPr>
        <w:t>рных домов по ул. Комсомольская;</w:t>
      </w:r>
    </w:p>
    <w:p w:rsidR="00B87D88" w:rsidRPr="00FF2725" w:rsidRDefault="00FF2725" w:rsidP="00456D4A">
      <w:pPr>
        <w:pStyle w:val="ab"/>
        <w:numPr>
          <w:ilvl w:val="0"/>
          <w:numId w:val="16"/>
        </w:numPr>
        <w:autoSpaceDE w:val="0"/>
        <w:autoSpaceDN w:val="0"/>
        <w:spacing w:line="360" w:lineRule="auto"/>
        <w:ind w:left="0" w:right="-143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725">
        <w:rPr>
          <w:rFonts w:ascii="Times New Roman" w:hAnsi="Times New Roman" w:cs="Times New Roman"/>
          <w:sz w:val="24"/>
          <w:szCs w:val="24"/>
        </w:rPr>
        <w:t>п</w:t>
      </w:r>
      <w:r w:rsidR="00B87D88" w:rsidRPr="00FF2725">
        <w:rPr>
          <w:rFonts w:ascii="Times New Roman" w:hAnsi="Times New Roman" w:cs="Times New Roman"/>
          <w:sz w:val="24"/>
          <w:szCs w:val="24"/>
        </w:rPr>
        <w:t xml:space="preserve">роведены ремонтные работы по восстановления септика многоквартирного дома №6 по ул. </w:t>
      </w:r>
      <w:proofErr w:type="gramStart"/>
      <w:r w:rsidR="00B87D88" w:rsidRPr="00FF2725">
        <w:rPr>
          <w:rFonts w:ascii="Times New Roman" w:hAnsi="Times New Roman" w:cs="Times New Roman"/>
          <w:sz w:val="24"/>
          <w:szCs w:val="24"/>
        </w:rPr>
        <w:t>Со</w:t>
      </w:r>
      <w:r w:rsidRPr="00FF2725">
        <w:rPr>
          <w:rFonts w:ascii="Times New Roman" w:hAnsi="Times New Roman" w:cs="Times New Roman"/>
          <w:sz w:val="24"/>
          <w:szCs w:val="24"/>
        </w:rPr>
        <w:t>вхозная</w:t>
      </w:r>
      <w:proofErr w:type="gramEnd"/>
      <w:r w:rsidRPr="00FF2725">
        <w:rPr>
          <w:rFonts w:ascii="Times New Roman" w:hAnsi="Times New Roman" w:cs="Times New Roman"/>
          <w:sz w:val="24"/>
          <w:szCs w:val="24"/>
        </w:rPr>
        <w:t xml:space="preserve"> в г. Олонец.</w:t>
      </w:r>
    </w:p>
    <w:p w:rsidR="00B87D88" w:rsidRPr="003A5B71" w:rsidRDefault="00B87D88" w:rsidP="00FF2725">
      <w:pPr>
        <w:autoSpaceDE w:val="0"/>
        <w:autoSpaceDN w:val="0"/>
        <w:spacing w:after="0" w:line="360" w:lineRule="auto"/>
        <w:ind w:right="-143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Проведен комплекс восстановительных работ на очистных сооружениях города Олонца. В целях недопущения нарушений функционирования очистных сооружений, частично завершены мероприятия:</w:t>
      </w:r>
    </w:p>
    <w:p w:rsidR="00B87D88" w:rsidRPr="00FF2725" w:rsidRDefault="00FF2725" w:rsidP="00456D4A">
      <w:pPr>
        <w:pStyle w:val="ab"/>
        <w:numPr>
          <w:ilvl w:val="0"/>
          <w:numId w:val="17"/>
        </w:numPr>
        <w:autoSpaceDE w:val="0"/>
        <w:autoSpaceDN w:val="0"/>
        <w:spacing w:line="360" w:lineRule="auto"/>
        <w:ind w:left="0" w:right="-143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725">
        <w:rPr>
          <w:rFonts w:ascii="Times New Roman" w:hAnsi="Times New Roman" w:cs="Times New Roman"/>
          <w:sz w:val="24"/>
          <w:szCs w:val="24"/>
        </w:rPr>
        <w:t>в</w:t>
      </w:r>
      <w:r w:rsidR="00B87D88" w:rsidRPr="00FF2725">
        <w:rPr>
          <w:rFonts w:ascii="Times New Roman" w:hAnsi="Times New Roman" w:cs="Times New Roman"/>
          <w:sz w:val="24"/>
          <w:szCs w:val="24"/>
        </w:rPr>
        <w:t>осстановление линий очистки (расчистка, ремонт приемных камер, ремонт трубопроводов вводов, выпусков, ремонт разводных колодцев) - 1 линия</w:t>
      </w:r>
      <w:r w:rsidRPr="00FF2725">
        <w:rPr>
          <w:rFonts w:ascii="Times New Roman" w:hAnsi="Times New Roman" w:cs="Times New Roman"/>
          <w:sz w:val="24"/>
          <w:szCs w:val="24"/>
        </w:rPr>
        <w:t>;</w:t>
      </w:r>
    </w:p>
    <w:p w:rsidR="00B87D88" w:rsidRPr="00FF2725" w:rsidRDefault="00FF2725" w:rsidP="00456D4A">
      <w:pPr>
        <w:pStyle w:val="ab"/>
        <w:numPr>
          <w:ilvl w:val="0"/>
          <w:numId w:val="17"/>
        </w:numPr>
        <w:autoSpaceDE w:val="0"/>
        <w:autoSpaceDN w:val="0"/>
        <w:spacing w:line="360" w:lineRule="auto"/>
        <w:ind w:left="0" w:right="-143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725">
        <w:rPr>
          <w:rFonts w:ascii="Times New Roman" w:hAnsi="Times New Roman" w:cs="Times New Roman"/>
          <w:sz w:val="24"/>
          <w:szCs w:val="24"/>
        </w:rPr>
        <w:t>в</w:t>
      </w:r>
      <w:r w:rsidR="00B87D88" w:rsidRPr="00FF2725">
        <w:rPr>
          <w:rFonts w:ascii="Times New Roman" w:hAnsi="Times New Roman" w:cs="Times New Roman"/>
          <w:sz w:val="24"/>
          <w:szCs w:val="24"/>
        </w:rPr>
        <w:t xml:space="preserve">осстановление станции химической подготовки </w:t>
      </w:r>
      <w:r w:rsidRPr="00FF2725">
        <w:rPr>
          <w:rFonts w:ascii="Times New Roman" w:hAnsi="Times New Roman" w:cs="Times New Roman"/>
          <w:sz w:val="24"/>
          <w:szCs w:val="24"/>
        </w:rPr>
        <w:t>(дозирования и подачи реагента)</w:t>
      </w:r>
      <w:r w:rsidR="00B87D88" w:rsidRPr="00FF2725">
        <w:rPr>
          <w:rFonts w:ascii="Times New Roman" w:hAnsi="Times New Roman" w:cs="Times New Roman"/>
          <w:sz w:val="24"/>
          <w:szCs w:val="24"/>
        </w:rPr>
        <w:t>.</w:t>
      </w:r>
    </w:p>
    <w:p w:rsidR="00670B99" w:rsidRPr="00FF2725" w:rsidRDefault="00670B99" w:rsidP="00FF2725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725">
        <w:rPr>
          <w:rFonts w:ascii="Times New Roman" w:hAnsi="Times New Roman" w:cs="Times New Roman"/>
          <w:sz w:val="24"/>
          <w:szCs w:val="24"/>
        </w:rPr>
        <w:t xml:space="preserve">На территории Олонецкого городского поселения </w:t>
      </w:r>
      <w:r w:rsidR="00FF2725" w:rsidRPr="00FF2725">
        <w:rPr>
          <w:rFonts w:ascii="Times New Roman" w:hAnsi="Times New Roman" w:cs="Times New Roman"/>
          <w:sz w:val="24"/>
          <w:szCs w:val="24"/>
        </w:rPr>
        <w:t>действовала</w:t>
      </w:r>
      <w:r w:rsidRPr="00FF2725">
        <w:rPr>
          <w:rFonts w:ascii="Times New Roman" w:hAnsi="Times New Roman" w:cs="Times New Roman"/>
          <w:sz w:val="24"/>
          <w:szCs w:val="24"/>
        </w:rPr>
        <w:t xml:space="preserve"> инвестиционная программа на 2023-2025 годы, в рамках исполнения данной программы в 202</w:t>
      </w:r>
      <w:r w:rsidR="00B87D88" w:rsidRPr="00FF2725">
        <w:rPr>
          <w:rFonts w:ascii="Times New Roman" w:hAnsi="Times New Roman" w:cs="Times New Roman"/>
          <w:sz w:val="24"/>
          <w:szCs w:val="24"/>
        </w:rPr>
        <w:t>5</w:t>
      </w:r>
      <w:r w:rsidR="004E52F6">
        <w:rPr>
          <w:rFonts w:ascii="Times New Roman" w:hAnsi="Times New Roman" w:cs="Times New Roman"/>
          <w:sz w:val="24"/>
          <w:szCs w:val="24"/>
        </w:rPr>
        <w:t xml:space="preserve"> </w:t>
      </w:r>
      <w:r w:rsidRPr="00FF2725">
        <w:rPr>
          <w:rFonts w:ascii="Times New Roman" w:hAnsi="Times New Roman" w:cs="Times New Roman"/>
          <w:sz w:val="24"/>
          <w:szCs w:val="24"/>
        </w:rPr>
        <w:t xml:space="preserve">году за счет средств субсидии из бюджета Олонецкого городского поселенияв размере </w:t>
      </w:r>
      <w:r w:rsidR="00B87D88" w:rsidRPr="00FF2725">
        <w:rPr>
          <w:rFonts w:ascii="Times New Roman" w:hAnsi="Times New Roman" w:cs="Times New Roman"/>
          <w:sz w:val="24"/>
          <w:szCs w:val="24"/>
        </w:rPr>
        <w:t>50</w:t>
      </w:r>
      <w:r w:rsidRPr="00FF2725">
        <w:rPr>
          <w:rFonts w:ascii="Times New Roman" w:hAnsi="Times New Roman" w:cs="Times New Roman"/>
          <w:sz w:val="24"/>
          <w:szCs w:val="24"/>
        </w:rPr>
        <w:t xml:space="preserve"> тыс. рублей,  </w:t>
      </w:r>
      <w:r w:rsidR="00B87D88" w:rsidRPr="00FF2725">
        <w:rPr>
          <w:rFonts w:ascii="Times New Roman" w:hAnsi="Times New Roman" w:cs="Times New Roman"/>
          <w:sz w:val="24"/>
          <w:szCs w:val="24"/>
        </w:rPr>
        <w:t>приобретено насосное оборудование на скважину</w:t>
      </w:r>
      <w:r w:rsidRPr="00FF2725">
        <w:rPr>
          <w:rFonts w:ascii="Times New Roman" w:hAnsi="Times New Roman" w:cs="Times New Roman"/>
          <w:sz w:val="24"/>
          <w:szCs w:val="24"/>
        </w:rPr>
        <w:t>.</w:t>
      </w:r>
    </w:p>
    <w:p w:rsidR="00B87D88" w:rsidRPr="00EC045C" w:rsidRDefault="00B87D88" w:rsidP="00FF2725">
      <w:pPr>
        <w:spacing w:after="0" w:line="360" w:lineRule="auto"/>
        <w:ind w:firstLine="709"/>
        <w:jc w:val="both"/>
        <w:rPr>
          <w:rStyle w:val="afa"/>
          <w:rFonts w:ascii="Times New Roman" w:hAnsi="Times New Roman" w:cs="Times New Roman"/>
          <w:i w:val="0"/>
          <w:sz w:val="24"/>
          <w:szCs w:val="24"/>
        </w:rPr>
      </w:pPr>
      <w:r w:rsidRPr="00EC045C">
        <w:rPr>
          <w:rStyle w:val="afa"/>
          <w:rFonts w:ascii="Times New Roman" w:hAnsi="Times New Roman" w:cs="Times New Roman"/>
          <w:i w:val="0"/>
          <w:sz w:val="24"/>
          <w:szCs w:val="24"/>
        </w:rPr>
        <w:t>В рамках федерального проекта «Модернизация коммунальной инфраструктуры» государственной программы Российской Федерации «Обеспечение доступным и комфортным жильём и коммунальными услугами граждан Рос</w:t>
      </w:r>
      <w:r w:rsidR="00FF2725">
        <w:rPr>
          <w:rStyle w:val="afa"/>
          <w:rFonts w:ascii="Times New Roman" w:hAnsi="Times New Roman" w:cs="Times New Roman"/>
          <w:i w:val="0"/>
          <w:sz w:val="24"/>
          <w:szCs w:val="24"/>
        </w:rPr>
        <w:t>сийской Федерации» в 2025 году</w:t>
      </w:r>
      <w:r w:rsidRPr="00EC045C">
        <w:rPr>
          <w:rStyle w:val="afa"/>
          <w:rFonts w:ascii="Times New Roman" w:hAnsi="Times New Roman" w:cs="Times New Roman"/>
          <w:i w:val="0"/>
          <w:sz w:val="24"/>
          <w:szCs w:val="24"/>
        </w:rPr>
        <w:t xml:space="preserve"> по ре</w:t>
      </w:r>
      <w:r w:rsidR="00FF2725">
        <w:rPr>
          <w:rStyle w:val="afa"/>
          <w:rFonts w:ascii="Times New Roman" w:hAnsi="Times New Roman" w:cs="Times New Roman"/>
          <w:i w:val="0"/>
          <w:sz w:val="24"/>
          <w:szCs w:val="24"/>
        </w:rPr>
        <w:t xml:space="preserve">зультатам конкурентных закупок </w:t>
      </w:r>
      <w:r w:rsidRPr="00EC045C">
        <w:rPr>
          <w:rStyle w:val="afa"/>
          <w:rFonts w:ascii="Times New Roman" w:hAnsi="Times New Roman" w:cs="Times New Roman"/>
          <w:i w:val="0"/>
          <w:sz w:val="24"/>
          <w:szCs w:val="24"/>
        </w:rPr>
        <w:t>в октябре завершены мероприятия:</w:t>
      </w:r>
    </w:p>
    <w:p w:rsidR="00B87D88" w:rsidRPr="00FF2725" w:rsidRDefault="00B87D88" w:rsidP="00456D4A">
      <w:pPr>
        <w:pStyle w:val="ab"/>
        <w:numPr>
          <w:ilvl w:val="0"/>
          <w:numId w:val="18"/>
        </w:numPr>
        <w:spacing w:line="360" w:lineRule="auto"/>
        <w:ind w:left="0" w:firstLine="426"/>
        <w:jc w:val="both"/>
        <w:rPr>
          <w:rStyle w:val="afa"/>
          <w:rFonts w:ascii="Times New Roman" w:hAnsi="Times New Roman" w:cs="Times New Roman"/>
          <w:i w:val="0"/>
          <w:sz w:val="24"/>
          <w:szCs w:val="24"/>
        </w:rPr>
      </w:pPr>
      <w:r w:rsidRPr="00FF2725">
        <w:rPr>
          <w:rStyle w:val="afa"/>
          <w:rFonts w:ascii="Times New Roman" w:hAnsi="Times New Roman" w:cs="Times New Roman"/>
          <w:i w:val="0"/>
          <w:sz w:val="24"/>
          <w:szCs w:val="24"/>
        </w:rPr>
        <w:t xml:space="preserve">«Капитальный ремонт водопроводного дюкера диаметром </w:t>
      </w:r>
      <w:smartTag w:uri="urn:schemas-microsoft-com:office:smarttags" w:element="metricconverter">
        <w:smartTagPr>
          <w:attr w:name="ProductID" w:val="160 мм"/>
        </w:smartTagPr>
        <w:r w:rsidRPr="00FF2725">
          <w:rPr>
            <w:rStyle w:val="afa"/>
            <w:rFonts w:ascii="Times New Roman" w:hAnsi="Times New Roman" w:cs="Times New Roman"/>
            <w:i w:val="0"/>
            <w:sz w:val="24"/>
            <w:szCs w:val="24"/>
          </w:rPr>
          <w:t xml:space="preserve">160 мм </w:t>
        </w:r>
      </w:smartTag>
      <w:r w:rsidRPr="00FF2725">
        <w:rPr>
          <w:rStyle w:val="afa"/>
          <w:rFonts w:ascii="Times New Roman" w:hAnsi="Times New Roman" w:cs="Times New Roman"/>
          <w:i w:val="0"/>
          <w:sz w:val="24"/>
          <w:szCs w:val="24"/>
        </w:rPr>
        <w:t xml:space="preserve">под р. </w:t>
      </w:r>
      <w:proofErr w:type="spellStart"/>
      <w:r w:rsidRPr="00FF2725">
        <w:rPr>
          <w:rStyle w:val="afa"/>
          <w:rFonts w:ascii="Times New Roman" w:hAnsi="Times New Roman" w:cs="Times New Roman"/>
          <w:i w:val="0"/>
          <w:sz w:val="24"/>
          <w:szCs w:val="24"/>
        </w:rPr>
        <w:t>Олонкой</w:t>
      </w:r>
      <w:proofErr w:type="spellEnd"/>
      <w:r w:rsidRPr="00FF2725">
        <w:rPr>
          <w:rStyle w:val="afa"/>
          <w:rFonts w:ascii="Times New Roman" w:hAnsi="Times New Roman" w:cs="Times New Roman"/>
          <w:i w:val="0"/>
          <w:sz w:val="24"/>
          <w:szCs w:val="24"/>
        </w:rPr>
        <w:t xml:space="preserve"> по адресу: г. Олонец, ул. Октябрьска</w:t>
      </w:r>
      <w:proofErr w:type="gramStart"/>
      <w:r w:rsidRPr="00FF2725">
        <w:rPr>
          <w:rStyle w:val="afa"/>
          <w:rFonts w:ascii="Times New Roman" w:hAnsi="Times New Roman" w:cs="Times New Roman"/>
          <w:i w:val="0"/>
          <w:sz w:val="24"/>
          <w:szCs w:val="24"/>
        </w:rPr>
        <w:t>я</w:t>
      </w:r>
      <w:r w:rsidR="00A674C4">
        <w:rPr>
          <w:rStyle w:val="afa"/>
          <w:rFonts w:ascii="Times New Roman" w:hAnsi="Times New Roman" w:cs="Times New Roman"/>
          <w:i w:val="0"/>
          <w:sz w:val="24"/>
          <w:szCs w:val="24"/>
        </w:rPr>
        <w:t>–</w:t>
      </w:r>
      <w:proofErr w:type="gramEnd"/>
      <w:r w:rsidR="00A674C4">
        <w:rPr>
          <w:rStyle w:val="afa"/>
          <w:rFonts w:ascii="Times New Roman" w:hAnsi="Times New Roman" w:cs="Times New Roman"/>
          <w:i w:val="0"/>
          <w:sz w:val="24"/>
          <w:szCs w:val="24"/>
        </w:rPr>
        <w:t xml:space="preserve"> ул. 30-летия Победы» (312 м</w:t>
      </w:r>
      <w:r w:rsidR="00A402E9">
        <w:rPr>
          <w:rStyle w:val="afa"/>
          <w:rFonts w:ascii="Times New Roman" w:hAnsi="Times New Roman" w:cs="Times New Roman"/>
          <w:i w:val="0"/>
          <w:sz w:val="24"/>
          <w:szCs w:val="24"/>
        </w:rPr>
        <w:t>);</w:t>
      </w:r>
    </w:p>
    <w:p w:rsidR="00B87D88" w:rsidRPr="00FF2725" w:rsidRDefault="00B87D88" w:rsidP="00456D4A">
      <w:pPr>
        <w:pStyle w:val="ab"/>
        <w:numPr>
          <w:ilvl w:val="0"/>
          <w:numId w:val="18"/>
        </w:numPr>
        <w:spacing w:line="360" w:lineRule="auto"/>
        <w:ind w:left="0" w:firstLine="426"/>
        <w:jc w:val="both"/>
        <w:rPr>
          <w:rStyle w:val="afa"/>
          <w:rFonts w:ascii="Times New Roman" w:hAnsi="Times New Roman" w:cs="Times New Roman"/>
          <w:i w:val="0"/>
          <w:sz w:val="24"/>
          <w:szCs w:val="24"/>
        </w:rPr>
      </w:pPr>
      <w:r w:rsidRPr="00FF2725">
        <w:rPr>
          <w:rStyle w:val="afa"/>
          <w:rFonts w:ascii="Times New Roman" w:hAnsi="Times New Roman" w:cs="Times New Roman"/>
          <w:i w:val="0"/>
          <w:sz w:val="24"/>
          <w:szCs w:val="24"/>
        </w:rPr>
        <w:t>«Капитальный ремонт водопроводного дюкера диаметром 160 (2</w:t>
      </w:r>
      <w:r w:rsidR="00A674C4">
        <w:rPr>
          <w:rStyle w:val="afa"/>
          <w:rFonts w:ascii="Times New Roman" w:hAnsi="Times New Roman" w:cs="Times New Roman"/>
          <w:i w:val="0"/>
          <w:sz w:val="24"/>
          <w:szCs w:val="24"/>
        </w:rPr>
        <w:t>16 м</w:t>
      </w:r>
      <w:r w:rsidRPr="00FF2725">
        <w:rPr>
          <w:rStyle w:val="afa"/>
          <w:rFonts w:ascii="Times New Roman" w:hAnsi="Times New Roman" w:cs="Times New Roman"/>
          <w:i w:val="0"/>
          <w:sz w:val="24"/>
          <w:szCs w:val="24"/>
        </w:rPr>
        <w:t>) мм под р. Мегрегой по адресу: г. Оло</w:t>
      </w:r>
      <w:r w:rsidR="00A402E9">
        <w:rPr>
          <w:rStyle w:val="afa"/>
          <w:rFonts w:ascii="Times New Roman" w:hAnsi="Times New Roman" w:cs="Times New Roman"/>
          <w:i w:val="0"/>
          <w:sz w:val="24"/>
          <w:szCs w:val="24"/>
        </w:rPr>
        <w:t xml:space="preserve">нец, ул. </w:t>
      </w:r>
      <w:proofErr w:type="gramStart"/>
      <w:r w:rsidR="00A402E9">
        <w:rPr>
          <w:rStyle w:val="afa"/>
          <w:rFonts w:ascii="Times New Roman" w:hAnsi="Times New Roman" w:cs="Times New Roman"/>
          <w:i w:val="0"/>
          <w:sz w:val="24"/>
          <w:szCs w:val="24"/>
        </w:rPr>
        <w:t>Полевая</w:t>
      </w:r>
      <w:proofErr w:type="gramEnd"/>
      <w:r w:rsidR="00A402E9">
        <w:rPr>
          <w:rStyle w:val="afa"/>
          <w:rFonts w:ascii="Times New Roman" w:hAnsi="Times New Roman" w:cs="Times New Roman"/>
          <w:i w:val="0"/>
          <w:sz w:val="24"/>
          <w:szCs w:val="24"/>
        </w:rPr>
        <w:t xml:space="preserve"> – ул. Свободы»;</w:t>
      </w:r>
    </w:p>
    <w:p w:rsidR="00B87D88" w:rsidRPr="00FF2725" w:rsidRDefault="00B87D88" w:rsidP="00456D4A">
      <w:pPr>
        <w:pStyle w:val="ab"/>
        <w:numPr>
          <w:ilvl w:val="0"/>
          <w:numId w:val="18"/>
        </w:numPr>
        <w:spacing w:line="360" w:lineRule="auto"/>
        <w:ind w:left="0" w:firstLine="426"/>
        <w:jc w:val="both"/>
        <w:rPr>
          <w:rStyle w:val="afa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FF2725">
        <w:rPr>
          <w:rStyle w:val="afa"/>
          <w:rFonts w:ascii="Times New Roman" w:hAnsi="Times New Roman" w:cs="Times New Roman"/>
          <w:i w:val="0"/>
          <w:sz w:val="24"/>
          <w:szCs w:val="24"/>
        </w:rPr>
        <w:t>«Капитальный ремонт (замена) напорной канализации от КНС-4 к КОС, участок № 1, длиной 400 м, г. Олонец, ул. Пол</w:t>
      </w:r>
      <w:r w:rsidR="00A402E9">
        <w:rPr>
          <w:rStyle w:val="afa"/>
          <w:rFonts w:ascii="Times New Roman" w:hAnsi="Times New Roman" w:cs="Times New Roman"/>
          <w:i w:val="0"/>
          <w:sz w:val="24"/>
          <w:szCs w:val="24"/>
        </w:rPr>
        <w:t>евая – г. Олонец, пер. Егорова»;</w:t>
      </w:r>
      <w:proofErr w:type="gramEnd"/>
    </w:p>
    <w:p w:rsidR="00B87D88" w:rsidRPr="00FF2725" w:rsidRDefault="00B87D88" w:rsidP="00456D4A">
      <w:pPr>
        <w:pStyle w:val="ab"/>
        <w:numPr>
          <w:ilvl w:val="0"/>
          <w:numId w:val="18"/>
        </w:numPr>
        <w:spacing w:line="360" w:lineRule="auto"/>
        <w:ind w:left="0" w:firstLine="426"/>
        <w:jc w:val="both"/>
        <w:rPr>
          <w:rStyle w:val="afa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FF2725">
        <w:rPr>
          <w:rStyle w:val="afa"/>
          <w:rFonts w:ascii="Times New Roman" w:hAnsi="Times New Roman" w:cs="Times New Roman"/>
          <w:i w:val="0"/>
          <w:sz w:val="24"/>
          <w:szCs w:val="24"/>
        </w:rPr>
        <w:t>«Капитальный ремонт (замена) напорной канализации от КНС-4 к КОС, участок №2, длиной 2900 м, г. Олонец, пер. Егорова - КОС г. Олонца».</w:t>
      </w:r>
      <w:proofErr w:type="gramEnd"/>
    </w:p>
    <w:p w:rsidR="00B87D88" w:rsidRPr="003A5B71" w:rsidRDefault="00B87D88" w:rsidP="00FF2725">
      <w:pPr>
        <w:pStyle w:val="ab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B71">
        <w:rPr>
          <w:rFonts w:ascii="Times New Roman" w:eastAsia="Times New Roman" w:hAnsi="Times New Roman" w:cs="Times New Roman"/>
          <w:sz w:val="24"/>
          <w:szCs w:val="24"/>
        </w:rPr>
        <w:t>Общая стоимость работ, учитывая строительн</w:t>
      </w:r>
      <w:r w:rsidR="00FF2725">
        <w:rPr>
          <w:rFonts w:ascii="Times New Roman" w:eastAsia="Times New Roman" w:hAnsi="Times New Roman" w:cs="Times New Roman"/>
          <w:sz w:val="24"/>
          <w:szCs w:val="24"/>
        </w:rPr>
        <w:t>ый контроль, составила 54,4 млн</w:t>
      </w:r>
      <w:r w:rsidRPr="003A5B71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F2725">
        <w:rPr>
          <w:rFonts w:ascii="Times New Roman" w:eastAsia="Times New Roman" w:hAnsi="Times New Roman" w:cs="Times New Roman"/>
          <w:sz w:val="24"/>
          <w:szCs w:val="24"/>
        </w:rPr>
        <w:t>ублей</w:t>
      </w:r>
      <w:r w:rsidRPr="003A5B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045C" w:rsidRPr="003A5B71" w:rsidRDefault="00670B99" w:rsidP="00FF2725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B71">
        <w:rPr>
          <w:rFonts w:ascii="Times New Roman" w:eastAsia="Times New Roman" w:hAnsi="Times New Roman"/>
          <w:sz w:val="24"/>
          <w:szCs w:val="24"/>
        </w:rPr>
        <w:t xml:space="preserve">МУП РРЦ в течение года оказывало дополнительные услуги населению и организациям: промывка и опрессовка систем отопления, обслуживание тепловых пунктов, откачка септиков, ремонтные работы на внутренних водопроводных и тепловых сетях организаций,  субаренда, предоставление справок о регистрации граждан. Предприятие оказывает услуги по начислению и сбору средств с населения за </w:t>
      </w:r>
      <w:proofErr w:type="spellStart"/>
      <w:r w:rsidRPr="003A5B71">
        <w:rPr>
          <w:rFonts w:ascii="Times New Roman" w:eastAsia="Times New Roman" w:hAnsi="Times New Roman"/>
          <w:sz w:val="24"/>
          <w:szCs w:val="24"/>
        </w:rPr>
        <w:t>найм</w:t>
      </w:r>
      <w:proofErr w:type="spellEnd"/>
      <w:r w:rsidRPr="003A5B71">
        <w:rPr>
          <w:rFonts w:ascii="Times New Roman" w:eastAsia="Times New Roman" w:hAnsi="Times New Roman"/>
          <w:sz w:val="24"/>
          <w:szCs w:val="24"/>
        </w:rPr>
        <w:t xml:space="preserve"> жилых помещений. </w:t>
      </w:r>
      <w:r w:rsidRPr="003A5B71">
        <w:rPr>
          <w:rFonts w:ascii="Times New Roman" w:hAnsi="Times New Roman" w:cs="Times New Roman"/>
          <w:sz w:val="24"/>
          <w:szCs w:val="24"/>
        </w:rPr>
        <w:t xml:space="preserve">Следует отметить, что ежегодно, с целью недопущения подтопления подвалов жилых домов, территорий города, администрацией проводятся работы по очистке колодцев, сетей дренажно - ливневой системы, а так же очистке канав и ремонту </w:t>
      </w:r>
      <w:proofErr w:type="spellStart"/>
      <w:r w:rsidRPr="003A5B71">
        <w:rPr>
          <w:rFonts w:ascii="Times New Roman" w:hAnsi="Times New Roman" w:cs="Times New Roman"/>
          <w:sz w:val="24"/>
          <w:szCs w:val="24"/>
        </w:rPr>
        <w:t>трубопереездов</w:t>
      </w:r>
      <w:proofErr w:type="spellEnd"/>
      <w:r w:rsidRPr="003A5B71">
        <w:rPr>
          <w:rFonts w:ascii="Times New Roman" w:hAnsi="Times New Roman" w:cs="Times New Roman"/>
          <w:sz w:val="24"/>
          <w:szCs w:val="24"/>
        </w:rPr>
        <w:t xml:space="preserve">. </w:t>
      </w:r>
      <w:r w:rsidR="00EC045C" w:rsidRPr="003A5B71">
        <w:rPr>
          <w:rFonts w:ascii="Times New Roman" w:hAnsi="Times New Roman" w:cs="Times New Roman"/>
          <w:sz w:val="24"/>
          <w:szCs w:val="24"/>
        </w:rPr>
        <w:t>На заложенные средства в бюджете Олонецкого городс</w:t>
      </w:r>
      <w:r w:rsidR="00FF2725">
        <w:rPr>
          <w:rFonts w:ascii="Times New Roman" w:hAnsi="Times New Roman" w:cs="Times New Roman"/>
          <w:sz w:val="24"/>
          <w:szCs w:val="24"/>
        </w:rPr>
        <w:t>кого поселения, в размере 1 млн</w:t>
      </w:r>
      <w:r w:rsidR="00EC045C" w:rsidRPr="003A5B71">
        <w:rPr>
          <w:rFonts w:ascii="Times New Roman" w:hAnsi="Times New Roman" w:cs="Times New Roman"/>
          <w:sz w:val="24"/>
          <w:szCs w:val="24"/>
        </w:rPr>
        <w:t xml:space="preserve">руб., в июне 2025 года проведены работы по очистке и ремонту </w:t>
      </w:r>
      <w:r w:rsidR="00243216" w:rsidRPr="003A5B71">
        <w:rPr>
          <w:rFonts w:ascii="Times New Roman" w:hAnsi="Times New Roman" w:cs="Times New Roman"/>
          <w:sz w:val="24"/>
          <w:szCs w:val="24"/>
        </w:rPr>
        <w:t>дренажно</w:t>
      </w:r>
      <w:r w:rsidR="00EC045C" w:rsidRPr="003A5B71">
        <w:rPr>
          <w:rFonts w:ascii="Times New Roman" w:hAnsi="Times New Roman" w:cs="Times New Roman"/>
          <w:sz w:val="24"/>
          <w:szCs w:val="24"/>
        </w:rPr>
        <w:t>-ливневой системы.</w:t>
      </w:r>
    </w:p>
    <w:p w:rsidR="00EC045C" w:rsidRPr="003A5B71" w:rsidRDefault="00EC045C" w:rsidP="008B6279">
      <w:pPr>
        <w:pStyle w:val="ab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5B71">
        <w:rPr>
          <w:rFonts w:ascii="Times New Roman" w:hAnsi="Times New Roman" w:cs="Times New Roman"/>
          <w:sz w:val="24"/>
          <w:szCs w:val="24"/>
        </w:rPr>
        <w:t>Завершены ремонты люков смотровых колодцев дренажной системы.</w:t>
      </w:r>
    </w:p>
    <w:p w:rsidR="008D4A06" w:rsidRPr="003A5B71" w:rsidRDefault="00EC045C" w:rsidP="00FF2725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5B71">
        <w:rPr>
          <w:rFonts w:ascii="Times New Roman" w:hAnsi="Times New Roman" w:cs="Times New Roman"/>
          <w:sz w:val="24"/>
          <w:szCs w:val="24"/>
        </w:rPr>
        <w:t>В</w:t>
      </w:r>
      <w:r w:rsidR="00670B99" w:rsidRPr="003A5B71">
        <w:rPr>
          <w:rFonts w:ascii="Times New Roman" w:hAnsi="Times New Roman" w:cs="Times New Roman"/>
          <w:sz w:val="24"/>
          <w:szCs w:val="24"/>
        </w:rPr>
        <w:t xml:space="preserve"> 202</w:t>
      </w:r>
      <w:r w:rsidRPr="003A5B71">
        <w:rPr>
          <w:rFonts w:ascii="Times New Roman" w:hAnsi="Times New Roman" w:cs="Times New Roman"/>
          <w:sz w:val="24"/>
          <w:szCs w:val="24"/>
        </w:rPr>
        <w:t>5 п</w:t>
      </w:r>
      <w:r w:rsidRPr="003A5B71">
        <w:rPr>
          <w:rFonts w:ascii="Times New Roman" w:hAnsi="Times New Roman"/>
          <w:sz w:val="24"/>
          <w:szCs w:val="24"/>
        </w:rPr>
        <w:t>роведены работы</w:t>
      </w:r>
      <w:r w:rsidR="008D4A06" w:rsidRPr="003A5B71">
        <w:rPr>
          <w:rFonts w:ascii="Times New Roman" w:hAnsi="Times New Roman"/>
          <w:sz w:val="24"/>
          <w:szCs w:val="24"/>
        </w:rPr>
        <w:t>:</w:t>
      </w:r>
    </w:p>
    <w:p w:rsidR="008D4A06" w:rsidRPr="003A5B71" w:rsidRDefault="00EC045C" w:rsidP="00456D4A">
      <w:pPr>
        <w:pStyle w:val="ab"/>
        <w:numPr>
          <w:ilvl w:val="0"/>
          <w:numId w:val="19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5B71">
        <w:rPr>
          <w:rFonts w:ascii="Times New Roman" w:hAnsi="Times New Roman"/>
          <w:sz w:val="24"/>
          <w:szCs w:val="24"/>
        </w:rPr>
        <w:lastRenderedPageBreak/>
        <w:t>по очистке дренажных систем (ул.К.Маркса</w:t>
      </w:r>
      <w:r w:rsidR="00FF2725">
        <w:rPr>
          <w:rFonts w:ascii="Times New Roman" w:hAnsi="Times New Roman"/>
          <w:sz w:val="24"/>
          <w:szCs w:val="24"/>
        </w:rPr>
        <w:t xml:space="preserve"> д. 10, д.</w:t>
      </w:r>
      <w:r w:rsidRPr="003A5B71">
        <w:rPr>
          <w:rFonts w:ascii="Times New Roman" w:hAnsi="Times New Roman"/>
          <w:sz w:val="24"/>
          <w:szCs w:val="24"/>
        </w:rPr>
        <w:t xml:space="preserve"> 18-19, </w:t>
      </w:r>
      <w:r w:rsidR="00FF2725">
        <w:rPr>
          <w:rFonts w:ascii="Times New Roman" w:hAnsi="Times New Roman"/>
          <w:sz w:val="24"/>
          <w:szCs w:val="24"/>
        </w:rPr>
        <w:t xml:space="preserve">ул. </w:t>
      </w:r>
      <w:r w:rsidRPr="003A5B71">
        <w:rPr>
          <w:rFonts w:ascii="Times New Roman" w:hAnsi="Times New Roman"/>
          <w:sz w:val="24"/>
          <w:szCs w:val="24"/>
        </w:rPr>
        <w:t xml:space="preserve">Урицкого </w:t>
      </w:r>
      <w:r w:rsidR="00FF2725">
        <w:rPr>
          <w:rFonts w:ascii="Times New Roman" w:hAnsi="Times New Roman"/>
          <w:sz w:val="24"/>
          <w:szCs w:val="24"/>
        </w:rPr>
        <w:t xml:space="preserve">д. </w:t>
      </w:r>
      <w:r w:rsidRPr="003A5B71">
        <w:rPr>
          <w:rFonts w:ascii="Times New Roman" w:hAnsi="Times New Roman"/>
          <w:sz w:val="24"/>
          <w:szCs w:val="24"/>
        </w:rPr>
        <w:t>26-30</w:t>
      </w:r>
      <w:r w:rsidR="00FF2725">
        <w:rPr>
          <w:rFonts w:ascii="Times New Roman" w:hAnsi="Times New Roman"/>
          <w:sz w:val="24"/>
          <w:szCs w:val="24"/>
        </w:rPr>
        <w:t xml:space="preserve">, ул. </w:t>
      </w:r>
      <w:r w:rsidRPr="003A5B71">
        <w:rPr>
          <w:rFonts w:ascii="Times New Roman" w:hAnsi="Times New Roman"/>
          <w:sz w:val="24"/>
          <w:szCs w:val="24"/>
        </w:rPr>
        <w:t xml:space="preserve">Володарского </w:t>
      </w:r>
      <w:r w:rsidR="00FF2725">
        <w:rPr>
          <w:rFonts w:ascii="Times New Roman" w:hAnsi="Times New Roman"/>
          <w:sz w:val="24"/>
          <w:szCs w:val="24"/>
        </w:rPr>
        <w:t xml:space="preserve">д. </w:t>
      </w:r>
      <w:r w:rsidRPr="003A5B71">
        <w:rPr>
          <w:rFonts w:ascii="Times New Roman" w:hAnsi="Times New Roman"/>
          <w:sz w:val="24"/>
          <w:szCs w:val="24"/>
        </w:rPr>
        <w:t xml:space="preserve">11а-15а, </w:t>
      </w:r>
      <w:r w:rsidR="00FF2725">
        <w:rPr>
          <w:rFonts w:ascii="Times New Roman" w:hAnsi="Times New Roman"/>
          <w:sz w:val="24"/>
          <w:szCs w:val="24"/>
        </w:rPr>
        <w:t xml:space="preserve">ул. </w:t>
      </w:r>
      <w:r w:rsidRPr="003A5B71">
        <w:rPr>
          <w:rFonts w:ascii="Times New Roman" w:hAnsi="Times New Roman"/>
          <w:sz w:val="24"/>
          <w:szCs w:val="24"/>
        </w:rPr>
        <w:t xml:space="preserve">Красноармейская </w:t>
      </w:r>
      <w:r w:rsidR="00FF2725">
        <w:rPr>
          <w:rFonts w:ascii="Times New Roman" w:hAnsi="Times New Roman"/>
          <w:sz w:val="24"/>
          <w:szCs w:val="24"/>
        </w:rPr>
        <w:t xml:space="preserve">д. </w:t>
      </w:r>
      <w:r w:rsidRPr="003A5B71">
        <w:rPr>
          <w:rFonts w:ascii="Times New Roman" w:hAnsi="Times New Roman"/>
          <w:sz w:val="24"/>
          <w:szCs w:val="24"/>
        </w:rPr>
        <w:t xml:space="preserve">17, </w:t>
      </w:r>
      <w:r w:rsidR="00FF2725">
        <w:rPr>
          <w:rFonts w:ascii="Times New Roman" w:hAnsi="Times New Roman"/>
          <w:sz w:val="24"/>
          <w:szCs w:val="24"/>
        </w:rPr>
        <w:t xml:space="preserve">ул. </w:t>
      </w:r>
      <w:r w:rsidRPr="003A5B71">
        <w:rPr>
          <w:rFonts w:ascii="Times New Roman" w:hAnsi="Times New Roman"/>
          <w:sz w:val="24"/>
          <w:szCs w:val="24"/>
        </w:rPr>
        <w:t xml:space="preserve">Комсомольская </w:t>
      </w:r>
      <w:r w:rsidR="00FF2725">
        <w:rPr>
          <w:rFonts w:ascii="Times New Roman" w:hAnsi="Times New Roman"/>
          <w:sz w:val="24"/>
          <w:szCs w:val="24"/>
        </w:rPr>
        <w:t>д.</w:t>
      </w:r>
      <w:r w:rsidRPr="003A5B71">
        <w:rPr>
          <w:rFonts w:ascii="Times New Roman" w:hAnsi="Times New Roman"/>
          <w:sz w:val="24"/>
          <w:szCs w:val="24"/>
        </w:rPr>
        <w:t>20а-20б</w:t>
      </w:r>
      <w:r w:rsidR="008D4A06" w:rsidRPr="003A5B71">
        <w:rPr>
          <w:rFonts w:ascii="Times New Roman" w:hAnsi="Times New Roman"/>
          <w:sz w:val="24"/>
          <w:szCs w:val="24"/>
        </w:rPr>
        <w:t>);</w:t>
      </w:r>
      <w:proofErr w:type="gramEnd"/>
    </w:p>
    <w:p w:rsidR="00EC045C" w:rsidRPr="003A5B71" w:rsidRDefault="008D4A06" w:rsidP="00456D4A">
      <w:pPr>
        <w:pStyle w:val="ab"/>
        <w:numPr>
          <w:ilvl w:val="0"/>
          <w:numId w:val="19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A5B71">
        <w:rPr>
          <w:rFonts w:ascii="Times New Roman" w:hAnsi="Times New Roman"/>
          <w:sz w:val="24"/>
          <w:szCs w:val="24"/>
        </w:rPr>
        <w:t>введена в эксплуатацию вновь построенная канализационно-насосная станция и магистральная линия канализации от многоквартирных домов по ул. Комсомольская;</w:t>
      </w:r>
    </w:p>
    <w:p w:rsidR="008D4A06" w:rsidRPr="003A5B71" w:rsidRDefault="008D4A06" w:rsidP="00456D4A">
      <w:pPr>
        <w:pStyle w:val="ab"/>
        <w:numPr>
          <w:ilvl w:val="0"/>
          <w:numId w:val="19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A5B71">
        <w:rPr>
          <w:rFonts w:ascii="Times New Roman" w:hAnsi="Times New Roman"/>
          <w:sz w:val="24"/>
          <w:szCs w:val="24"/>
        </w:rPr>
        <w:t xml:space="preserve">проведены ремонтные работы по восстановления септика многоквартирного дома №6 по ул. </w:t>
      </w:r>
      <w:proofErr w:type="gramStart"/>
      <w:r w:rsidRPr="003A5B71">
        <w:rPr>
          <w:rFonts w:ascii="Times New Roman" w:hAnsi="Times New Roman"/>
          <w:sz w:val="24"/>
          <w:szCs w:val="24"/>
        </w:rPr>
        <w:t>Совхозная</w:t>
      </w:r>
      <w:proofErr w:type="gramEnd"/>
      <w:r w:rsidRPr="003A5B71">
        <w:rPr>
          <w:rFonts w:ascii="Times New Roman" w:hAnsi="Times New Roman"/>
          <w:sz w:val="24"/>
          <w:szCs w:val="24"/>
        </w:rPr>
        <w:t xml:space="preserve"> в г. Олонец</w:t>
      </w:r>
      <w:r w:rsidR="00FF2725">
        <w:rPr>
          <w:rFonts w:ascii="Times New Roman" w:hAnsi="Times New Roman"/>
          <w:sz w:val="24"/>
          <w:szCs w:val="24"/>
        </w:rPr>
        <w:t>.</w:t>
      </w:r>
    </w:p>
    <w:p w:rsidR="00670B99" w:rsidRPr="002A25C2" w:rsidRDefault="00670B99" w:rsidP="00FF27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C2">
        <w:rPr>
          <w:rFonts w:ascii="Times New Roman" w:hAnsi="Times New Roman" w:cs="Times New Roman"/>
          <w:sz w:val="24"/>
          <w:szCs w:val="24"/>
        </w:rPr>
        <w:t>Собираемых средств по установленным тарифам недостаточно для проведения работ капитального характера. Предприятием выполняются работы по поддержанию объектов в рабочем состоянии в рамках производственных программ.</w:t>
      </w:r>
    </w:p>
    <w:p w:rsidR="008110E3" w:rsidRPr="002A25C2" w:rsidRDefault="00670B99" w:rsidP="00FF2725">
      <w:pPr>
        <w:shd w:val="clear" w:color="auto" w:fill="FFFFFF"/>
        <w:tabs>
          <w:tab w:val="left" w:pos="7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189152035"/>
      <w:r w:rsidRPr="002A25C2">
        <w:rPr>
          <w:rFonts w:ascii="Times New Roman" w:hAnsi="Times New Roman" w:cs="Times New Roman"/>
          <w:color w:val="00000A"/>
          <w:sz w:val="24"/>
          <w:szCs w:val="24"/>
        </w:rPr>
        <w:t>Н</w:t>
      </w:r>
      <w:r w:rsidRPr="002A25C2">
        <w:rPr>
          <w:rFonts w:ascii="Times New Roman" w:hAnsi="Times New Roman" w:cs="Times New Roman"/>
          <w:sz w:val="24"/>
          <w:szCs w:val="24"/>
        </w:rPr>
        <w:t xml:space="preserve">емаловажной проблемой является нехватка питьевой воды жителям верхних этажей многоквартирных домов г. Олонца в связи с низким давлением в централизованных водопроводных сетях. </w:t>
      </w:r>
      <w:proofErr w:type="gramStart"/>
      <w:r w:rsidRPr="002A25C2">
        <w:rPr>
          <w:rFonts w:ascii="Times New Roman" w:hAnsi="Times New Roman" w:cs="Times New Roman"/>
          <w:sz w:val="24"/>
          <w:szCs w:val="24"/>
        </w:rPr>
        <w:t xml:space="preserve">Эта проблема возникла из-за изношенности сетей центрального водоснабжения и неудовлетворительного состояния артезианских скважин г. Олонца (находятся в неудовлетворительном состоянии из-за большого срока эксплуатации, превышающего нормативный в два раза (скважины построены в 70-х годах прошлого века) и их работоспособность в настоящее время упала почти на 50-70%. </w:t>
      </w:r>
      <w:bookmarkEnd w:id="27"/>
      <w:r w:rsidRPr="002A25C2">
        <w:rPr>
          <w:rFonts w:ascii="Times New Roman" w:hAnsi="Times New Roman" w:cs="Times New Roman"/>
          <w:sz w:val="24"/>
          <w:szCs w:val="24"/>
        </w:rPr>
        <w:t>Для решения этой проблемы необходимо провести мероприятия по реконструкции и/или строительству не менее трёх</w:t>
      </w:r>
      <w:proofErr w:type="gramEnd"/>
      <w:r w:rsidRPr="002A25C2">
        <w:rPr>
          <w:rFonts w:ascii="Times New Roman" w:hAnsi="Times New Roman" w:cs="Times New Roman"/>
          <w:sz w:val="24"/>
          <w:szCs w:val="24"/>
        </w:rPr>
        <w:t xml:space="preserve"> артезианских скважин в г. Олонце. </w:t>
      </w:r>
    </w:p>
    <w:p w:rsidR="008F43B6" w:rsidRDefault="00670B99" w:rsidP="00FF2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5C2">
        <w:rPr>
          <w:rFonts w:ascii="Times New Roman" w:hAnsi="Times New Roman" w:cs="Times New Roman"/>
          <w:sz w:val="24"/>
          <w:szCs w:val="24"/>
        </w:rPr>
        <w:t>Продолжается работа по разработке проектов зон санитарной охраны водозаборных скважин</w:t>
      </w:r>
      <w:r w:rsidR="005530B6">
        <w:rPr>
          <w:rFonts w:ascii="Times New Roman" w:hAnsi="Times New Roman" w:cs="Times New Roman"/>
          <w:sz w:val="24"/>
          <w:szCs w:val="24"/>
        </w:rPr>
        <w:t>, расположенных в г. Олонец (улицы</w:t>
      </w:r>
      <w:r w:rsidRPr="002A25C2">
        <w:rPr>
          <w:rFonts w:ascii="Times New Roman" w:hAnsi="Times New Roman" w:cs="Times New Roman"/>
          <w:sz w:val="24"/>
          <w:szCs w:val="24"/>
        </w:rPr>
        <w:t xml:space="preserve"> Октябрьская, Луначарского, Пролетарская и Пушкина). По остальным источникам водоснабжения, в рамках заключенного договора на оказание услуг между МУП «РРЦ» и подрядной организацией проводятся </w:t>
      </w:r>
      <w:r w:rsidRPr="002A25C2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технические, гигиенические и противоэпидемические мероприятия для определения степени их естественной защищенности </w:t>
      </w:r>
      <w:r w:rsidRPr="002A25C2">
        <w:rPr>
          <w:rFonts w:ascii="Times New Roman" w:hAnsi="Times New Roman" w:cs="Times New Roman"/>
          <w:sz w:val="24"/>
          <w:szCs w:val="24"/>
        </w:rPr>
        <w:t>в целях установления размеров поясов санитарно-охранных зон.</w:t>
      </w:r>
      <w:bookmarkStart w:id="28" w:name="_Toc160563479"/>
      <w:bookmarkStart w:id="29" w:name="_Toc190175039"/>
      <w:bookmarkEnd w:id="26"/>
    </w:p>
    <w:p w:rsidR="006D1B29" w:rsidRDefault="006D1B29" w:rsidP="00456D4A">
      <w:pPr>
        <w:pStyle w:val="2"/>
        <w:numPr>
          <w:ilvl w:val="1"/>
          <w:numId w:val="27"/>
        </w:numPr>
        <w:spacing w:before="0" w:beforeAutospacing="0" w:after="0" w:afterAutospacing="0" w:line="360" w:lineRule="auto"/>
        <w:ind w:left="0" w:firstLine="0"/>
        <w:jc w:val="center"/>
        <w:rPr>
          <w:bCs w:val="0"/>
          <w:sz w:val="24"/>
          <w:szCs w:val="24"/>
          <w:lang w:eastAsia="ru-RU"/>
        </w:rPr>
      </w:pPr>
      <w:r>
        <w:rPr>
          <w:bCs w:val="0"/>
          <w:sz w:val="24"/>
          <w:szCs w:val="24"/>
          <w:lang w:eastAsia="ru-RU"/>
        </w:rPr>
        <w:t>Газификация</w:t>
      </w:r>
    </w:p>
    <w:p w:rsidR="00D025E0" w:rsidRPr="003A5B71" w:rsidRDefault="00D025E0" w:rsidP="00B40543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4"/>
          <w:szCs w:val="24"/>
          <w:lang w:eastAsia="ru-RU"/>
        </w:rPr>
      </w:pPr>
      <w:r w:rsidRPr="003A5B71">
        <w:rPr>
          <w:b w:val="0"/>
          <w:bCs w:val="0"/>
          <w:sz w:val="24"/>
          <w:szCs w:val="24"/>
          <w:lang w:eastAsia="ru-RU"/>
        </w:rPr>
        <w:t xml:space="preserve">На протяжении 2025 года проводилось информирование населения через СМИ, публикации в сети интернет (сайт администрации, группа в ВК), общие собрания и личные приемы граждан. </w:t>
      </w:r>
    </w:p>
    <w:p w:rsidR="00D025E0" w:rsidRPr="003A5B71" w:rsidRDefault="00D025E0" w:rsidP="00B40543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4"/>
          <w:szCs w:val="24"/>
          <w:lang w:eastAsia="ru-RU"/>
        </w:rPr>
      </w:pPr>
      <w:r w:rsidRPr="003A5B71">
        <w:rPr>
          <w:b w:val="0"/>
          <w:bCs w:val="0"/>
          <w:sz w:val="24"/>
          <w:szCs w:val="24"/>
          <w:lang w:eastAsia="ru-RU"/>
        </w:rPr>
        <w:t>На сегодняшний день, из количества домовладенийОлонецкого городского поселения, газифицированных населенных пунктов:</w:t>
      </w:r>
    </w:p>
    <w:tbl>
      <w:tblPr>
        <w:tblStyle w:val="120"/>
        <w:tblW w:w="0" w:type="auto"/>
        <w:jc w:val="center"/>
        <w:tblInd w:w="-1774" w:type="dxa"/>
        <w:tblLook w:val="04A0" w:firstRow="1" w:lastRow="0" w:firstColumn="1" w:lastColumn="0" w:noHBand="0" w:noVBand="1"/>
      </w:tblPr>
      <w:tblGrid>
        <w:gridCol w:w="2798"/>
        <w:gridCol w:w="2645"/>
        <w:gridCol w:w="2175"/>
      </w:tblGrid>
      <w:tr w:rsidR="00D025E0" w:rsidRPr="003A5B71" w:rsidTr="0064021C">
        <w:trPr>
          <w:jc w:val="center"/>
        </w:trPr>
        <w:tc>
          <w:tcPr>
            <w:tcW w:w="2798" w:type="dxa"/>
          </w:tcPr>
          <w:p w:rsidR="00D025E0" w:rsidRPr="00B40543" w:rsidRDefault="00D025E0" w:rsidP="00B40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543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и зарегистрировано заявок</w:t>
            </w:r>
          </w:p>
        </w:tc>
        <w:tc>
          <w:tcPr>
            <w:tcW w:w="2645" w:type="dxa"/>
          </w:tcPr>
          <w:p w:rsidR="00D025E0" w:rsidRPr="00B40543" w:rsidRDefault="00B40543" w:rsidP="00B40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025E0" w:rsidRPr="00B40543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беспеченна тех. возможность</w:t>
            </w:r>
          </w:p>
        </w:tc>
        <w:tc>
          <w:tcPr>
            <w:tcW w:w="2175" w:type="dxa"/>
          </w:tcPr>
          <w:p w:rsidR="00D025E0" w:rsidRPr="00B40543" w:rsidRDefault="00B40543" w:rsidP="00B40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025E0" w:rsidRPr="00B40543">
              <w:rPr>
                <w:rFonts w:ascii="Times New Roman" w:hAnsi="Times New Roman" w:cs="Times New Roman"/>
                <w:b/>
                <w:sz w:val="24"/>
                <w:szCs w:val="24"/>
              </w:rPr>
              <w:t>одключено</w:t>
            </w:r>
          </w:p>
        </w:tc>
      </w:tr>
      <w:tr w:rsidR="00D025E0" w:rsidRPr="003A5B71" w:rsidTr="0064021C">
        <w:trPr>
          <w:jc w:val="center"/>
        </w:trPr>
        <w:tc>
          <w:tcPr>
            <w:tcW w:w="2798" w:type="dxa"/>
          </w:tcPr>
          <w:p w:rsidR="00D025E0" w:rsidRPr="003A5B71" w:rsidRDefault="00D025E0" w:rsidP="00B405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71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45" w:type="dxa"/>
          </w:tcPr>
          <w:p w:rsidR="00D025E0" w:rsidRPr="003A5B71" w:rsidRDefault="00D025E0" w:rsidP="00B405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71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2175" w:type="dxa"/>
          </w:tcPr>
          <w:p w:rsidR="00D025E0" w:rsidRPr="003A5B71" w:rsidRDefault="00D025E0" w:rsidP="00B405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7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</w:tbl>
    <w:p w:rsidR="00D025E0" w:rsidRPr="003A5B71" w:rsidRDefault="00D025E0" w:rsidP="008B6279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  <w:lang w:eastAsia="ru-RU"/>
        </w:rPr>
      </w:pPr>
    </w:p>
    <w:p w:rsidR="00D025E0" w:rsidRPr="003A5B71" w:rsidRDefault="00B40543" w:rsidP="00B40543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4"/>
          <w:szCs w:val="24"/>
          <w:lang w:eastAsia="ru-RU"/>
        </w:rPr>
      </w:pPr>
      <w:r>
        <w:rPr>
          <w:b w:val="0"/>
          <w:bCs w:val="0"/>
          <w:sz w:val="24"/>
          <w:szCs w:val="24"/>
          <w:lang w:eastAsia="ru-RU"/>
        </w:rPr>
        <w:t>По информации  ГКУ СЗ РК «</w:t>
      </w:r>
      <w:r w:rsidR="00D025E0" w:rsidRPr="003A5B71">
        <w:rPr>
          <w:b w:val="0"/>
          <w:bCs w:val="0"/>
          <w:sz w:val="24"/>
          <w:szCs w:val="24"/>
          <w:lang w:eastAsia="ru-RU"/>
        </w:rPr>
        <w:t>Центр социа</w:t>
      </w:r>
      <w:r>
        <w:rPr>
          <w:b w:val="0"/>
          <w:bCs w:val="0"/>
          <w:sz w:val="24"/>
          <w:szCs w:val="24"/>
          <w:lang w:eastAsia="ru-RU"/>
        </w:rPr>
        <w:t>льной работы Республики Карелия»</w:t>
      </w:r>
      <w:r w:rsidR="00D025E0" w:rsidRPr="003A5B71">
        <w:rPr>
          <w:b w:val="0"/>
          <w:bCs w:val="0"/>
          <w:sz w:val="24"/>
          <w:szCs w:val="24"/>
          <w:lang w:eastAsia="ru-RU"/>
        </w:rPr>
        <w:t xml:space="preserve"> Отделение по работе с гражданами в Олонецком районе в 2025 году были поданы заявления:</w:t>
      </w:r>
    </w:p>
    <w:p w:rsidR="00D025E0" w:rsidRPr="003A5B71" w:rsidRDefault="00D025E0" w:rsidP="00456D4A">
      <w:pPr>
        <w:pStyle w:val="2"/>
        <w:numPr>
          <w:ilvl w:val="0"/>
          <w:numId w:val="20"/>
        </w:numPr>
        <w:spacing w:before="0" w:beforeAutospacing="0" w:after="0" w:afterAutospacing="0" w:line="360" w:lineRule="auto"/>
        <w:ind w:hanging="294"/>
        <w:jc w:val="both"/>
        <w:rPr>
          <w:b w:val="0"/>
          <w:bCs w:val="0"/>
          <w:sz w:val="24"/>
          <w:szCs w:val="24"/>
          <w:lang w:eastAsia="ru-RU"/>
        </w:rPr>
      </w:pPr>
      <w:r w:rsidRPr="003A5B71">
        <w:rPr>
          <w:b w:val="0"/>
          <w:bCs w:val="0"/>
          <w:sz w:val="24"/>
          <w:szCs w:val="24"/>
          <w:lang w:eastAsia="ru-RU"/>
        </w:rPr>
        <w:lastRenderedPageBreak/>
        <w:t>о предоставление субсидии на проведение газификации к домовладениям - 17.</w:t>
      </w:r>
    </w:p>
    <w:p w:rsidR="00D025E0" w:rsidRPr="003A5B71" w:rsidRDefault="00D025E0" w:rsidP="00932D1E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4"/>
          <w:szCs w:val="24"/>
          <w:lang w:eastAsia="ru-RU"/>
        </w:rPr>
      </w:pPr>
      <w:r w:rsidRPr="003A5B71">
        <w:rPr>
          <w:b w:val="0"/>
          <w:bCs w:val="0"/>
          <w:sz w:val="24"/>
          <w:szCs w:val="24"/>
          <w:lang w:eastAsia="ru-RU"/>
        </w:rPr>
        <w:t>Все заявления одобрены.</w:t>
      </w:r>
    </w:p>
    <w:p w:rsidR="00D025E0" w:rsidRPr="003A5B71" w:rsidRDefault="00D025E0" w:rsidP="00932D1E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4"/>
          <w:szCs w:val="24"/>
          <w:lang w:eastAsia="ru-RU"/>
        </w:rPr>
      </w:pPr>
      <w:r w:rsidRPr="003A5B71">
        <w:rPr>
          <w:b w:val="0"/>
          <w:bCs w:val="0"/>
          <w:sz w:val="24"/>
          <w:szCs w:val="24"/>
          <w:lang w:eastAsia="ru-RU"/>
        </w:rPr>
        <w:t>Право на субсидию за счет средств федерального бюджета на мероприятия по газификации имеют:</w:t>
      </w:r>
    </w:p>
    <w:p w:rsidR="00D025E0" w:rsidRPr="003A5B71" w:rsidRDefault="00D025E0" w:rsidP="00932D1E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4"/>
          <w:szCs w:val="24"/>
          <w:lang w:eastAsia="ru-RU"/>
        </w:rPr>
      </w:pPr>
      <w:r w:rsidRPr="003A5B71">
        <w:rPr>
          <w:b w:val="0"/>
          <w:bCs w:val="0"/>
          <w:sz w:val="24"/>
          <w:szCs w:val="24"/>
          <w:lang w:eastAsia="ru-RU"/>
        </w:rPr>
        <w:t>1) малоимущие граждане;</w:t>
      </w:r>
    </w:p>
    <w:p w:rsidR="00D025E0" w:rsidRPr="003A5B71" w:rsidRDefault="00D025E0" w:rsidP="00932D1E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4"/>
          <w:szCs w:val="24"/>
          <w:lang w:eastAsia="ru-RU"/>
        </w:rPr>
      </w:pPr>
      <w:r w:rsidRPr="003A5B71">
        <w:rPr>
          <w:b w:val="0"/>
          <w:bCs w:val="0"/>
          <w:sz w:val="24"/>
          <w:szCs w:val="24"/>
          <w:lang w:eastAsia="ru-RU"/>
        </w:rPr>
        <w:t>2) многодетные семьи;</w:t>
      </w:r>
    </w:p>
    <w:p w:rsidR="00D025E0" w:rsidRPr="00253BA4" w:rsidRDefault="00D025E0" w:rsidP="00932D1E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4"/>
          <w:szCs w:val="24"/>
          <w:lang w:eastAsia="ru-RU"/>
        </w:rPr>
      </w:pPr>
      <w:r w:rsidRPr="003A5B71">
        <w:rPr>
          <w:b w:val="0"/>
          <w:bCs w:val="0"/>
          <w:sz w:val="24"/>
          <w:szCs w:val="24"/>
          <w:lang w:eastAsia="ru-RU"/>
        </w:rPr>
        <w:t>3) инвалиды войны, участники ВОВ, ветераны боевых действий, члены семей погибших (умерших) инвалидов войны, участников ВОВ, ветеранов боевых действий</w:t>
      </w:r>
      <w:r w:rsidR="00932D1E">
        <w:rPr>
          <w:b w:val="0"/>
          <w:bCs w:val="0"/>
          <w:sz w:val="24"/>
          <w:szCs w:val="24"/>
          <w:lang w:eastAsia="ru-RU"/>
        </w:rPr>
        <w:t>.</w:t>
      </w:r>
    </w:p>
    <w:p w:rsidR="00F90823" w:rsidRDefault="00F90823" w:rsidP="00456D4A">
      <w:pPr>
        <w:pStyle w:val="2"/>
        <w:numPr>
          <w:ilvl w:val="1"/>
          <w:numId w:val="27"/>
        </w:numPr>
        <w:spacing w:before="0" w:beforeAutospacing="0" w:after="0" w:afterAutospacing="0" w:line="360" w:lineRule="auto"/>
        <w:ind w:left="0" w:firstLine="0"/>
        <w:jc w:val="center"/>
        <w:rPr>
          <w:bCs w:val="0"/>
          <w:sz w:val="24"/>
          <w:szCs w:val="24"/>
          <w:lang w:eastAsia="ru-RU"/>
        </w:rPr>
      </w:pPr>
      <w:r w:rsidRPr="00F90823">
        <w:rPr>
          <w:bCs w:val="0"/>
          <w:sz w:val="24"/>
          <w:szCs w:val="24"/>
          <w:lang w:eastAsia="ru-RU"/>
        </w:rPr>
        <w:t>Реализация приоритетного государственного проекта «Формирование комфортной городскойсреды»</w:t>
      </w:r>
      <w:bookmarkEnd w:id="28"/>
      <w:bookmarkEnd w:id="29"/>
    </w:p>
    <w:p w:rsidR="0064021C" w:rsidRPr="003A5B71" w:rsidRDefault="0064021C" w:rsidP="00932D1E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Toc160563481"/>
      <w:bookmarkStart w:id="31" w:name="_Toc190175040"/>
      <w:r w:rsidRPr="003A5B71">
        <w:rPr>
          <w:rFonts w:ascii="Times New Roman" w:eastAsia="Times New Roman" w:hAnsi="Times New Roman" w:cs="Times New Roman"/>
          <w:bCs/>
          <w:sz w:val="24"/>
          <w:szCs w:val="24"/>
        </w:rPr>
        <w:t>В Олонецком городском поселении по программе «Комфортная городская среда» в 2025 году</w:t>
      </w:r>
      <w:r w:rsidR="00C96A5A" w:rsidRPr="003A5B71">
        <w:rPr>
          <w:rFonts w:ascii="Times New Roman" w:hAnsi="Times New Roman" w:cs="Times New Roman"/>
          <w:sz w:val="24"/>
          <w:szCs w:val="24"/>
        </w:rPr>
        <w:t xml:space="preserve">в </w:t>
      </w:r>
      <w:r w:rsidRPr="003A5B71">
        <w:rPr>
          <w:rFonts w:ascii="Times New Roman" w:hAnsi="Times New Roman" w:cs="Times New Roman"/>
          <w:sz w:val="24"/>
          <w:szCs w:val="24"/>
        </w:rPr>
        <w:t xml:space="preserve">рамках заключенного контракта </w:t>
      </w:r>
      <w:r w:rsidR="00C96A5A" w:rsidRPr="003A5B71">
        <w:rPr>
          <w:rFonts w:ascii="Times New Roman" w:hAnsi="Times New Roman" w:cs="Times New Roman"/>
          <w:sz w:val="24"/>
          <w:szCs w:val="24"/>
        </w:rPr>
        <w:t>завершен ремонт и монтаж оборудования</w:t>
      </w:r>
      <w:r w:rsidRPr="003A5B71">
        <w:rPr>
          <w:rFonts w:ascii="Times New Roman" w:hAnsi="Times New Roman" w:cs="Times New Roman"/>
          <w:sz w:val="24"/>
          <w:szCs w:val="24"/>
        </w:rPr>
        <w:t xml:space="preserve"> детской площадки,  об</w:t>
      </w:r>
      <w:r w:rsidR="00932D1E">
        <w:rPr>
          <w:rFonts w:ascii="Times New Roman" w:hAnsi="Times New Roman" w:cs="Times New Roman"/>
          <w:sz w:val="24"/>
          <w:szCs w:val="24"/>
        </w:rPr>
        <w:t xml:space="preserve">щая стоимость проекта – 1,6 </w:t>
      </w:r>
      <w:proofErr w:type="gramStart"/>
      <w:r w:rsidR="00932D1E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3A5B7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4021C" w:rsidRPr="003A5B71" w:rsidRDefault="0064021C" w:rsidP="00932D1E">
      <w:pPr>
        <w:pStyle w:val="ab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B71">
        <w:rPr>
          <w:rFonts w:ascii="Times New Roman" w:eastAsia="Times New Roman" w:hAnsi="Times New Roman" w:cs="Times New Roman"/>
          <w:sz w:val="24"/>
          <w:szCs w:val="24"/>
        </w:rPr>
        <w:t xml:space="preserve">Завершен прием предложений от граждан по благоустройству общественных территорий на 2026 год. Завершено рейтинговое голосование по выбору общественной территории, подлежащей благоустройству. Предложение о ремонте пешеходного моста от ул. </w:t>
      </w:r>
      <w:proofErr w:type="gramStart"/>
      <w:r w:rsidRPr="003A5B71">
        <w:rPr>
          <w:rFonts w:ascii="Times New Roman" w:eastAsia="Times New Roman" w:hAnsi="Times New Roman" w:cs="Times New Roman"/>
          <w:sz w:val="24"/>
          <w:szCs w:val="24"/>
        </w:rPr>
        <w:t>Пролетарская</w:t>
      </w:r>
      <w:proofErr w:type="gramEnd"/>
      <w:r w:rsidRPr="003A5B71">
        <w:rPr>
          <w:rFonts w:ascii="Times New Roman" w:eastAsia="Times New Roman" w:hAnsi="Times New Roman" w:cs="Times New Roman"/>
          <w:sz w:val="24"/>
          <w:szCs w:val="24"/>
        </w:rPr>
        <w:t xml:space="preserve"> до ул. 30-летия победы одержал наибольшее количество голосов.</w:t>
      </w:r>
    </w:p>
    <w:p w:rsidR="008746E5" w:rsidRPr="003A5B71" w:rsidRDefault="008746E5" w:rsidP="00456D4A">
      <w:pPr>
        <w:pStyle w:val="ab"/>
        <w:numPr>
          <w:ilvl w:val="1"/>
          <w:numId w:val="27"/>
        </w:numPr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A5B71">
        <w:rPr>
          <w:rFonts w:ascii="Times New Roman" w:hAnsi="Times New Roman" w:cs="Times New Roman"/>
          <w:b/>
          <w:bCs/>
          <w:sz w:val="24"/>
          <w:szCs w:val="24"/>
        </w:rPr>
        <w:t>Реализация мероприятий по благоустройству и озеленению городских территорий</w:t>
      </w:r>
      <w:bookmarkEnd w:id="30"/>
      <w:bookmarkEnd w:id="31"/>
    </w:p>
    <w:p w:rsidR="000901F4" w:rsidRPr="003A5B71" w:rsidRDefault="000901F4" w:rsidP="00932D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bookmarkStart w:id="32" w:name="_Toc160563482"/>
      <w:r w:rsidRPr="003A5B71">
        <w:rPr>
          <w:rFonts w:ascii="Times New Roman" w:eastAsia="Times New Roman" w:hAnsi="Times New Roman" w:cs="Times New Roman"/>
          <w:sz w:val="24"/>
          <w:szCs w:val="24"/>
        </w:rPr>
        <w:t xml:space="preserve">В 2025 году заключены 4 муниципальных контракта на формовочную обрезку и спил аварийных деревьев на общественной территории Олонецкого городского поселения на общую сумму 1млн 829 тыс. 708 руб. Произведен спил 139 деревьев, </w:t>
      </w:r>
      <w:proofErr w:type="spellStart"/>
      <w:r w:rsidRPr="003A5B71">
        <w:rPr>
          <w:rFonts w:ascii="Times New Roman" w:eastAsia="Times New Roman" w:hAnsi="Times New Roman" w:cs="Times New Roman"/>
          <w:sz w:val="24"/>
          <w:szCs w:val="24"/>
        </w:rPr>
        <w:t>кронирование</w:t>
      </w:r>
      <w:proofErr w:type="spellEnd"/>
      <w:r w:rsidRPr="003A5B71">
        <w:rPr>
          <w:rFonts w:ascii="Times New Roman" w:eastAsia="Times New Roman" w:hAnsi="Times New Roman" w:cs="Times New Roman"/>
          <w:sz w:val="24"/>
          <w:szCs w:val="24"/>
        </w:rPr>
        <w:t xml:space="preserve"> 276 деревьев в Олонце на улицах Ленина и Урицкого. </w:t>
      </w:r>
      <w:proofErr w:type="gramStart"/>
      <w:r w:rsidRPr="003A5B71">
        <w:rPr>
          <w:rFonts w:ascii="Times New Roman" w:eastAsia="Times New Roman" w:hAnsi="Times New Roman" w:cs="Times New Roman"/>
          <w:sz w:val="24"/>
          <w:szCs w:val="24"/>
        </w:rPr>
        <w:t xml:space="preserve">Заключены 2 муниципальных контракта и </w:t>
      </w:r>
      <w:r w:rsidRPr="003A5B7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проведены работы по</w:t>
      </w:r>
      <w:r w:rsidRPr="003A5B71">
        <w:rPr>
          <w:rFonts w:ascii="Times New Roman" w:eastAsia="Times New Roman" w:hAnsi="Times New Roman" w:cs="Times New Roman"/>
          <w:bCs/>
          <w:color w:val="000000"/>
          <w:position w:val="-1"/>
          <w:sz w:val="24"/>
          <w:szCs w:val="24"/>
        </w:rPr>
        <w:t xml:space="preserve"> расчистке от сорного кустарника прилегающих берегов реки Олонки (в районе ул. Карла Либкнехта, ул. Пролетарской, ул. Речной, ул. Октябрьской) на сумму 390 тыс. руб.</w:t>
      </w:r>
      <w:r w:rsidRPr="003A5B7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. </w:t>
      </w:r>
      <w:proofErr w:type="gramEnd"/>
    </w:p>
    <w:p w:rsidR="000901F4" w:rsidRPr="00253BA4" w:rsidRDefault="000901F4" w:rsidP="00932D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проведенных техни</w:t>
      </w:r>
      <w:r w:rsidR="00555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 обследований в 2025 году </w:t>
      </w:r>
      <w:r w:rsidRPr="003A5B71">
        <w:rPr>
          <w:rFonts w:ascii="Times New Roman" w:eastAsia="Times New Roman" w:hAnsi="Times New Roman" w:cs="Times New Roman"/>
          <w:sz w:val="24"/>
          <w:szCs w:val="24"/>
        </w:rPr>
        <w:t xml:space="preserve">к сносу в 2026 году запланированы деревья на территории мест захоронения Олонецкого района - 35, из них 10 деревьев - на территории мест захоронения в д. </w:t>
      </w:r>
      <w:proofErr w:type="spellStart"/>
      <w:r w:rsidRPr="003A5B71">
        <w:rPr>
          <w:rFonts w:ascii="Times New Roman" w:eastAsia="Times New Roman" w:hAnsi="Times New Roman" w:cs="Times New Roman"/>
          <w:sz w:val="24"/>
          <w:szCs w:val="24"/>
        </w:rPr>
        <w:t>Путилица</w:t>
      </w:r>
      <w:proofErr w:type="spellEnd"/>
      <w:r w:rsidRPr="003A5B71">
        <w:rPr>
          <w:rFonts w:ascii="Times New Roman" w:eastAsia="Times New Roman" w:hAnsi="Times New Roman" w:cs="Times New Roman"/>
          <w:sz w:val="24"/>
          <w:szCs w:val="24"/>
        </w:rPr>
        <w:t>, 2 деревьев – на территории мест захоронения в д. Верховье. На общественной территории Олонецкого городского поселения к сносу планируются 35 деревьев.</w:t>
      </w:r>
    </w:p>
    <w:p w:rsidR="004B23AF" w:rsidRPr="003013C8" w:rsidRDefault="00AC07C6" w:rsidP="00932D1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147B0B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Не первый год </w:t>
      </w:r>
      <w:proofErr w:type="spellStart"/>
      <w:r w:rsidRPr="00147B0B">
        <w:rPr>
          <w:rFonts w:ascii="Times New Roman" w:hAnsi="Times New Roman" w:cs="Times New Roman"/>
          <w:iCs/>
          <w:sz w:val="24"/>
          <w:szCs w:val="24"/>
          <w:lang w:eastAsia="ar-SA"/>
        </w:rPr>
        <w:t>Олонецкое</w:t>
      </w:r>
      <w:proofErr w:type="spellEnd"/>
      <w:r w:rsidRPr="00147B0B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городское поселение принимает активное участие в экологиче</w:t>
      </w:r>
      <w:r w:rsidR="00DB2F38" w:rsidRPr="00147B0B">
        <w:rPr>
          <w:rFonts w:ascii="Times New Roman" w:hAnsi="Times New Roman" w:cs="Times New Roman"/>
          <w:iCs/>
          <w:sz w:val="24"/>
          <w:szCs w:val="24"/>
          <w:lang w:eastAsia="ar-SA"/>
        </w:rPr>
        <w:t>ской акции «Вода России». В 2025</w:t>
      </w:r>
      <w:r w:rsidRPr="00147B0B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году два субботника прошли в мае и один – в сентябре. В общей</w:t>
      </w:r>
      <w:r w:rsidR="00DB2F38" w:rsidRPr="00147B0B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сложности очищено более 1,6</w:t>
      </w:r>
      <w:r w:rsidR="000D05E0" w:rsidRPr="00147B0B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км </w:t>
      </w:r>
      <w:r w:rsidRPr="00147B0B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береговой </w:t>
      </w:r>
      <w:r w:rsidR="00DB2F38" w:rsidRPr="00147B0B">
        <w:rPr>
          <w:rFonts w:ascii="Times New Roman" w:hAnsi="Times New Roman" w:cs="Times New Roman"/>
          <w:iCs/>
          <w:sz w:val="24"/>
          <w:szCs w:val="24"/>
          <w:lang w:eastAsia="ar-SA"/>
        </w:rPr>
        <w:t>линии, участие приняли порядка 8</w:t>
      </w:r>
      <w:r w:rsidRPr="00147B0B">
        <w:rPr>
          <w:rFonts w:ascii="Times New Roman" w:hAnsi="Times New Roman" w:cs="Times New Roman"/>
          <w:iCs/>
          <w:sz w:val="24"/>
          <w:szCs w:val="24"/>
          <w:lang w:eastAsia="ar-SA"/>
        </w:rPr>
        <w:t>0 жителей. Общий объем соб</w:t>
      </w:r>
      <w:r w:rsidR="00DB2F38" w:rsidRPr="00147B0B">
        <w:rPr>
          <w:rFonts w:ascii="Times New Roman" w:hAnsi="Times New Roman" w:cs="Times New Roman"/>
          <w:iCs/>
          <w:sz w:val="24"/>
          <w:szCs w:val="24"/>
          <w:lang w:eastAsia="ar-SA"/>
        </w:rPr>
        <w:t>ранных отходов составил более 80</w:t>
      </w:r>
      <w:r w:rsidRPr="00147B0B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м</w:t>
      </w:r>
      <w:r w:rsidRPr="00147B0B">
        <w:rPr>
          <w:rFonts w:ascii="Times New Roman" w:hAnsi="Times New Roman" w:cs="Times New Roman"/>
          <w:iCs/>
          <w:sz w:val="24"/>
          <w:szCs w:val="24"/>
          <w:vertAlign w:val="superscript"/>
          <w:lang w:eastAsia="ar-SA"/>
        </w:rPr>
        <w:t>3</w:t>
      </w:r>
      <w:r w:rsidRPr="00147B0B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. </w:t>
      </w:r>
    </w:p>
    <w:p w:rsidR="00AC07C6" w:rsidRPr="00990C66" w:rsidRDefault="00AC07C6" w:rsidP="00932D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C6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90C66" w:rsidRPr="00990C66">
        <w:rPr>
          <w:rFonts w:ascii="Times New Roman" w:eastAsia="Times New Roman" w:hAnsi="Times New Roman" w:cs="Times New Roman"/>
          <w:sz w:val="24"/>
          <w:szCs w:val="24"/>
        </w:rPr>
        <w:t>июле</w:t>
      </w:r>
      <w:r w:rsidRPr="00990C66">
        <w:rPr>
          <w:rFonts w:ascii="Times New Roman" w:eastAsia="Times New Roman" w:hAnsi="Times New Roman" w:cs="Times New Roman"/>
          <w:sz w:val="24"/>
          <w:szCs w:val="24"/>
        </w:rPr>
        <w:t xml:space="preserve"> проведена очередная акция «Сад памяти», посвященная </w:t>
      </w:r>
      <w:r w:rsidR="000D05E0" w:rsidRPr="00990C66">
        <w:rPr>
          <w:rFonts w:ascii="Times New Roman" w:eastAsia="Times New Roman" w:hAnsi="Times New Roman" w:cs="Times New Roman"/>
          <w:sz w:val="24"/>
          <w:szCs w:val="24"/>
        </w:rPr>
        <w:t>победе в</w:t>
      </w:r>
      <w:r w:rsidRPr="00990C66">
        <w:rPr>
          <w:rFonts w:ascii="Times New Roman" w:eastAsia="Times New Roman" w:hAnsi="Times New Roman" w:cs="Times New Roman"/>
          <w:sz w:val="24"/>
          <w:szCs w:val="24"/>
        </w:rPr>
        <w:t xml:space="preserve">Великой Отечественнойвойне. </w:t>
      </w:r>
      <w:r w:rsidR="008F43B6" w:rsidRPr="00990C66">
        <w:rPr>
          <w:rFonts w:ascii="Times New Roman" w:eastAsia="Times New Roman" w:hAnsi="Times New Roman" w:cs="Times New Roman"/>
          <w:sz w:val="24"/>
          <w:szCs w:val="24"/>
        </w:rPr>
        <w:t xml:space="preserve">В рамках акции </w:t>
      </w:r>
      <w:r w:rsidRPr="00990C66">
        <w:rPr>
          <w:rFonts w:ascii="Times New Roman" w:eastAsia="Times New Roman" w:hAnsi="Times New Roman" w:cs="Times New Roman"/>
          <w:sz w:val="24"/>
          <w:szCs w:val="24"/>
        </w:rPr>
        <w:t xml:space="preserve">высажено 20 </w:t>
      </w:r>
      <w:r w:rsidR="00DB2F38" w:rsidRPr="00990C66">
        <w:rPr>
          <w:rFonts w:ascii="Times New Roman" w:eastAsia="Times New Roman" w:hAnsi="Times New Roman" w:cs="Times New Roman"/>
          <w:sz w:val="24"/>
          <w:szCs w:val="24"/>
        </w:rPr>
        <w:t>саженцев деревьев.</w:t>
      </w:r>
    </w:p>
    <w:p w:rsidR="00CA4E3A" w:rsidRPr="00DB2F38" w:rsidRDefault="00AC07C6" w:rsidP="00932D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3AF">
        <w:rPr>
          <w:rFonts w:ascii="Times New Roman" w:eastAsia="Times New Roman" w:hAnsi="Times New Roman" w:cs="Times New Roman"/>
          <w:sz w:val="24"/>
          <w:szCs w:val="24"/>
        </w:rPr>
        <w:lastRenderedPageBreak/>
        <w:t>В мае ИП Шалак</w:t>
      </w:r>
      <w:r w:rsidR="000D05E0" w:rsidRPr="004B23AF">
        <w:rPr>
          <w:rFonts w:ascii="Times New Roman" w:eastAsia="Times New Roman" w:hAnsi="Times New Roman" w:cs="Times New Roman"/>
          <w:sz w:val="24"/>
          <w:szCs w:val="24"/>
        </w:rPr>
        <w:t xml:space="preserve"> Е.В. </w:t>
      </w:r>
      <w:r w:rsidRPr="004B23AF">
        <w:rPr>
          <w:rFonts w:ascii="Times New Roman" w:eastAsia="Times New Roman" w:hAnsi="Times New Roman" w:cs="Times New Roman"/>
          <w:sz w:val="24"/>
          <w:szCs w:val="24"/>
        </w:rPr>
        <w:t>осуществил высадку 6 видов цветов на общую сумму 200</w:t>
      </w:r>
      <w:r w:rsidR="000D05E0" w:rsidRPr="004B23AF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Pr="004B23AF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 w:rsidR="000D05E0" w:rsidRPr="004B23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A4E3A" w:rsidRPr="004B23AF">
        <w:rPr>
          <w:rFonts w:ascii="Times New Roman" w:eastAsia="Times New Roman" w:hAnsi="Times New Roman" w:cs="Times New Roman"/>
          <w:sz w:val="24"/>
          <w:szCs w:val="24"/>
        </w:rPr>
        <w:t>на городских улицах.</w:t>
      </w:r>
    </w:p>
    <w:p w:rsidR="00753123" w:rsidRPr="001C72DA" w:rsidRDefault="00753123" w:rsidP="00456D4A">
      <w:pPr>
        <w:pStyle w:val="ab"/>
        <w:numPr>
          <w:ilvl w:val="1"/>
          <w:numId w:val="27"/>
        </w:numPr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72DA">
        <w:rPr>
          <w:rFonts w:ascii="Times New Roman" w:hAnsi="Times New Roman" w:cs="Times New Roman"/>
          <w:b/>
          <w:sz w:val="24"/>
          <w:szCs w:val="24"/>
        </w:rPr>
        <w:t>Реализация мероприятий в сфере обращения с твердыми коммунальными отходами</w:t>
      </w:r>
      <w:bookmarkEnd w:id="32"/>
    </w:p>
    <w:p w:rsidR="004F0DCE" w:rsidRPr="003A5B71" w:rsidRDefault="004F0DCE" w:rsidP="00932D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Toc160563483"/>
      <w:bookmarkStart w:id="34" w:name="_Toc65501909"/>
      <w:r w:rsidRPr="003A5B71">
        <w:rPr>
          <w:rFonts w:ascii="Times New Roman" w:hAnsi="Times New Roman" w:cs="Times New Roman"/>
          <w:sz w:val="24"/>
          <w:szCs w:val="24"/>
        </w:rPr>
        <w:t>На территории Олонецкого района, в том числе и Олонецкого городского поселения в 2025 году продолжил работ</w:t>
      </w:r>
      <w:proofErr w:type="gramStart"/>
      <w:r w:rsidRPr="003A5B71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Pr="003A5B71">
        <w:rPr>
          <w:rFonts w:ascii="Times New Roman" w:hAnsi="Times New Roman" w:cs="Times New Roman"/>
          <w:sz w:val="24"/>
          <w:szCs w:val="24"/>
        </w:rPr>
        <w:t xml:space="preserve"> «Карельский экологический оператор». Вывоз отходов осуществляют 3 новых мусоровоза и 1 самосвал. </w:t>
      </w:r>
    </w:p>
    <w:p w:rsidR="004F0DCE" w:rsidRPr="003A5B71" w:rsidRDefault="004F0DCE" w:rsidP="00932D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B71">
        <w:rPr>
          <w:rFonts w:ascii="Times New Roman" w:hAnsi="Times New Roman" w:cs="Times New Roman"/>
          <w:sz w:val="24"/>
          <w:szCs w:val="24"/>
        </w:rPr>
        <w:t>На сегодняшний день на территории Олонецкого городского поселения создано 175 накопления (площадки) для сбора и временного хранения ТКО, в том числе 106 общественных площадок. Общее количество контейнеров – 178 единиц. Администрацией на постоянной основе ведется работа по актуализации реестра мест (площадок) накопления твердых коммунальных отходов.</w:t>
      </w:r>
    </w:p>
    <w:p w:rsidR="004F0DCE" w:rsidRPr="003A5B71" w:rsidRDefault="004F0DCE" w:rsidP="00932D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B71">
        <w:rPr>
          <w:rFonts w:ascii="Times New Roman" w:hAnsi="Times New Roman" w:cs="Times New Roman"/>
          <w:sz w:val="24"/>
          <w:szCs w:val="24"/>
        </w:rPr>
        <w:t>На территории Олонецкого городского поселенияв 2025 году оборудовались 3</w:t>
      </w:r>
      <w:r w:rsidR="00932D1E">
        <w:rPr>
          <w:rFonts w:ascii="Times New Roman" w:hAnsi="Times New Roman" w:cs="Times New Roman"/>
          <w:sz w:val="24"/>
          <w:szCs w:val="24"/>
        </w:rPr>
        <w:t xml:space="preserve"> контейнерные</w:t>
      </w:r>
      <w:r w:rsidRPr="003A5B71">
        <w:rPr>
          <w:rFonts w:ascii="Times New Roman" w:hAnsi="Times New Roman" w:cs="Times New Roman"/>
          <w:sz w:val="24"/>
          <w:szCs w:val="24"/>
        </w:rPr>
        <w:t xml:space="preserve"> площадки. Остается необходимость обустройства новых контейнерных площадок в количестве 76шт.</w:t>
      </w:r>
    </w:p>
    <w:p w:rsidR="004F0DCE" w:rsidRPr="00253BA4" w:rsidRDefault="004F0DCE" w:rsidP="00932D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B71">
        <w:rPr>
          <w:rFonts w:ascii="Times New Roman" w:hAnsi="Times New Roman" w:cs="Times New Roman"/>
          <w:sz w:val="24"/>
          <w:szCs w:val="24"/>
        </w:rPr>
        <w:t>Региональный оператор, в соответствии с территориальной схемой обращения с отходами Республики Карелия, с 2024 году ввел  на территории города Олонца и Олонецкого района систему раздельного сбора отходов. На первом этапе будут установлены специальные контейнеры для сбора стекла, пластика и картона. Вывоз таких отходов будет осуществляться специализированным транспортом на специализированную мусоросортирующую станцию для последующей отправки на переработку.</w:t>
      </w:r>
    </w:p>
    <w:p w:rsidR="00D2041A" w:rsidRPr="00501D3B" w:rsidRDefault="008A773E" w:rsidP="00456D4A">
      <w:pPr>
        <w:pStyle w:val="ab"/>
        <w:numPr>
          <w:ilvl w:val="0"/>
          <w:numId w:val="27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D3B">
        <w:rPr>
          <w:rFonts w:ascii="Times New Roman" w:hAnsi="Times New Roman" w:cs="Times New Roman"/>
          <w:b/>
          <w:sz w:val="24"/>
          <w:szCs w:val="24"/>
          <w:lang w:eastAsia="ar-SA"/>
        </w:rPr>
        <w:t>ТРАНСПОРТ И ДОРОЖНОЕ ХОЗЯЙСТВО</w:t>
      </w:r>
      <w:bookmarkEnd w:id="33"/>
    </w:p>
    <w:p w:rsidR="00983410" w:rsidRPr="00AB5410" w:rsidRDefault="00983410" w:rsidP="00456D4A">
      <w:pPr>
        <w:pStyle w:val="2"/>
        <w:numPr>
          <w:ilvl w:val="1"/>
          <w:numId w:val="27"/>
        </w:numPr>
        <w:spacing w:before="0" w:beforeAutospacing="0" w:after="0" w:afterAutospacing="0" w:line="360" w:lineRule="auto"/>
        <w:ind w:left="0" w:firstLine="0"/>
        <w:jc w:val="center"/>
        <w:rPr>
          <w:sz w:val="24"/>
          <w:szCs w:val="24"/>
          <w:lang w:eastAsia="ar-SA"/>
        </w:rPr>
      </w:pPr>
      <w:bookmarkStart w:id="35" w:name="_Toc160563484"/>
      <w:bookmarkStart w:id="36" w:name="_Toc190175041"/>
      <w:r w:rsidRPr="00AB5410">
        <w:rPr>
          <w:sz w:val="24"/>
          <w:szCs w:val="24"/>
          <w:lang w:eastAsia="ar-SA"/>
        </w:rPr>
        <w:t>Транспорт</w:t>
      </w:r>
      <w:bookmarkEnd w:id="35"/>
      <w:bookmarkEnd w:id="36"/>
    </w:p>
    <w:p w:rsidR="0024793F" w:rsidRPr="003A5B71" w:rsidRDefault="0024793F" w:rsidP="00932D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Toc160563485"/>
      <w:r w:rsidRPr="003A5B71">
        <w:rPr>
          <w:rFonts w:ascii="Times New Roman" w:hAnsi="Times New Roman" w:cs="Times New Roman"/>
          <w:sz w:val="24"/>
          <w:szCs w:val="24"/>
        </w:rPr>
        <w:t xml:space="preserve">В настоящее время транспортное сообщение между г. Петрозаводском и </w:t>
      </w:r>
      <w:r w:rsidRPr="003A5B71">
        <w:rPr>
          <w:rFonts w:ascii="Times New Roman" w:hAnsi="Times New Roman" w:cs="Times New Roman"/>
          <w:sz w:val="24"/>
          <w:szCs w:val="24"/>
        </w:rPr>
        <w:br/>
        <w:t>г. Олонец осуществляется по следующим межмуниципальным маршрутам регулярных перевозок:</w:t>
      </w:r>
    </w:p>
    <w:p w:rsidR="00932D1E" w:rsidRPr="00932D1E" w:rsidRDefault="0024793F" w:rsidP="00456D4A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D1E">
        <w:rPr>
          <w:rFonts w:ascii="Times New Roman" w:hAnsi="Times New Roman" w:cs="Times New Roman"/>
          <w:sz w:val="24"/>
          <w:szCs w:val="24"/>
        </w:rPr>
        <w:t>№ 517 «Петрозаводск – Олонец – Питкяранта – Сортавала» (ежедневно - 1 рейс);</w:t>
      </w:r>
    </w:p>
    <w:p w:rsidR="0024793F" w:rsidRPr="00932D1E" w:rsidRDefault="0024793F" w:rsidP="00456D4A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D1E">
        <w:rPr>
          <w:rFonts w:ascii="Times New Roman" w:hAnsi="Times New Roman" w:cs="Times New Roman"/>
          <w:sz w:val="24"/>
          <w:szCs w:val="24"/>
        </w:rPr>
        <w:t>№ 519 «Петрозаводск – Олонец» (до 3 рейсов ежедневно).</w:t>
      </w:r>
    </w:p>
    <w:p w:rsidR="0024793F" w:rsidRPr="003A5B71" w:rsidRDefault="0024793F" w:rsidP="006C41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B71">
        <w:rPr>
          <w:rFonts w:ascii="Times New Roman" w:hAnsi="Times New Roman" w:cs="Times New Roman"/>
          <w:sz w:val="24"/>
          <w:szCs w:val="24"/>
        </w:rPr>
        <w:t>На указанных маршрутах коммерческие автоперевозчики используют</w:t>
      </w:r>
      <w:r w:rsidRPr="003A5B71">
        <w:rPr>
          <w:rFonts w:ascii="Times New Roman" w:hAnsi="Times New Roman" w:cs="Times New Roman"/>
          <w:bCs/>
          <w:sz w:val="24"/>
          <w:szCs w:val="24"/>
        </w:rPr>
        <w:t xml:space="preserve"> комфортабельные междугородние автобусы среднего и малого классов.</w:t>
      </w:r>
    </w:p>
    <w:p w:rsidR="0024793F" w:rsidRPr="003A5B71" w:rsidRDefault="0024793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B71">
        <w:rPr>
          <w:rFonts w:ascii="Times New Roman" w:hAnsi="Times New Roman" w:cs="Times New Roman"/>
          <w:sz w:val="24"/>
          <w:szCs w:val="24"/>
        </w:rPr>
        <w:t xml:space="preserve">Также жители Олонецкого района для поездок в г. Петрозаводск и </w:t>
      </w:r>
      <w:r w:rsidRPr="003A5B71">
        <w:rPr>
          <w:rFonts w:ascii="Times New Roman" w:hAnsi="Times New Roman" w:cs="Times New Roman"/>
          <w:sz w:val="24"/>
          <w:szCs w:val="24"/>
        </w:rPr>
        <w:br/>
        <w:t>г. Санкт-Петербург могут пользоваться автобусами, курсирующими в ежедневном графике движения по межрегиональному маршруту регулярных перевозок № 965 «АВ г. Петрозаводска – АВ г. Санкт-Петербурга» (ежедневно - 2 рейса). Перевозки пассажиров по данному маршруту осуществляются ГУП РК «</w:t>
      </w:r>
      <w:proofErr w:type="spellStart"/>
      <w:r w:rsidRPr="003A5B71">
        <w:rPr>
          <w:rFonts w:ascii="Times New Roman" w:hAnsi="Times New Roman" w:cs="Times New Roman"/>
          <w:sz w:val="24"/>
          <w:szCs w:val="24"/>
        </w:rPr>
        <w:t>Карелавтотранс</w:t>
      </w:r>
      <w:proofErr w:type="spellEnd"/>
      <w:r w:rsidRPr="003A5B71">
        <w:rPr>
          <w:rFonts w:ascii="Times New Roman" w:hAnsi="Times New Roman" w:cs="Times New Roman"/>
          <w:sz w:val="24"/>
          <w:szCs w:val="24"/>
        </w:rPr>
        <w:t>» с использованием комфортабельных междугородних автобусов большого класса марки «</w:t>
      </w:r>
      <w:proofErr w:type="spellStart"/>
      <w:proofErr w:type="gramStart"/>
      <w:r w:rsidRPr="003A5B71">
        <w:rPr>
          <w:rFonts w:ascii="Times New Roman" w:hAnsi="Times New Roman" w:cs="Times New Roman"/>
          <w:sz w:val="24"/>
          <w:szCs w:val="24"/>
        </w:rPr>
        <w:t>Хагер</w:t>
      </w:r>
      <w:proofErr w:type="spellEnd"/>
      <w:r w:rsidRPr="003A5B71">
        <w:rPr>
          <w:rFonts w:ascii="Times New Roman" w:hAnsi="Times New Roman" w:cs="Times New Roman"/>
          <w:sz w:val="24"/>
          <w:szCs w:val="24"/>
        </w:rPr>
        <w:t>» и</w:t>
      </w:r>
      <w:proofErr w:type="gramEnd"/>
      <w:r w:rsidRPr="003A5B71">
        <w:rPr>
          <w:rFonts w:ascii="Times New Roman" w:hAnsi="Times New Roman" w:cs="Times New Roman"/>
          <w:sz w:val="24"/>
          <w:szCs w:val="24"/>
        </w:rPr>
        <w:t xml:space="preserve"> среднего класса марки «Неман».</w:t>
      </w:r>
    </w:p>
    <w:p w:rsidR="0024793F" w:rsidRPr="003A5B71" w:rsidRDefault="0024793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5B71">
        <w:rPr>
          <w:rFonts w:ascii="Times New Roman" w:hAnsi="Times New Roman" w:cs="Times New Roman"/>
          <w:bCs/>
          <w:sz w:val="24"/>
          <w:szCs w:val="24"/>
        </w:rPr>
        <w:lastRenderedPageBreak/>
        <w:t>Обслуживание пассажиров, следующих в межмуниципальном и межрегиональном сообщении, осуществляется на автостанции г. Олонца, находящейся в веден</w:t>
      </w:r>
      <w:proofErr w:type="gramStart"/>
      <w:r w:rsidRPr="003A5B71">
        <w:rPr>
          <w:rFonts w:ascii="Times New Roman" w:hAnsi="Times New Roman" w:cs="Times New Roman"/>
          <w:bCs/>
          <w:sz w:val="24"/>
          <w:szCs w:val="24"/>
        </w:rPr>
        <w:t>ии ООО</w:t>
      </w:r>
      <w:proofErr w:type="gramEnd"/>
      <w:r w:rsidRPr="003A5B71">
        <w:rPr>
          <w:rFonts w:ascii="Times New Roman" w:hAnsi="Times New Roman" w:cs="Times New Roman"/>
          <w:bCs/>
          <w:sz w:val="24"/>
          <w:szCs w:val="24"/>
        </w:rPr>
        <w:t xml:space="preserve"> «АТП».</w:t>
      </w:r>
    </w:p>
    <w:p w:rsidR="0024793F" w:rsidRPr="003A5B71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="0024793F" w:rsidRPr="003A5B71">
        <w:rPr>
          <w:rFonts w:ascii="Times New Roman" w:hAnsi="Times New Roman" w:cs="Times New Roman"/>
          <w:sz w:val="24"/>
          <w:szCs w:val="24"/>
        </w:rPr>
        <w:t>запущен социальный маршрут «</w:t>
      </w:r>
      <w:r w:rsidR="0024793F" w:rsidRPr="003A5B71">
        <w:rPr>
          <w:rFonts w:ascii="Times New Roman" w:hAnsi="Times New Roman" w:cs="Times New Roman"/>
          <w:spacing w:val="-5"/>
          <w:sz w:val="24"/>
          <w:szCs w:val="24"/>
        </w:rPr>
        <w:t>г. Олонец, ул. Урицкого, д. 30 – г. Олонец, ул. Урицкого, д. 23»</w:t>
      </w:r>
      <w:r w:rsidR="0024793F" w:rsidRPr="003A5B71">
        <w:rPr>
          <w:rFonts w:ascii="Times New Roman" w:hAnsi="Times New Roman" w:cs="Times New Roman"/>
          <w:sz w:val="24"/>
          <w:szCs w:val="24"/>
        </w:rPr>
        <w:t xml:space="preserve"> для осуществления регулярных перевозок по регулируемым тарифам в границах Олонецкого городского поселения до окончания ремонтных работ моста через р. Олонка (больничный мост).</w:t>
      </w:r>
    </w:p>
    <w:p w:rsidR="0024793F" w:rsidRPr="00253BA4" w:rsidRDefault="0024793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B71">
        <w:rPr>
          <w:rFonts w:ascii="Times New Roman" w:hAnsi="Times New Roman" w:cs="Times New Roman"/>
          <w:sz w:val="24"/>
          <w:szCs w:val="24"/>
        </w:rPr>
        <w:t>Перевозки железнодорожным транспортом в пригородном сообщении на территории Республики Карелия, в том числе на территории Олонецкого муниципального района, осуществляет АО «Северо-Западная пригородная пассажирская компания» (далее – АО «СЗППК»).</w:t>
      </w:r>
    </w:p>
    <w:p w:rsidR="00714C42" w:rsidRPr="002B3ED2" w:rsidRDefault="00714C42" w:rsidP="00714C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Toc190175042"/>
      <w:proofErr w:type="gramStart"/>
      <w:r w:rsidRPr="002B3ED2">
        <w:rPr>
          <w:rFonts w:ascii="Times New Roman" w:hAnsi="Times New Roman" w:cs="Times New Roman"/>
          <w:sz w:val="24"/>
          <w:szCs w:val="24"/>
        </w:rPr>
        <w:t>В соответствии с Договором на организацию транспортного обслуживания населения железнодорожным транспортом в пригородном сообщении на территории Республики Карелия на 2022 - 2031 годы, в 2025 году перевозки пассажиров комфортабельными рельсовыми автобусами «Орлан» по маршрутам Лодейное Поле – Питкяранта и Питкяранта – Сортавала выполняются одной парой поездов в ежедневном графике движение и дополнительной парой поездов по выходным дням.</w:t>
      </w:r>
      <w:proofErr w:type="gramEnd"/>
      <w:r w:rsidRPr="002B3ED2">
        <w:rPr>
          <w:rFonts w:ascii="Times New Roman" w:hAnsi="Times New Roman" w:cs="Times New Roman"/>
          <w:sz w:val="24"/>
          <w:szCs w:val="24"/>
        </w:rPr>
        <w:t xml:space="preserve"> Расписание движения современных рельсовых автобусов «Орлан», курсирующих на участке Лодейное Поле – Сортавала составлено с учетом совершения возможной пересадки на станции Лодейное Поле на скоростные поезда «Ласточка», двигающихся как в направлении г. Петрозаводск, так и в направлении г. Санкт-Петербург.</w:t>
      </w:r>
    </w:p>
    <w:p w:rsidR="00D2041A" w:rsidRPr="000D05E0" w:rsidRDefault="00D2041A" w:rsidP="00456D4A">
      <w:pPr>
        <w:pStyle w:val="2"/>
        <w:numPr>
          <w:ilvl w:val="1"/>
          <w:numId w:val="27"/>
        </w:numPr>
        <w:spacing w:before="0" w:beforeAutospacing="0" w:after="0" w:afterAutospacing="0" w:line="360" w:lineRule="auto"/>
        <w:ind w:left="0" w:firstLine="0"/>
        <w:jc w:val="center"/>
        <w:rPr>
          <w:sz w:val="24"/>
          <w:szCs w:val="24"/>
          <w:lang w:eastAsia="ar-SA"/>
        </w:rPr>
      </w:pPr>
      <w:r w:rsidRPr="000D05E0">
        <w:rPr>
          <w:sz w:val="24"/>
          <w:szCs w:val="24"/>
          <w:lang w:eastAsia="ar-SA"/>
        </w:rPr>
        <w:t>Дорожное хозяйство</w:t>
      </w:r>
      <w:bookmarkEnd w:id="37"/>
      <w:bookmarkEnd w:id="38"/>
    </w:p>
    <w:p w:rsidR="00535ED8" w:rsidRPr="003A5B71" w:rsidRDefault="00535ED8" w:rsidP="0021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39" w:name="_Toc160563486"/>
      <w:bookmarkEnd w:id="34"/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Обслуживание и содержание автомобильных дорог местного значения на территории Олонецкого городского поселения осуществляется подрядными организациями в рамках заключенных муниципальных контрактов. </w:t>
      </w:r>
    </w:p>
    <w:p w:rsidR="00535ED8" w:rsidRPr="003A5B71" w:rsidRDefault="00535ED8" w:rsidP="0021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Общая протяженность автомобильных дорог местного значения Олонецкого городского поселения </w:t>
      </w:r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250A4"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A250A4"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км. В течение года в рамках содержания автомобильных дорог местного значения, расположенных на территории Олонецкого городского поселения, проводилась работа по грейдированию и уборке дорог от снега.</w:t>
      </w:r>
    </w:p>
    <w:p w:rsidR="007B3C9E" w:rsidRPr="004E7DCD" w:rsidRDefault="00535ED8" w:rsidP="0021470F">
      <w:pPr>
        <w:pStyle w:val="af5"/>
        <w:spacing w:line="360" w:lineRule="auto"/>
        <w:ind w:firstLine="709"/>
        <w:jc w:val="both"/>
        <w:rPr>
          <w:color w:val="000000" w:themeColor="text1"/>
        </w:rPr>
      </w:pPr>
      <w:r w:rsidRPr="004E7DCD">
        <w:rPr>
          <w:color w:val="000000" w:themeColor="text1"/>
        </w:rPr>
        <w:t>За период с 01.01.202</w:t>
      </w:r>
      <w:r w:rsidR="00A250A4" w:rsidRPr="004E7DCD">
        <w:rPr>
          <w:color w:val="000000" w:themeColor="text1"/>
        </w:rPr>
        <w:t>5</w:t>
      </w:r>
      <w:r w:rsidRPr="004E7DCD">
        <w:rPr>
          <w:color w:val="000000" w:themeColor="text1"/>
        </w:rPr>
        <w:t xml:space="preserve"> по 31.12.202</w:t>
      </w:r>
      <w:r w:rsidR="00A250A4" w:rsidRPr="004E7DCD">
        <w:rPr>
          <w:color w:val="000000" w:themeColor="text1"/>
        </w:rPr>
        <w:t>5</w:t>
      </w:r>
      <w:r w:rsidRPr="004E7DCD">
        <w:rPr>
          <w:color w:val="000000" w:themeColor="text1"/>
        </w:rPr>
        <w:t xml:space="preserve"> заключено </w:t>
      </w:r>
      <w:r w:rsidR="00A250A4" w:rsidRPr="004E7DCD">
        <w:rPr>
          <w:color w:val="000000" w:themeColor="text1"/>
        </w:rPr>
        <w:t>9</w:t>
      </w:r>
      <w:r w:rsidRPr="004E7DCD">
        <w:rPr>
          <w:color w:val="000000" w:themeColor="text1"/>
        </w:rPr>
        <w:t xml:space="preserve"> контрактов (в том числе </w:t>
      </w:r>
      <w:r w:rsidR="00A250A4" w:rsidRPr="004E7DCD">
        <w:rPr>
          <w:color w:val="000000" w:themeColor="text1"/>
        </w:rPr>
        <w:t>2</w:t>
      </w:r>
      <w:r w:rsidRPr="004E7DCD">
        <w:rPr>
          <w:color w:val="000000" w:themeColor="text1"/>
        </w:rPr>
        <w:t xml:space="preserve"> аукциона) по текущему содержанию автомобильных дорог в зимний период, </w:t>
      </w:r>
      <w:r w:rsidR="007B3C9E" w:rsidRPr="004E7DCD">
        <w:rPr>
          <w:color w:val="000000" w:themeColor="text1"/>
        </w:rPr>
        <w:t xml:space="preserve">по уборке и вывозу снега на общую сумму </w:t>
      </w:r>
      <w:r w:rsidRPr="004E7DCD">
        <w:rPr>
          <w:color w:val="000000" w:themeColor="text1"/>
        </w:rPr>
        <w:t xml:space="preserve">– </w:t>
      </w:r>
      <w:r w:rsidR="007B3C9E" w:rsidRPr="004E7DCD">
        <w:rPr>
          <w:color w:val="000000" w:themeColor="text1"/>
        </w:rPr>
        <w:t>2</w:t>
      </w:r>
      <w:r w:rsidRPr="004E7DCD">
        <w:rPr>
          <w:color w:val="000000" w:themeColor="text1"/>
        </w:rPr>
        <w:t> </w:t>
      </w:r>
      <w:r w:rsidR="006464A2" w:rsidRPr="004E7DCD">
        <w:rPr>
          <w:color w:val="000000" w:themeColor="text1"/>
        </w:rPr>
        <w:t>млн</w:t>
      </w:r>
      <w:r w:rsidR="007B3C9E" w:rsidRPr="004E7DCD">
        <w:rPr>
          <w:color w:val="000000" w:themeColor="text1"/>
        </w:rPr>
        <w:t>295</w:t>
      </w:r>
      <w:r w:rsidR="006464A2" w:rsidRPr="004E7DCD">
        <w:rPr>
          <w:color w:val="000000" w:themeColor="text1"/>
        </w:rPr>
        <w:t xml:space="preserve"> тыс. </w:t>
      </w:r>
      <w:r w:rsidR="007B3C9E" w:rsidRPr="004E7DCD">
        <w:rPr>
          <w:color w:val="000000" w:themeColor="text1"/>
        </w:rPr>
        <w:t>750</w:t>
      </w:r>
      <w:r w:rsidRPr="004E7DCD">
        <w:rPr>
          <w:color w:val="000000" w:themeColor="text1"/>
        </w:rPr>
        <w:t xml:space="preserve"> рублей.</w:t>
      </w:r>
    </w:p>
    <w:p w:rsidR="007B3C9E" w:rsidRPr="004E7DCD" w:rsidRDefault="007B3C9E" w:rsidP="0021470F">
      <w:pPr>
        <w:pStyle w:val="af5"/>
        <w:spacing w:line="360" w:lineRule="auto"/>
        <w:ind w:firstLine="709"/>
        <w:jc w:val="both"/>
        <w:rPr>
          <w:color w:val="000000" w:themeColor="text1"/>
        </w:rPr>
      </w:pPr>
      <w:r w:rsidRPr="004E7DCD">
        <w:rPr>
          <w:color w:val="000000" w:themeColor="text1"/>
        </w:rPr>
        <w:t xml:space="preserve">Проведены работы по замене водопропускных труб в г. Олонец, пер. Буденного и в д. Рыпушкалицы. </w:t>
      </w:r>
    </w:p>
    <w:p w:rsidR="007B3C9E" w:rsidRPr="004E7DCD" w:rsidRDefault="007B3C9E" w:rsidP="0021470F">
      <w:pPr>
        <w:pStyle w:val="af5"/>
        <w:spacing w:line="360" w:lineRule="auto"/>
        <w:ind w:firstLine="709"/>
        <w:jc w:val="both"/>
        <w:rPr>
          <w:color w:val="000000" w:themeColor="text1"/>
        </w:rPr>
      </w:pPr>
      <w:r w:rsidRPr="004E7DCD">
        <w:rPr>
          <w:color w:val="000000" w:themeColor="text1"/>
        </w:rPr>
        <w:t>Заключен контракт на поставку металлического ограждения на ул.30-летия Победы на сумму 25 тыс. рублей.</w:t>
      </w:r>
    </w:p>
    <w:p w:rsidR="00535ED8" w:rsidRPr="004E7DCD" w:rsidRDefault="007B3C9E" w:rsidP="0021470F">
      <w:pPr>
        <w:pStyle w:val="af5"/>
        <w:spacing w:line="360" w:lineRule="auto"/>
        <w:ind w:firstLine="709"/>
        <w:jc w:val="both"/>
        <w:rPr>
          <w:color w:val="000000" w:themeColor="text1"/>
        </w:rPr>
      </w:pPr>
      <w:r w:rsidRPr="004E7DCD">
        <w:rPr>
          <w:color w:val="000000" w:themeColor="text1"/>
        </w:rPr>
        <w:t xml:space="preserve">Проведен аукцион и заключен контракт по </w:t>
      </w:r>
      <w:proofErr w:type="spellStart"/>
      <w:r w:rsidRPr="004E7DCD">
        <w:rPr>
          <w:color w:val="000000" w:themeColor="text1"/>
        </w:rPr>
        <w:t>грейдированию</w:t>
      </w:r>
      <w:proofErr w:type="spellEnd"/>
      <w:r w:rsidR="004E52F6">
        <w:rPr>
          <w:color w:val="000000" w:themeColor="text1"/>
        </w:rPr>
        <w:t xml:space="preserve"> </w:t>
      </w:r>
      <w:r w:rsidR="00AD3A77" w:rsidRPr="004E7DCD">
        <w:rPr>
          <w:color w:val="000000" w:themeColor="text1"/>
        </w:rPr>
        <w:t>дорог</w:t>
      </w:r>
      <w:r w:rsidR="004E52F6">
        <w:rPr>
          <w:color w:val="000000" w:themeColor="text1"/>
        </w:rPr>
        <w:t xml:space="preserve"> </w:t>
      </w:r>
      <w:r w:rsidRPr="004E7DCD">
        <w:rPr>
          <w:color w:val="000000" w:themeColor="text1"/>
        </w:rPr>
        <w:t>на сумму</w:t>
      </w:r>
      <w:r w:rsidR="0021470F" w:rsidRPr="004E7DCD">
        <w:rPr>
          <w:color w:val="000000" w:themeColor="text1"/>
        </w:rPr>
        <w:t xml:space="preserve"> 1 млн</w:t>
      </w:r>
      <w:r w:rsidRPr="004E7DCD">
        <w:rPr>
          <w:color w:val="000000" w:themeColor="text1"/>
        </w:rPr>
        <w:t>396 тыс. 800 рублей.</w:t>
      </w:r>
    </w:p>
    <w:p w:rsidR="007B3C9E" w:rsidRPr="004E7DCD" w:rsidRDefault="007B3C9E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Проведены работ</w:t>
      </w:r>
      <w:r w:rsidR="00530E1E"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нанесению дорожной разметки.</w:t>
      </w:r>
    </w:p>
    <w:p w:rsidR="007B3C9E" w:rsidRPr="004E7DCD" w:rsidRDefault="007B3C9E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 аукцион и за</w:t>
      </w:r>
      <w:r w:rsidR="0021470F"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ключен контракт по сумму 4 млн</w:t>
      </w:r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824 тыс. 999 рублей по текущему ремонту автомобильных дор</w:t>
      </w:r>
      <w:r w:rsidR="0021470F"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 в г. Олонец ул. Пушкина, ул. </w:t>
      </w:r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К. Либкнехта, ул. Ленина, ул. Свирских Дивизий, общей площадью 2909 кв.м. </w:t>
      </w:r>
    </w:p>
    <w:p w:rsidR="007B3C9E" w:rsidRPr="004E7DCD" w:rsidRDefault="007B3C9E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 ремонт общественных территорий ул. Во</w:t>
      </w:r>
      <w:r w:rsidR="0021470F"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лодарского на общую сумму 2 </w:t>
      </w:r>
      <w:proofErr w:type="gramStart"/>
      <w:r w:rsidR="0021470F"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млн</w:t>
      </w:r>
      <w:proofErr w:type="gramEnd"/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696 тыс. 537 рублей и общей площадью 1500 кв.м. Также проведен текущий ремонт установкой «турбо» общественных территорий ул. Пролетарская, ул. Октябрьская, ул. Пушкина, ул. Полевая, ул. Свирских Дивизий на сумму 599 тыс. 959 рублей.</w:t>
      </w:r>
    </w:p>
    <w:p w:rsidR="007B3C9E" w:rsidRPr="004E7DCD" w:rsidRDefault="007B3C9E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предоставления из бюджета Республики Карелия бюджетного кредита бюджету Олонецкого национального муниципального района проведены работы по текущему ремонту автомобильной дороги «улица Хвойная», «улица Тенистая», «улица </w:t>
      </w:r>
      <w:proofErr w:type="spellStart"/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Дубалова</w:t>
      </w:r>
      <w:proofErr w:type="spellEnd"/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«переулок Хвойный» в д. </w:t>
      </w:r>
      <w:proofErr w:type="spellStart"/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Судалиц</w:t>
      </w:r>
      <w:r w:rsidR="0021470F"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="0021470F"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этап) на общую сумму 1 </w:t>
      </w:r>
      <w:proofErr w:type="gramStart"/>
      <w:r w:rsidR="0021470F"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млн</w:t>
      </w:r>
      <w:proofErr w:type="gramEnd"/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796 тыс. 900 рублей.</w:t>
      </w:r>
    </w:p>
    <w:p w:rsidR="00535ED8" w:rsidRPr="004E7DCD" w:rsidRDefault="00535ED8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DCD">
        <w:rPr>
          <w:rFonts w:ascii="Times New Roman" w:hAnsi="Times New Roman" w:cs="Times New Roman"/>
          <w:sz w:val="24"/>
          <w:szCs w:val="24"/>
        </w:rPr>
        <w:t>Установлена новогодняя елка и иллюминация, стоимость контракта 2</w:t>
      </w:r>
      <w:r w:rsidR="007B3C9E" w:rsidRPr="004E7DCD">
        <w:rPr>
          <w:rFonts w:ascii="Times New Roman" w:hAnsi="Times New Roman" w:cs="Times New Roman"/>
          <w:sz w:val="24"/>
          <w:szCs w:val="24"/>
        </w:rPr>
        <w:t>1</w:t>
      </w:r>
      <w:r w:rsidRPr="004E7DCD">
        <w:rPr>
          <w:rFonts w:ascii="Times New Roman" w:hAnsi="Times New Roman" w:cs="Times New Roman"/>
          <w:sz w:val="24"/>
          <w:szCs w:val="24"/>
        </w:rPr>
        <w:t>0 </w:t>
      </w:r>
      <w:r w:rsidR="006464A2" w:rsidRPr="004E7DCD">
        <w:rPr>
          <w:rFonts w:ascii="Times New Roman" w:hAnsi="Times New Roman" w:cs="Times New Roman"/>
          <w:sz w:val="24"/>
          <w:szCs w:val="24"/>
        </w:rPr>
        <w:t>тыс.</w:t>
      </w:r>
      <w:r w:rsidRPr="004E7DC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535ED8" w:rsidRPr="004E7DCD" w:rsidRDefault="007B3C9E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Итого в 2025</w:t>
      </w:r>
      <w:r w:rsidR="00535ED8"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на территории Олонецкого городского поселения установлен</w:t>
      </w:r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о65</w:t>
      </w:r>
      <w:r w:rsidR="00535ED8"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светильник</w:t>
      </w:r>
      <w:r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535ED8"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уличного освещения </w:t>
      </w:r>
      <w:r w:rsidRPr="004E7DCD">
        <w:rPr>
          <w:rFonts w:ascii="Times New Roman" w:hAnsi="Times New Roman" w:cs="Times New Roman"/>
          <w:sz w:val="24"/>
          <w:szCs w:val="24"/>
        </w:rPr>
        <w:t>стоимость контракта 406 тыс. 640 рубле</w:t>
      </w:r>
      <w:proofErr w:type="gramStart"/>
      <w:r w:rsidRPr="004E7DCD">
        <w:rPr>
          <w:rFonts w:ascii="Times New Roman" w:hAnsi="Times New Roman" w:cs="Times New Roman"/>
          <w:sz w:val="24"/>
          <w:szCs w:val="24"/>
        </w:rPr>
        <w:t>й</w:t>
      </w:r>
      <w:r w:rsidR="00535ED8"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535ED8" w:rsidRPr="004E7DCD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новых светильников с протяжкой провода СИП).</w:t>
      </w:r>
    </w:p>
    <w:p w:rsidR="0060750E" w:rsidRDefault="008A773E" w:rsidP="00456D4A">
      <w:pPr>
        <w:pStyle w:val="1"/>
        <w:numPr>
          <w:ilvl w:val="0"/>
          <w:numId w:val="27"/>
        </w:numPr>
        <w:spacing w:before="0" w:line="36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40" w:name="_Toc190175043"/>
      <w:r w:rsidRPr="00501209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ЖИЛИЩНАЯ ПОЛИТИКА</w:t>
      </w:r>
      <w:bookmarkEnd w:id="39"/>
      <w:bookmarkEnd w:id="40"/>
    </w:p>
    <w:p w:rsidR="0021470F" w:rsidRDefault="000C748D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B71">
        <w:rPr>
          <w:rFonts w:ascii="Times New Roman" w:hAnsi="Times New Roman" w:cs="Times New Roman"/>
          <w:color w:val="000000"/>
          <w:sz w:val="24"/>
          <w:szCs w:val="24"/>
        </w:rPr>
        <w:t xml:space="preserve">Всего по </w:t>
      </w:r>
      <w:proofErr w:type="spellStart"/>
      <w:r w:rsidRPr="003A5B71">
        <w:rPr>
          <w:rFonts w:ascii="Times New Roman" w:hAnsi="Times New Roman" w:cs="Times New Roman"/>
          <w:color w:val="000000"/>
          <w:sz w:val="24"/>
          <w:szCs w:val="24"/>
        </w:rPr>
        <w:t>Олонецкому</w:t>
      </w:r>
      <w:proofErr w:type="spellEnd"/>
      <w:r w:rsidRPr="003A5B71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городскому поселению состоит на учете в качестве нуждающихся в жилых помещениях, предоставляемых по договору социального найма – 64 семьи (143 граждан) из них:</w:t>
      </w:r>
    </w:p>
    <w:p w:rsidR="000C748D" w:rsidRPr="0021470F" w:rsidRDefault="000C748D" w:rsidP="00456D4A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70F">
        <w:rPr>
          <w:rFonts w:ascii="Times New Roman" w:hAnsi="Times New Roman" w:cs="Times New Roman"/>
          <w:color w:val="000000"/>
          <w:sz w:val="24"/>
          <w:szCs w:val="24"/>
        </w:rPr>
        <w:t>имеющих право на внеочередное предоставление жилых помещений – 27 семей;</w:t>
      </w:r>
    </w:p>
    <w:p w:rsidR="000C748D" w:rsidRPr="0021470F" w:rsidRDefault="000C748D" w:rsidP="00456D4A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70F">
        <w:rPr>
          <w:rFonts w:ascii="Times New Roman" w:hAnsi="Times New Roman" w:cs="Times New Roman"/>
          <w:color w:val="000000"/>
          <w:sz w:val="24"/>
          <w:szCs w:val="24"/>
        </w:rPr>
        <w:t>многодетных семей – 7 семей;</w:t>
      </w:r>
    </w:p>
    <w:p w:rsidR="000C748D" w:rsidRPr="0021470F" w:rsidRDefault="000C748D" w:rsidP="00456D4A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70F">
        <w:rPr>
          <w:rFonts w:ascii="Times New Roman" w:hAnsi="Times New Roman" w:cs="Times New Roman"/>
          <w:color w:val="000000"/>
          <w:sz w:val="24"/>
          <w:szCs w:val="24"/>
        </w:rPr>
        <w:t>молодых семей – 7 семей;</w:t>
      </w:r>
    </w:p>
    <w:p w:rsidR="000C748D" w:rsidRPr="0021470F" w:rsidRDefault="000C748D" w:rsidP="00456D4A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70F">
        <w:rPr>
          <w:rFonts w:ascii="Times New Roman" w:hAnsi="Times New Roman" w:cs="Times New Roman"/>
          <w:color w:val="000000"/>
          <w:sz w:val="24"/>
          <w:szCs w:val="24"/>
        </w:rPr>
        <w:t>состоят более 10 лет – 14 семей;</w:t>
      </w:r>
    </w:p>
    <w:p w:rsidR="000C748D" w:rsidRPr="0021470F" w:rsidRDefault="000C748D" w:rsidP="00456D4A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70F">
        <w:rPr>
          <w:rFonts w:ascii="Times New Roman" w:hAnsi="Times New Roman" w:cs="Times New Roman"/>
          <w:color w:val="000000"/>
          <w:sz w:val="24"/>
          <w:szCs w:val="24"/>
        </w:rPr>
        <w:t>количество инвалидов – 11 человек;</w:t>
      </w:r>
    </w:p>
    <w:p w:rsidR="000C748D" w:rsidRPr="0021470F" w:rsidRDefault="000C748D" w:rsidP="00456D4A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70F">
        <w:rPr>
          <w:rFonts w:ascii="Times New Roman" w:hAnsi="Times New Roman" w:cs="Times New Roman"/>
          <w:color w:val="000000"/>
          <w:sz w:val="24"/>
          <w:szCs w:val="24"/>
        </w:rPr>
        <w:t>количество детей-инвалидов – 2 человека.</w:t>
      </w:r>
    </w:p>
    <w:p w:rsidR="000C748D" w:rsidRPr="003A5B71" w:rsidRDefault="000C748D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B71">
        <w:rPr>
          <w:rFonts w:ascii="Times New Roman" w:hAnsi="Times New Roman" w:cs="Times New Roman"/>
          <w:color w:val="000000"/>
          <w:sz w:val="24"/>
          <w:szCs w:val="24"/>
        </w:rPr>
        <w:t xml:space="preserve">За 12 месяцев 2025 года с заявлением о признании </w:t>
      </w:r>
      <w:proofErr w:type="gramStart"/>
      <w:r w:rsidRPr="003A5B71">
        <w:rPr>
          <w:rFonts w:ascii="Times New Roman" w:hAnsi="Times New Roman" w:cs="Times New Roman"/>
          <w:color w:val="000000"/>
          <w:sz w:val="24"/>
          <w:szCs w:val="24"/>
        </w:rPr>
        <w:t>нуждающимися</w:t>
      </w:r>
      <w:proofErr w:type="gramEnd"/>
      <w:r w:rsidRPr="003A5B71">
        <w:rPr>
          <w:rFonts w:ascii="Times New Roman" w:hAnsi="Times New Roman" w:cs="Times New Roman"/>
          <w:color w:val="000000"/>
          <w:sz w:val="24"/>
          <w:szCs w:val="24"/>
        </w:rPr>
        <w:t xml:space="preserve"> в жилых помещениях, предоставляемых по договорам социального найма по городскому поселению, обратились 9 семей, из них 3 семьи поставлены на учет в качестве нуждающихся в жилых помещениях.</w:t>
      </w:r>
    </w:p>
    <w:p w:rsidR="000C748D" w:rsidRPr="003A5B71" w:rsidRDefault="000C748D" w:rsidP="0021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Сняты</w:t>
      </w:r>
      <w:proofErr w:type="gramEnd"/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учета в качестве нуждающихся в жилых помещениях, предоставляемых по договорам социального найма по </w:t>
      </w:r>
      <w:proofErr w:type="spellStart"/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Олонецкому</w:t>
      </w:r>
      <w:proofErr w:type="spellEnd"/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городскому поселению 20 семей (54 гражданина).</w:t>
      </w:r>
    </w:p>
    <w:p w:rsidR="000C748D" w:rsidRPr="003A5B71" w:rsidRDefault="000C748D" w:rsidP="0021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proofErr w:type="spellStart"/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Олонецкому</w:t>
      </w:r>
      <w:proofErr w:type="spellEnd"/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городскому поселению за 12 месяцев 2025 заключено (перезаключено) 17 договоров социального найма на жилые помещения.</w:t>
      </w:r>
    </w:p>
    <w:p w:rsidR="000C748D" w:rsidRPr="003A5B71" w:rsidRDefault="000C748D" w:rsidP="0021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отчетном периоде с заявлением о вселении в муниципальное жилье по договору</w:t>
      </w:r>
      <w:proofErr w:type="gramEnd"/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социального найма обратились 3 гражданина.</w:t>
      </w:r>
    </w:p>
    <w:p w:rsidR="000C748D" w:rsidRPr="003A5B71" w:rsidRDefault="000C748D" w:rsidP="002147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5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 заявлением об исключении из договора социального найма обратилось 29 граждан.</w:t>
      </w:r>
    </w:p>
    <w:p w:rsidR="000C748D" w:rsidRPr="003A5B71" w:rsidRDefault="000C748D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A5B71">
        <w:rPr>
          <w:rFonts w:ascii="Times New Roman" w:hAnsi="Times New Roman" w:cs="Times New Roman"/>
          <w:color w:val="000000"/>
          <w:sz w:val="24"/>
          <w:szCs w:val="24"/>
        </w:rPr>
        <w:t>Нанимателям муниципальных к</w:t>
      </w:r>
      <w:r w:rsidR="0021470F">
        <w:rPr>
          <w:rFonts w:ascii="Times New Roman" w:hAnsi="Times New Roman" w:cs="Times New Roman"/>
          <w:color w:val="000000"/>
          <w:sz w:val="24"/>
          <w:szCs w:val="24"/>
        </w:rPr>
        <w:t>вартир направлено 30 писем</w:t>
      </w:r>
      <w:r w:rsidRPr="003A5B71">
        <w:rPr>
          <w:rFonts w:ascii="Times New Roman" w:hAnsi="Times New Roman" w:cs="Times New Roman"/>
          <w:color w:val="000000"/>
          <w:sz w:val="24"/>
          <w:szCs w:val="24"/>
        </w:rPr>
        <w:t xml:space="preserve"> о заключении договоров социального найма. Направлено 257 уведомлений о заключении или расторжении договоров социального найма в </w:t>
      </w:r>
      <w:r w:rsidRPr="003A5B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МУП «РРЦ», АО «ЕРЦ РК» АО «ТНС </w:t>
      </w:r>
      <w:proofErr w:type="spellStart"/>
      <w:r w:rsidRPr="003A5B71">
        <w:rPr>
          <w:rFonts w:ascii="Times New Roman" w:hAnsi="Times New Roman" w:cs="Times New Roman"/>
          <w:iCs/>
          <w:color w:val="000000"/>
          <w:sz w:val="24"/>
          <w:szCs w:val="24"/>
        </w:rPr>
        <w:t>энерго</w:t>
      </w:r>
      <w:proofErr w:type="spellEnd"/>
      <w:r w:rsidRPr="003A5B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Карелия» ООО «Петербургтеплоэнерго».</w:t>
      </w:r>
    </w:p>
    <w:p w:rsidR="00386CD6" w:rsidRPr="003A5B71" w:rsidRDefault="00386CD6" w:rsidP="0021470F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41" w:name="_Toc190175044"/>
      <w:r w:rsidRPr="003A5B71">
        <w:rPr>
          <w:rFonts w:ascii="Times New Roman" w:hAnsi="Times New Roman" w:cs="Times New Roman"/>
          <w:color w:val="000000"/>
          <w:sz w:val="24"/>
          <w:szCs w:val="24"/>
        </w:rPr>
        <w:t>Вынесено 11 распоряжений о расторжении договора социального найма, внесены изменения в договора социального найма в количестве 70, заключены дополнительные соглашения.</w:t>
      </w:r>
    </w:p>
    <w:p w:rsidR="00386CD6" w:rsidRPr="003A5B71" w:rsidRDefault="00386CD6" w:rsidP="0021470F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A5B71">
        <w:rPr>
          <w:rFonts w:ascii="Times New Roman" w:hAnsi="Times New Roman" w:cs="Times New Roman"/>
          <w:color w:val="000000"/>
          <w:sz w:val="24"/>
          <w:szCs w:val="24"/>
        </w:rPr>
        <w:t>Заключено 27 соглашений о временном проживании в муниципальном жилом помещении, выдано 21 копия договоров социального найма.</w:t>
      </w:r>
    </w:p>
    <w:p w:rsidR="00386CD6" w:rsidRPr="003A5B71" w:rsidRDefault="00386CD6" w:rsidP="0021470F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A5B71">
        <w:rPr>
          <w:rFonts w:ascii="Times New Roman" w:hAnsi="Times New Roman" w:cs="Times New Roman"/>
          <w:color w:val="000000"/>
          <w:sz w:val="24"/>
          <w:szCs w:val="24"/>
        </w:rPr>
        <w:t>По программе расселения из аварийного жилья подготовлены документы (постановление о предоставлении жилого помещения и договор социального найма) на 2 семьи.</w:t>
      </w:r>
    </w:p>
    <w:p w:rsidR="00386CD6" w:rsidRPr="00386CD6" w:rsidRDefault="00386CD6" w:rsidP="0021470F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A5B71">
        <w:rPr>
          <w:rFonts w:ascii="Times New Roman" w:hAnsi="Times New Roman" w:cs="Times New Roman"/>
          <w:color w:val="000000"/>
          <w:sz w:val="24"/>
          <w:szCs w:val="24"/>
        </w:rPr>
        <w:t>Идёт планомерная работа на сайте ГИС ЖКХ по заполнению и изменению информации о многоквартирных домах.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42" w:name="_Toc160563487"/>
      <w:bookmarkStart w:id="43" w:name="_Toc190175045"/>
      <w:bookmarkEnd w:id="41"/>
      <w:r w:rsidRPr="0021470F">
        <w:rPr>
          <w:rFonts w:ascii="Times New Roman" w:hAnsi="Times New Roman" w:cs="Times New Roman"/>
          <w:sz w:val="24"/>
        </w:rPr>
        <w:t xml:space="preserve">В рамках Закона Российской Федерации «О приватизации жилищного фонда в Российской Федерации» рассмотрено 9 (девять) обращений по вопросу перехода права собственности в порядке приватизации. </w:t>
      </w:r>
      <w:proofErr w:type="gramStart"/>
      <w:r w:rsidRPr="0021470F">
        <w:rPr>
          <w:rFonts w:ascii="Times New Roman" w:hAnsi="Times New Roman" w:cs="Times New Roman"/>
          <w:sz w:val="24"/>
        </w:rPr>
        <w:t>По обращениям поданы заявления на передачу муниципальной собственности по договору безвозмездной передачи помещения в собственность в порядке</w:t>
      </w:r>
      <w:proofErr w:type="gramEnd"/>
      <w:r w:rsidRPr="0021470F">
        <w:rPr>
          <w:rFonts w:ascii="Times New Roman" w:hAnsi="Times New Roman" w:cs="Times New Roman"/>
          <w:sz w:val="24"/>
        </w:rPr>
        <w:t xml:space="preserve"> приватизации через личный кабинет Управления Федеральной службы государственной регистрации, кадастра и картографии по Республике Карелия.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 xml:space="preserve">Выдано 0 (ноль) мотивированных отказов по вопросу перехода права собственности в порядке приватизации. 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В целях реализации положений Федерального закона от 30 декабря 2020 года № 518-ФЗ «О внесении изменений в отдельные законодательные акты Российской Федерации», проводится работа по регистрации прав на ранее учтенные объекты недвижимости осуществлен государственный кадастровый учет 5 объектов недвижимого имущества (объекты – МКД, ИЖС и жилые помещения).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Снято с государственного кадастрового учета 8 объектов недвижимого имущества.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В отчетном периоде проводилась ежемесячная сверка счетов по оплате взносов капитального ремонта общего имущества в многоквартирных домах, выставляемых администрации Олонецкого национального муниципального района как собственнику муниципального жилого фонда муниципального образования «</w:t>
      </w:r>
      <w:proofErr w:type="spellStart"/>
      <w:r w:rsidRPr="0021470F">
        <w:rPr>
          <w:rFonts w:ascii="Times New Roman" w:hAnsi="Times New Roman" w:cs="Times New Roman"/>
          <w:sz w:val="24"/>
        </w:rPr>
        <w:t>Олонецкое</w:t>
      </w:r>
      <w:proofErr w:type="spellEnd"/>
      <w:r w:rsidRPr="0021470F">
        <w:rPr>
          <w:rFonts w:ascii="Times New Roman" w:hAnsi="Times New Roman" w:cs="Times New Roman"/>
          <w:sz w:val="24"/>
        </w:rPr>
        <w:t xml:space="preserve"> городское поселение».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Подготовлено и выдано 19 решений о согласовании переустройства и (или) перепланировки помещения в многоквартирном доме, подготовлено и выдано 19 актов после перепланировки и (</w:t>
      </w:r>
      <w:proofErr w:type="gramStart"/>
      <w:r w:rsidRPr="0021470F">
        <w:rPr>
          <w:rFonts w:ascii="Times New Roman" w:hAnsi="Times New Roman" w:cs="Times New Roman"/>
          <w:sz w:val="24"/>
        </w:rPr>
        <w:t xml:space="preserve">или) </w:t>
      </w:r>
      <w:proofErr w:type="gramEnd"/>
      <w:r w:rsidRPr="0021470F">
        <w:rPr>
          <w:rFonts w:ascii="Times New Roman" w:hAnsi="Times New Roman" w:cs="Times New Roman"/>
          <w:sz w:val="24"/>
        </w:rPr>
        <w:t xml:space="preserve">перепланировки жилого помещения, подготовлено 0 решение о продлении срока проведения </w:t>
      </w:r>
      <w:r w:rsidRPr="0021470F">
        <w:rPr>
          <w:rFonts w:ascii="Times New Roman" w:hAnsi="Times New Roman" w:cs="Times New Roman"/>
          <w:sz w:val="24"/>
        </w:rPr>
        <w:lastRenderedPageBreak/>
        <w:t>переустройства и перепланировки жилого помещения, выдан 2 мотивированных отказа о согласовании переустройства и (или) перепланировки жилого помещения.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Продолжается работа (инвентаризация) по составлению и актуализации реестра муниципального недвижимого имущества (жилые помещения).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Рассмотрено 1 заявление о проведении взаимозачета за проведенные нанимателями работы капитального характера в муниципальных жилых помещениях. На основании проводимого взаимозачета отсутствуют случаи подачи заявлений гражданами в судебные органы или органы государственного жилищного надзора о понуждении администрации к проведению такого вида работ.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Подготовлено 16 досудебных претензий о ненадлежащем исполнении обязанностей и несвоевременную оплату коммунальных услуг и найма за пользование жилым помещением.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 xml:space="preserve">Проведены мероприятия по оформлению выморочного имущества через судебный </w:t>
      </w:r>
      <w:proofErr w:type="gramStart"/>
      <w:r w:rsidRPr="0021470F">
        <w:rPr>
          <w:rFonts w:ascii="Times New Roman" w:hAnsi="Times New Roman" w:cs="Times New Roman"/>
          <w:sz w:val="24"/>
        </w:rPr>
        <w:t>орган</w:t>
      </w:r>
      <w:proofErr w:type="gramEnd"/>
      <w:r w:rsidRPr="0021470F">
        <w:rPr>
          <w:rFonts w:ascii="Times New Roman" w:hAnsi="Times New Roman" w:cs="Times New Roman"/>
          <w:sz w:val="24"/>
        </w:rPr>
        <w:t xml:space="preserve"> в которых нет собственников, а также не открыты наследственные дела по 2 жилым помещениям 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В рамках реализация мероприятий по улучшению жилищных условий граждан федеральной целевой программы «Обеспечение жильем молодых семей» 30.01.2025 заключено Соглашение о предоставлении субсидии из бюджета Республики Карелия местному бюджету на реализацию мероприятий по обеспечению жильём молодых семей.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14.02.</w:t>
      </w:r>
      <w:r w:rsidRPr="0021470F">
        <w:rPr>
          <w:rFonts w:ascii="Times New Roman" w:hAnsi="Times New Roman" w:cs="Times New Roman"/>
          <w:sz w:val="24"/>
        </w:rPr>
        <w:t>2025 выдан сертификат на получение социальной выплаты 1 многодетной семье. Размер социальной выплаты составляет 3</w:t>
      </w:r>
      <w:r>
        <w:rPr>
          <w:rFonts w:ascii="Times New Roman" w:hAnsi="Times New Roman" w:cs="Times New Roman"/>
          <w:sz w:val="24"/>
        </w:rPr>
        <w:t>млн</w:t>
      </w:r>
      <w:r w:rsidRPr="0021470F">
        <w:rPr>
          <w:rFonts w:ascii="Times New Roman" w:hAnsi="Times New Roman" w:cs="Times New Roman"/>
          <w:sz w:val="24"/>
        </w:rPr>
        <w:t xml:space="preserve"> 571 </w:t>
      </w:r>
      <w:r>
        <w:rPr>
          <w:rFonts w:ascii="Times New Roman" w:hAnsi="Times New Roman" w:cs="Times New Roman"/>
          <w:sz w:val="24"/>
        </w:rPr>
        <w:t xml:space="preserve">тыс. 123 </w:t>
      </w:r>
      <w:r w:rsidRPr="0021470F">
        <w:rPr>
          <w:rFonts w:ascii="Times New Roman" w:hAnsi="Times New Roman" w:cs="Times New Roman"/>
          <w:sz w:val="24"/>
        </w:rPr>
        <w:t>руб. С помощью средств социальной выплаты семья-получатель планирует завершить начатое строительство жилого дома.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Поступило 4 заявления от участников на включение в утвержденные списки на 2026 год.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21470F">
        <w:rPr>
          <w:rFonts w:ascii="Times New Roman" w:hAnsi="Times New Roman" w:cs="Times New Roman"/>
          <w:sz w:val="24"/>
        </w:rPr>
        <w:t>На конец</w:t>
      </w:r>
      <w:proofErr w:type="gramEnd"/>
      <w:r w:rsidRPr="0021470F">
        <w:rPr>
          <w:rFonts w:ascii="Times New Roman" w:hAnsi="Times New Roman" w:cs="Times New Roman"/>
          <w:sz w:val="24"/>
        </w:rPr>
        <w:t xml:space="preserve"> 2025 года в общем списке участников мероприятия состоят 5 семей.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В рамках реализации мероприятия по обеспечению жильем граждан, выезжающих (выехавших) из районов Крайнего Севера и приравненных к ним местностей поступило 2 заявления от участников на включение в утвержденные списки на 2026 год.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В 2025 году социальные выплаты не выдавались.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В рамках реализации мероприятия по улучшению жилищных условий граждан, проживающих в сельской местности государственной программы Российской Федерации «Комплексное развитие сельских территорий» 01.08.2025 многодетная семья в Министерстве сельского и рыбного хозяйства РК получила свидетельство о предоставлении  социальной выплаты. Размер социальной выплаты составляет 4 </w:t>
      </w:r>
      <w:r>
        <w:rPr>
          <w:rFonts w:ascii="Times New Roman" w:hAnsi="Times New Roman" w:cs="Times New Roman"/>
          <w:sz w:val="24"/>
        </w:rPr>
        <w:t>млн</w:t>
      </w:r>
      <w:r w:rsidRPr="0021470F">
        <w:rPr>
          <w:rFonts w:ascii="Times New Roman" w:hAnsi="Times New Roman" w:cs="Times New Roman"/>
          <w:sz w:val="24"/>
        </w:rPr>
        <w:t>773 </w:t>
      </w:r>
      <w:r>
        <w:rPr>
          <w:rFonts w:ascii="Times New Roman" w:hAnsi="Times New Roman" w:cs="Times New Roman"/>
          <w:sz w:val="24"/>
        </w:rPr>
        <w:t>тыс. 573</w:t>
      </w:r>
      <w:r w:rsidRPr="0021470F">
        <w:rPr>
          <w:rFonts w:ascii="Times New Roman" w:hAnsi="Times New Roman" w:cs="Times New Roman"/>
          <w:sz w:val="24"/>
        </w:rPr>
        <w:t xml:space="preserve"> руб.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31.07.2025 заключено соглашение между главным распорядителем средств бюджета Республики Карелия о предоставлении субсидии на реализацию мероприятий по обеспечению комплексного развития сельских территорий (улучшение жилищных условий граждан, проживающих на сельских территориях) в 2025 году на сумму 1</w:t>
      </w:r>
      <w:r w:rsidR="00DE1017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млн</w:t>
      </w:r>
      <w:proofErr w:type="gramEnd"/>
      <w:r w:rsidRPr="0021470F">
        <w:rPr>
          <w:rFonts w:ascii="Times New Roman" w:hAnsi="Times New Roman" w:cs="Times New Roman"/>
          <w:sz w:val="24"/>
        </w:rPr>
        <w:t> 688</w:t>
      </w:r>
      <w:r>
        <w:rPr>
          <w:rFonts w:ascii="Times New Roman" w:hAnsi="Times New Roman" w:cs="Times New Roman"/>
          <w:sz w:val="24"/>
        </w:rPr>
        <w:t xml:space="preserve"> тыс. 478 руб</w:t>
      </w:r>
      <w:r w:rsidRPr="0021470F">
        <w:rPr>
          <w:rFonts w:ascii="Times New Roman" w:hAnsi="Times New Roman" w:cs="Times New Roman"/>
          <w:sz w:val="24"/>
        </w:rPr>
        <w:t xml:space="preserve">. Остальная </w:t>
      </w:r>
      <w:r w:rsidRPr="0021470F">
        <w:rPr>
          <w:rFonts w:ascii="Times New Roman" w:hAnsi="Times New Roman" w:cs="Times New Roman"/>
          <w:sz w:val="24"/>
        </w:rPr>
        <w:lastRenderedPageBreak/>
        <w:t>часть социальной выплаты будет перечислена в 2025-2027 годах в соответствии свидетельства о предоставлении социальной выплаты.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С помощью средств социальной выплаты семья-получатель планирует построить жилой дом.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 xml:space="preserve">В отчетном периоде поступило 3 заявления от участников на включение в утвержденные списки на планируемый 2026 год. 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Всего в общем списке участников состоят 5 семей.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 xml:space="preserve">В рамках реализации Региональной адресной программы капитального ремонта общего имущества в многоквартирных домах, расположенных на территории Республики Карелия на 2015-2047 завершены и приняты работы по капитальному ремонту кровли следующих многоквартирных домов: Олонецкий р-н, Рыпушкалицы, д. 20а, гор. Олонец, ул. </w:t>
      </w:r>
      <w:proofErr w:type="gramStart"/>
      <w:r w:rsidRPr="0021470F">
        <w:rPr>
          <w:rFonts w:ascii="Times New Roman" w:hAnsi="Times New Roman" w:cs="Times New Roman"/>
          <w:sz w:val="24"/>
        </w:rPr>
        <w:t>Коммунальная</w:t>
      </w:r>
      <w:proofErr w:type="gramEnd"/>
      <w:r w:rsidRPr="0021470F">
        <w:rPr>
          <w:rFonts w:ascii="Times New Roman" w:hAnsi="Times New Roman" w:cs="Times New Roman"/>
          <w:sz w:val="24"/>
        </w:rPr>
        <w:t>, д. 2а и д. 14.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За 2025 год признан аварийным 1 многоквартирный дом.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Проведено 16 визуальных обследований общедомового имущества или муниципального имущества в многоквартирных домах.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 xml:space="preserve">За 2025 год подготовлено 8 заключений межведомственной комиссии в отношении жилых помещений, на основании которых подготовлены распоряжения администрации о признании жилого помещения </w:t>
      </w:r>
      <w:proofErr w:type="gramStart"/>
      <w:r w:rsidRPr="0021470F">
        <w:rPr>
          <w:rFonts w:ascii="Times New Roman" w:hAnsi="Times New Roman" w:cs="Times New Roman"/>
          <w:sz w:val="24"/>
        </w:rPr>
        <w:t>пригодным</w:t>
      </w:r>
      <w:proofErr w:type="gramEnd"/>
      <w:r w:rsidRPr="0021470F">
        <w:rPr>
          <w:rFonts w:ascii="Times New Roman" w:hAnsi="Times New Roman" w:cs="Times New Roman"/>
          <w:sz w:val="24"/>
        </w:rPr>
        <w:t xml:space="preserve"> для проживания 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1470F">
        <w:rPr>
          <w:rFonts w:ascii="Times New Roman" w:hAnsi="Times New Roman" w:cs="Times New Roman"/>
          <w:sz w:val="24"/>
        </w:rPr>
        <w:t>По 1 заявке осуществлен текущий ремонт общего имущества многоквартирного дома.</w:t>
      </w:r>
    </w:p>
    <w:p w:rsidR="0021470F" w:rsidRPr="0021470F" w:rsidRDefault="0021470F" w:rsidP="00214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21470F">
        <w:rPr>
          <w:rFonts w:ascii="Times New Roman" w:hAnsi="Times New Roman" w:cs="Times New Roman"/>
          <w:sz w:val="24"/>
        </w:rPr>
        <w:t>В отчетном году по Региональной адресной программы по переселению граждан из аварийного жилищного фонда на 2024-2030 гг. этап 2025 году приобретено и передано нанимателям и собственникам, расселяемым на территории Олонецкого городского поселения 3 жилых помещения вторичного рынка и заключено 35 соглашений об изъятии земельного участка и расположенных на нем объектов недвижимого имущества для муниципальных нужд.</w:t>
      </w:r>
      <w:proofErr w:type="gramEnd"/>
    </w:p>
    <w:p w:rsidR="00ED4B5D" w:rsidRPr="0021470F" w:rsidRDefault="00A66639" w:rsidP="00456D4A">
      <w:pPr>
        <w:pStyle w:val="1"/>
        <w:numPr>
          <w:ilvl w:val="0"/>
          <w:numId w:val="27"/>
        </w:numPr>
        <w:spacing w:before="0" w:line="36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21470F">
        <w:rPr>
          <w:rFonts w:ascii="Times New Roman" w:hAnsi="Times New Roman" w:cs="Times New Roman"/>
          <w:bCs w:val="0"/>
          <w:color w:val="auto"/>
          <w:sz w:val="24"/>
          <w:szCs w:val="24"/>
          <w:lang w:eastAsia="ru-RU"/>
        </w:rPr>
        <w:t>КУЛЬТУРА И БИБЛИОТЕЧНОЕ ОБСЛУЖИВАНИЕ</w:t>
      </w:r>
      <w:bookmarkEnd w:id="42"/>
      <w:bookmarkEnd w:id="43"/>
    </w:p>
    <w:p w:rsidR="0021470F" w:rsidRPr="00C61EEA" w:rsidRDefault="0021470F" w:rsidP="00C61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44" w:name="_Toc65611980"/>
      <w:bookmarkStart w:id="45" w:name="_Toc160563488"/>
      <w:bookmarkStart w:id="46" w:name="_Toc190175046"/>
      <w:r w:rsidRPr="00C61EEA">
        <w:rPr>
          <w:rFonts w:ascii="Times New Roman" w:hAnsi="Times New Roman" w:cs="Times New Roman"/>
          <w:sz w:val="24"/>
        </w:rPr>
        <w:t xml:space="preserve">На территории Олонецкого городского поселения проводится работа по созданию условий для организации досуга и обеспечению жителей поселения услугами организаций культуры, по развитию народного художественного промысла, организации библиотечного обслуживания населения. Всего на эти цели из бюджета Олонецкого городского поселения направлено18 </w:t>
      </w:r>
      <w:proofErr w:type="gramStart"/>
      <w:r w:rsidRPr="00C61EEA">
        <w:rPr>
          <w:rFonts w:ascii="Times New Roman" w:hAnsi="Times New Roman" w:cs="Times New Roman"/>
          <w:sz w:val="24"/>
        </w:rPr>
        <w:t>млн</w:t>
      </w:r>
      <w:proofErr w:type="gramEnd"/>
      <w:r w:rsidRPr="00C61EEA">
        <w:rPr>
          <w:rFonts w:ascii="Times New Roman" w:hAnsi="Times New Roman" w:cs="Times New Roman"/>
          <w:sz w:val="24"/>
        </w:rPr>
        <w:t xml:space="preserve"> руб. в том числе:</w:t>
      </w:r>
    </w:p>
    <w:p w:rsidR="0021470F" w:rsidRPr="00C61EEA" w:rsidRDefault="0021470F" w:rsidP="00456D4A">
      <w:pPr>
        <w:pStyle w:val="ab"/>
        <w:numPr>
          <w:ilvl w:val="0"/>
          <w:numId w:val="2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 xml:space="preserve">расходы на исполнение полномочий по библиотечному обслуживанию – 5 </w:t>
      </w:r>
      <w:proofErr w:type="gramStart"/>
      <w:r w:rsidRPr="00C61EEA">
        <w:rPr>
          <w:rFonts w:ascii="Times New Roman" w:hAnsi="Times New Roman" w:cs="Times New Roman"/>
          <w:sz w:val="24"/>
        </w:rPr>
        <w:t>млн</w:t>
      </w:r>
      <w:proofErr w:type="gramEnd"/>
      <w:r w:rsidRPr="00C61EEA">
        <w:rPr>
          <w:rFonts w:ascii="Times New Roman" w:hAnsi="Times New Roman" w:cs="Times New Roman"/>
          <w:sz w:val="24"/>
        </w:rPr>
        <w:t xml:space="preserve"> 51 тыс. 460 рублей;</w:t>
      </w:r>
    </w:p>
    <w:p w:rsidR="0021470F" w:rsidRPr="00C61EEA" w:rsidRDefault="0021470F" w:rsidP="00456D4A">
      <w:pPr>
        <w:pStyle w:val="ab"/>
        <w:numPr>
          <w:ilvl w:val="0"/>
          <w:numId w:val="2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 xml:space="preserve">расходы на исполнение полномочий по организации досуга и обеспечению населения услугами культуры – 13 </w:t>
      </w:r>
      <w:proofErr w:type="gramStart"/>
      <w:r w:rsidRPr="00C61EEA">
        <w:rPr>
          <w:rFonts w:ascii="Times New Roman" w:hAnsi="Times New Roman" w:cs="Times New Roman"/>
          <w:sz w:val="24"/>
        </w:rPr>
        <w:t>млн</w:t>
      </w:r>
      <w:proofErr w:type="gramEnd"/>
      <w:r w:rsidRPr="00C61EEA">
        <w:rPr>
          <w:rFonts w:ascii="Times New Roman" w:hAnsi="Times New Roman" w:cs="Times New Roman"/>
          <w:sz w:val="24"/>
        </w:rPr>
        <w:t xml:space="preserve"> 891 тыс.500 рублей;</w:t>
      </w:r>
    </w:p>
    <w:p w:rsidR="0021470F" w:rsidRPr="00C61EEA" w:rsidRDefault="0021470F" w:rsidP="00456D4A">
      <w:pPr>
        <w:pStyle w:val="ab"/>
        <w:numPr>
          <w:ilvl w:val="0"/>
          <w:numId w:val="2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>расходы в рамках организации мероприятий по празднованию 81-летия освобождения г. Олонца и Олонецкого района, Фестиваля Олонецкие игры Дедов Морозов 145  тыс. рублей.</w:t>
      </w:r>
    </w:p>
    <w:p w:rsidR="0021470F" w:rsidRPr="00C61EEA" w:rsidRDefault="0021470F" w:rsidP="00C61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lastRenderedPageBreak/>
        <w:t>МБУ «Олонецкий центр творчества и досуга» осуществляет основную деятельность по организации культурно-массовых мероприятий и организации досуга населения города Олонца.</w:t>
      </w:r>
    </w:p>
    <w:p w:rsidR="0021470F" w:rsidRPr="00C61EEA" w:rsidRDefault="0021470F" w:rsidP="00C61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 xml:space="preserve">На базе МБУ «Олонецкий ЦТД» действуют 16 клубных формирований, в которых занимаются 180 человек. Шесть клубных формирований имеют звание «Народный коллектив Республики Карелия». </w:t>
      </w:r>
    </w:p>
    <w:p w:rsidR="0021470F" w:rsidRPr="00C61EEA" w:rsidRDefault="0021470F" w:rsidP="00C61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>Всего за год проведено 101 культурно-досуговых мероприятий, которые посетило  –33889 человек.</w:t>
      </w:r>
    </w:p>
    <w:p w:rsidR="0021470F" w:rsidRPr="00C61EEA" w:rsidRDefault="0021470F" w:rsidP="00C61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>В 2025 году в зданиях Дома культуры и кинотеатра проведен капитальный ремонт в рамках реализации мероприятий по обеспечению комплексного развития сельских территорий в рамках федерального проекта «Современный облик сельских территорий». На реализацию мероприятий выделена субсидия в размере 76</w:t>
      </w:r>
      <w:r w:rsidR="00C61EEA">
        <w:rPr>
          <w:rFonts w:ascii="Times New Roman" w:hAnsi="Times New Roman" w:cs="Times New Roman"/>
          <w:sz w:val="24"/>
        </w:rPr>
        <w:t>млн</w:t>
      </w:r>
      <w:r w:rsidRPr="00C61EEA">
        <w:rPr>
          <w:rFonts w:ascii="Times New Roman" w:hAnsi="Times New Roman" w:cs="Times New Roman"/>
          <w:sz w:val="24"/>
        </w:rPr>
        <w:t> 141</w:t>
      </w:r>
      <w:r w:rsidR="00C61EEA">
        <w:rPr>
          <w:rFonts w:ascii="Times New Roman" w:hAnsi="Times New Roman" w:cs="Times New Roman"/>
          <w:sz w:val="24"/>
        </w:rPr>
        <w:t xml:space="preserve"> тыс. 515</w:t>
      </w:r>
      <w:r w:rsidRPr="00C61EEA">
        <w:rPr>
          <w:rFonts w:ascii="Times New Roman" w:hAnsi="Times New Roman" w:cs="Times New Roman"/>
          <w:sz w:val="24"/>
        </w:rPr>
        <w:t xml:space="preserve"> рублей. </w:t>
      </w:r>
    </w:p>
    <w:p w:rsidR="0021470F" w:rsidRPr="00C61EEA" w:rsidRDefault="0021470F" w:rsidP="00C61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>Всего проведено 155 кинопоказов, которые посетили 3203</w:t>
      </w:r>
      <w:r w:rsidR="00DE1017">
        <w:rPr>
          <w:rFonts w:ascii="Times New Roman" w:hAnsi="Times New Roman" w:cs="Times New Roman"/>
          <w:sz w:val="24"/>
        </w:rPr>
        <w:t xml:space="preserve"> </w:t>
      </w:r>
      <w:r w:rsidRPr="00C61EEA">
        <w:rPr>
          <w:rFonts w:ascii="Times New Roman" w:hAnsi="Times New Roman" w:cs="Times New Roman"/>
          <w:sz w:val="24"/>
        </w:rPr>
        <w:t>человек, наполняемость зала составила 20,66% (в связи с проведением капитального ремонта здания кинотеатра, кино</w:t>
      </w:r>
      <w:r w:rsidR="00DE1017">
        <w:rPr>
          <w:rFonts w:ascii="Times New Roman" w:hAnsi="Times New Roman" w:cs="Times New Roman"/>
          <w:sz w:val="24"/>
        </w:rPr>
        <w:t>показ не осуществлялся в период</w:t>
      </w:r>
      <w:r w:rsidRPr="00C61EEA">
        <w:rPr>
          <w:rFonts w:ascii="Times New Roman" w:hAnsi="Times New Roman" w:cs="Times New Roman"/>
          <w:sz w:val="24"/>
        </w:rPr>
        <w:t xml:space="preserve"> с 01.03.2025 по 05.12.2025)</w:t>
      </w:r>
      <w:r w:rsidR="00DE1017">
        <w:rPr>
          <w:rFonts w:ascii="Times New Roman" w:hAnsi="Times New Roman" w:cs="Times New Roman"/>
          <w:sz w:val="24"/>
        </w:rPr>
        <w:t>.</w:t>
      </w:r>
      <w:r w:rsidRPr="00C61EEA">
        <w:rPr>
          <w:rFonts w:ascii="Times New Roman" w:hAnsi="Times New Roman" w:cs="Times New Roman"/>
          <w:sz w:val="24"/>
        </w:rPr>
        <w:t xml:space="preserve"> Учреждением проведены три ежегодных</w:t>
      </w:r>
      <w:r w:rsidR="00DE1017">
        <w:rPr>
          <w:rFonts w:ascii="Times New Roman" w:hAnsi="Times New Roman" w:cs="Times New Roman"/>
          <w:sz w:val="24"/>
        </w:rPr>
        <w:t xml:space="preserve"> </w:t>
      </w:r>
      <w:r w:rsidRPr="00C61EEA">
        <w:rPr>
          <w:rFonts w:ascii="Times New Roman" w:hAnsi="Times New Roman" w:cs="Times New Roman"/>
          <w:sz w:val="24"/>
        </w:rPr>
        <w:t>фестиваля, являющихся мероприятиями районного и межмуниципального</w:t>
      </w:r>
      <w:r w:rsidR="00DE1017">
        <w:rPr>
          <w:rFonts w:ascii="Times New Roman" w:hAnsi="Times New Roman" w:cs="Times New Roman"/>
          <w:sz w:val="24"/>
        </w:rPr>
        <w:t xml:space="preserve"> </w:t>
      </w:r>
      <w:r w:rsidRPr="00C61EEA">
        <w:rPr>
          <w:rFonts w:ascii="Times New Roman" w:hAnsi="Times New Roman" w:cs="Times New Roman"/>
          <w:sz w:val="24"/>
        </w:rPr>
        <w:t>значения, торжественные и праздничные мероприятия, приуроченные к празднованию памятных дат и событий</w:t>
      </w:r>
      <w:r w:rsidR="00DE1017">
        <w:rPr>
          <w:rFonts w:ascii="Times New Roman" w:hAnsi="Times New Roman" w:cs="Times New Roman"/>
          <w:sz w:val="24"/>
        </w:rPr>
        <w:t xml:space="preserve"> </w:t>
      </w:r>
      <w:r w:rsidRPr="00C61EEA">
        <w:rPr>
          <w:rFonts w:ascii="Times New Roman" w:hAnsi="Times New Roman" w:cs="Times New Roman"/>
          <w:sz w:val="24"/>
        </w:rPr>
        <w:t xml:space="preserve">в Российской истории, мероприятия, популяризирующие национальную культуру карелов – </w:t>
      </w:r>
      <w:proofErr w:type="spellStart"/>
      <w:r w:rsidRPr="00C61EEA">
        <w:rPr>
          <w:rFonts w:ascii="Times New Roman" w:hAnsi="Times New Roman" w:cs="Times New Roman"/>
          <w:sz w:val="24"/>
        </w:rPr>
        <w:t>ливвиков</w:t>
      </w:r>
      <w:proofErr w:type="spellEnd"/>
      <w:r w:rsidRPr="00C61EEA">
        <w:rPr>
          <w:rFonts w:ascii="Times New Roman" w:hAnsi="Times New Roman" w:cs="Times New Roman"/>
          <w:sz w:val="24"/>
        </w:rPr>
        <w:t xml:space="preserve"> и мероприятия антитеррористической и </w:t>
      </w:r>
      <w:proofErr w:type="spellStart"/>
      <w:r w:rsidRPr="00C61EEA">
        <w:rPr>
          <w:rFonts w:ascii="Times New Roman" w:hAnsi="Times New Roman" w:cs="Times New Roman"/>
          <w:sz w:val="24"/>
        </w:rPr>
        <w:t>антиэкстремистской</w:t>
      </w:r>
      <w:proofErr w:type="spellEnd"/>
      <w:r w:rsidRPr="00C61EEA">
        <w:rPr>
          <w:rFonts w:ascii="Times New Roman" w:hAnsi="Times New Roman" w:cs="Times New Roman"/>
          <w:sz w:val="24"/>
        </w:rPr>
        <w:t xml:space="preserve"> направленности.</w:t>
      </w:r>
    </w:p>
    <w:p w:rsidR="0021470F" w:rsidRPr="00C61EEA" w:rsidRDefault="0021470F" w:rsidP="00C61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 xml:space="preserve">Коллективы учреждения достойно представляли Олонецкий район и Республику Карелия на Всероссийских фестивалях и конкурсах. </w:t>
      </w:r>
    </w:p>
    <w:p w:rsidR="0021470F" w:rsidRPr="00C61EEA" w:rsidRDefault="0021470F" w:rsidP="00C61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>На территории Олонецкого городского поселения находятся «Олонецкая национальная библиотека» и «Олонецкая детская библиотека» МБУ «Олонецкая ЦБС».</w:t>
      </w:r>
    </w:p>
    <w:p w:rsidR="0021470F" w:rsidRPr="00C61EEA" w:rsidRDefault="0021470F" w:rsidP="00C61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>За 2025 год в библиотеках города зарегистрировано 6631 пользователь. За 2025 год им было выдано литературы в количестве 106389 экземпляров.</w:t>
      </w:r>
    </w:p>
    <w:p w:rsidR="0021470F" w:rsidRPr="00C61EEA" w:rsidRDefault="0021470F" w:rsidP="00C61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>Количество посещений библиотек за 2025 г. составило 57369, в том числе число обращений удаленных пользователей к сайту – 15036.</w:t>
      </w:r>
    </w:p>
    <w:p w:rsidR="0021470F" w:rsidRPr="00C61EEA" w:rsidRDefault="0021470F" w:rsidP="00C61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 xml:space="preserve">За 2025 год библиотеками организовано 442 </w:t>
      </w:r>
      <w:proofErr w:type="gramStart"/>
      <w:r w:rsidRPr="00C61EEA">
        <w:rPr>
          <w:rFonts w:ascii="Times New Roman" w:hAnsi="Times New Roman" w:cs="Times New Roman"/>
          <w:sz w:val="24"/>
        </w:rPr>
        <w:t>массовых</w:t>
      </w:r>
      <w:proofErr w:type="gramEnd"/>
      <w:r w:rsidRPr="00C61EEA">
        <w:rPr>
          <w:rFonts w:ascii="Times New Roman" w:hAnsi="Times New Roman" w:cs="Times New Roman"/>
          <w:sz w:val="24"/>
        </w:rPr>
        <w:t xml:space="preserve"> мероприятия. Оформлено 294 выставки.</w:t>
      </w:r>
    </w:p>
    <w:p w:rsidR="0021470F" w:rsidRPr="00C61EEA" w:rsidRDefault="0021470F" w:rsidP="00C61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 xml:space="preserve">Объем электронного каталога на 01.01.2026 составляет 120550 записей. На базе </w:t>
      </w:r>
      <w:proofErr w:type="spellStart"/>
      <w:r w:rsidRPr="00C61EEA">
        <w:rPr>
          <w:rFonts w:ascii="Times New Roman" w:hAnsi="Times New Roman" w:cs="Times New Roman"/>
          <w:sz w:val="24"/>
        </w:rPr>
        <w:t>Олонецкой</w:t>
      </w:r>
      <w:proofErr w:type="spellEnd"/>
      <w:r w:rsidRPr="00C61EEA">
        <w:rPr>
          <w:rFonts w:ascii="Times New Roman" w:hAnsi="Times New Roman" w:cs="Times New Roman"/>
          <w:sz w:val="24"/>
        </w:rPr>
        <w:t xml:space="preserve"> национальной библиотеки МБУ «Олонецкая ЦБС» работает «Центр межнационального сотрудничества». Главная цель работы центра: сохранение истории, традиций, культуры народов, укрепление дружбы и взаимопонимания между народами разных национальностей региона, содействие развитию культурных связей. В центре знакомят с работой национально-культурных объединений и с учреждениями по оказанию услуг населению, проходят мероприятия по </w:t>
      </w:r>
      <w:r w:rsidRPr="00C61EEA">
        <w:rPr>
          <w:rFonts w:ascii="Times New Roman" w:hAnsi="Times New Roman" w:cs="Times New Roman"/>
          <w:sz w:val="24"/>
        </w:rPr>
        <w:lastRenderedPageBreak/>
        <w:t>культурной адаптации иностранных граждан, оказание помощи в решении вопросов юридического и социального характера.</w:t>
      </w:r>
    </w:p>
    <w:p w:rsidR="00C61EEA" w:rsidRDefault="0021470F" w:rsidP="00C61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1EEA">
        <w:rPr>
          <w:rFonts w:ascii="Times New Roman" w:hAnsi="Times New Roman" w:cs="Times New Roman"/>
          <w:sz w:val="24"/>
        </w:rPr>
        <w:t>Количество мигрантов, воспользовавшихся услугами центра, за 2025 год составило 9 человек (из Грузии, Узбекистана, Таджикистана, Молдовы и Беларуси). Им была оказана помощь юридического и социального характера. В Центре было организовано 24 мероприятия и 10 выставок.</w:t>
      </w:r>
    </w:p>
    <w:p w:rsidR="00753123" w:rsidRPr="00C61EEA" w:rsidRDefault="00456D4A" w:rsidP="00C61E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C61EEA" w:rsidRPr="00C61EEA">
        <w:rPr>
          <w:rFonts w:ascii="Times New Roman" w:hAnsi="Times New Roman" w:cs="Times New Roman"/>
          <w:b/>
          <w:sz w:val="24"/>
        </w:rPr>
        <w:t xml:space="preserve">. </w:t>
      </w:r>
      <w:r w:rsidR="00753123" w:rsidRPr="00C61EEA">
        <w:rPr>
          <w:rFonts w:ascii="Times New Roman" w:hAnsi="Times New Roman" w:cs="Times New Roman"/>
          <w:b/>
          <w:bCs/>
          <w:sz w:val="24"/>
          <w:szCs w:val="24"/>
        </w:rPr>
        <w:t>РАЗВИТИЕ ФИЗИЧЕСКОЙ КУЛЬТУРЫ И МАССОВОГО СПОРТА, ПРОВЕДЕНИЕ СПОРТИВНО-МАССОВЫХ МЕРОПРИЯТИЙ</w:t>
      </w:r>
      <w:bookmarkEnd w:id="44"/>
      <w:bookmarkEnd w:id="45"/>
      <w:bookmarkEnd w:id="46"/>
    </w:p>
    <w:p w:rsidR="00C61EEA" w:rsidRPr="00130987" w:rsidRDefault="00C61EEA" w:rsidP="001309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30987">
        <w:rPr>
          <w:rFonts w:ascii="Times New Roman" w:eastAsia="Times New Roman" w:hAnsi="Times New Roman" w:cs="Times New Roman"/>
          <w:sz w:val="24"/>
          <w:szCs w:val="28"/>
        </w:rPr>
        <w:t>Физкультурно-спортивные мероприятия на территории Олонецкого национального муниципального района проводятся в соответствии с Планом физкультурно-спортивных мероприятий. План утвержден постановлением от 28.12.2024 г. № 1133.</w:t>
      </w:r>
    </w:p>
    <w:p w:rsidR="00C61EEA" w:rsidRPr="00130987" w:rsidRDefault="00C61EEA" w:rsidP="00130987">
      <w:pPr>
        <w:shd w:val="clear" w:color="auto" w:fill="FFFFFF"/>
        <w:spacing w:after="0" w:line="360" w:lineRule="auto"/>
        <w:ind w:firstLine="709"/>
        <w:jc w:val="both"/>
        <w:rPr>
          <w:rFonts w:ascii="Helvetica" w:eastAsia="Times New Roman" w:hAnsi="Helvetica" w:cs="Helvetica"/>
          <w:color w:val="34343C"/>
          <w:sz w:val="21"/>
          <w:szCs w:val="23"/>
        </w:rPr>
      </w:pPr>
      <w:r w:rsidRPr="00130987">
        <w:rPr>
          <w:rFonts w:ascii="Times New Roman" w:eastAsia="Times New Roman" w:hAnsi="Times New Roman" w:cs="Times New Roman"/>
          <w:sz w:val="24"/>
          <w:szCs w:val="28"/>
        </w:rPr>
        <w:t>В 2025 году проведено 84 районных мероприятий, в которых приняли участие 3961 человек. Численность занимающихся физической культурой и спортом на территории Олонецкого национального муниципального района составляет 10153 человек.</w:t>
      </w:r>
    </w:p>
    <w:p w:rsidR="00C61EEA" w:rsidRPr="00130987" w:rsidRDefault="00C61EEA" w:rsidP="001309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30987">
        <w:rPr>
          <w:rFonts w:ascii="Times New Roman" w:eastAsia="Times New Roman" w:hAnsi="Times New Roman" w:cs="Times New Roman"/>
          <w:sz w:val="24"/>
          <w:szCs w:val="28"/>
        </w:rPr>
        <w:t>Основные мероприятия:</w:t>
      </w:r>
    </w:p>
    <w:p w:rsidR="00C61EEA" w:rsidRPr="00130987" w:rsidRDefault="00130987" w:rsidP="00456D4A">
      <w:pPr>
        <w:pStyle w:val="ab"/>
        <w:numPr>
          <w:ilvl w:val="0"/>
          <w:numId w:val="23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л</w:t>
      </w:r>
      <w:r w:rsidR="00C61EEA" w:rsidRPr="00130987">
        <w:rPr>
          <w:rFonts w:ascii="Times New Roman" w:eastAsia="Times New Roman" w:hAnsi="Times New Roman"/>
          <w:sz w:val="24"/>
          <w:szCs w:val="28"/>
        </w:rPr>
        <w:t>ыжный праздник в рамках Всероссийских соревнований «Лыжня</w:t>
      </w:r>
      <w:r w:rsidR="00C61EEA" w:rsidRPr="00130987">
        <w:rPr>
          <w:rFonts w:ascii="Times New Roman" w:eastAsia="Times New Roman" w:hAnsi="Times New Roman" w:cs="Times New Roman"/>
          <w:sz w:val="24"/>
          <w:szCs w:val="28"/>
        </w:rPr>
        <w:t>России – 2025», в котором приняли участие 296 участников;</w:t>
      </w:r>
    </w:p>
    <w:p w:rsidR="00C61EEA" w:rsidRPr="00130987" w:rsidRDefault="00130987" w:rsidP="00456D4A">
      <w:pPr>
        <w:pStyle w:val="ab"/>
        <w:numPr>
          <w:ilvl w:val="0"/>
          <w:numId w:val="23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о</w:t>
      </w:r>
      <w:r w:rsidR="00C61EEA" w:rsidRPr="00130987">
        <w:rPr>
          <w:rFonts w:ascii="Times New Roman" w:eastAsia="Times New Roman" w:hAnsi="Times New Roman"/>
          <w:sz w:val="24"/>
          <w:szCs w:val="28"/>
        </w:rPr>
        <w:t>ткрытое первенство Республики Карелия по картингу «Кольцо Олонии-32», 51спортсмен-участник</w:t>
      </w:r>
      <w:proofErr w:type="gramStart"/>
      <w:r w:rsidR="00C61EEA" w:rsidRPr="00130987">
        <w:rPr>
          <w:rFonts w:ascii="Times New Roman" w:eastAsia="Times New Roman" w:hAnsi="Times New Roman"/>
          <w:sz w:val="24"/>
          <w:szCs w:val="28"/>
        </w:rPr>
        <w:t>;к</w:t>
      </w:r>
      <w:proofErr w:type="gramEnd"/>
      <w:r w:rsidR="00C61EEA" w:rsidRPr="00130987">
        <w:rPr>
          <w:rFonts w:ascii="Times New Roman" w:eastAsia="Times New Roman" w:hAnsi="Times New Roman"/>
          <w:sz w:val="24"/>
          <w:szCs w:val="28"/>
        </w:rPr>
        <w:t>оличество организаторов, судей, технический персонал, группа по</w:t>
      </w:r>
      <w:r>
        <w:rPr>
          <w:rFonts w:ascii="Times New Roman" w:eastAsia="Times New Roman" w:hAnsi="Times New Roman"/>
          <w:sz w:val="24"/>
          <w:szCs w:val="28"/>
        </w:rPr>
        <w:t>ддержки - составило 250 человек;</w:t>
      </w:r>
    </w:p>
    <w:p w:rsidR="00C61EEA" w:rsidRPr="00130987" w:rsidRDefault="00130987" w:rsidP="00456D4A">
      <w:pPr>
        <w:pStyle w:val="ab"/>
        <w:numPr>
          <w:ilvl w:val="0"/>
          <w:numId w:val="23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т</w:t>
      </w:r>
      <w:r w:rsidR="00C61EEA" w:rsidRPr="00130987">
        <w:rPr>
          <w:rFonts w:ascii="Times New Roman" w:eastAsia="Times New Roman" w:hAnsi="Times New Roman"/>
          <w:sz w:val="24"/>
          <w:szCs w:val="28"/>
        </w:rPr>
        <w:t>урнир по шахматам памяти Алексея Осипова, 72 участника;</w:t>
      </w:r>
    </w:p>
    <w:p w:rsidR="00C61EEA" w:rsidRPr="00130987" w:rsidRDefault="00130987" w:rsidP="00456D4A">
      <w:pPr>
        <w:pStyle w:val="ab"/>
        <w:numPr>
          <w:ilvl w:val="0"/>
          <w:numId w:val="23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в</w:t>
      </w:r>
      <w:r w:rsidR="00C61EEA" w:rsidRPr="00130987">
        <w:rPr>
          <w:rFonts w:ascii="Times New Roman" w:eastAsia="Times New Roman" w:hAnsi="Times New Roman"/>
          <w:sz w:val="24"/>
          <w:szCs w:val="28"/>
        </w:rPr>
        <w:t xml:space="preserve">одный 21-ый праздник «Гонки на </w:t>
      </w:r>
      <w:proofErr w:type="spellStart"/>
      <w:r w:rsidR="00C61EEA" w:rsidRPr="00130987">
        <w:rPr>
          <w:rFonts w:ascii="Times New Roman" w:eastAsia="Times New Roman" w:hAnsi="Times New Roman"/>
          <w:sz w:val="24"/>
          <w:szCs w:val="28"/>
        </w:rPr>
        <w:t>Олонке</w:t>
      </w:r>
      <w:proofErr w:type="spellEnd"/>
      <w:r w:rsidR="00C61EEA" w:rsidRPr="00130987">
        <w:rPr>
          <w:rFonts w:ascii="Times New Roman" w:eastAsia="Times New Roman" w:hAnsi="Times New Roman"/>
          <w:sz w:val="24"/>
          <w:szCs w:val="28"/>
        </w:rPr>
        <w:t>», 308 участников;</w:t>
      </w:r>
    </w:p>
    <w:p w:rsidR="00C61EEA" w:rsidRPr="00130987" w:rsidRDefault="00130987" w:rsidP="00456D4A">
      <w:pPr>
        <w:pStyle w:val="ab"/>
        <w:numPr>
          <w:ilvl w:val="0"/>
          <w:numId w:val="23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а</w:t>
      </w:r>
      <w:r w:rsidR="00C61EEA" w:rsidRPr="00130987">
        <w:rPr>
          <w:rFonts w:ascii="Times New Roman" w:eastAsia="Times New Roman" w:hAnsi="Times New Roman"/>
          <w:sz w:val="24"/>
          <w:szCs w:val="28"/>
        </w:rPr>
        <w:t>кция памяти «Эстафета поколений», 30 участников;</w:t>
      </w:r>
    </w:p>
    <w:p w:rsidR="00C61EEA" w:rsidRPr="00130987" w:rsidRDefault="00130987" w:rsidP="00456D4A">
      <w:pPr>
        <w:pStyle w:val="ab"/>
        <w:numPr>
          <w:ilvl w:val="0"/>
          <w:numId w:val="23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в</w:t>
      </w:r>
      <w:r w:rsidR="00C61EEA" w:rsidRPr="00130987">
        <w:rPr>
          <w:rFonts w:ascii="Times New Roman" w:eastAsia="Times New Roman" w:hAnsi="Times New Roman"/>
          <w:sz w:val="24"/>
          <w:szCs w:val="28"/>
        </w:rPr>
        <w:t>сероссийский День бега «Кросс наций»,  315 участников;</w:t>
      </w:r>
    </w:p>
    <w:p w:rsidR="00C61EEA" w:rsidRPr="00130987" w:rsidRDefault="00130987" w:rsidP="00456D4A">
      <w:pPr>
        <w:pStyle w:val="ab"/>
        <w:numPr>
          <w:ilvl w:val="0"/>
          <w:numId w:val="23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с</w:t>
      </w:r>
      <w:r w:rsidR="00C61EEA" w:rsidRPr="00130987">
        <w:rPr>
          <w:rFonts w:ascii="Times New Roman" w:eastAsia="Times New Roman" w:hAnsi="Times New Roman"/>
          <w:sz w:val="24"/>
          <w:szCs w:val="28"/>
        </w:rPr>
        <w:t>портивный праздник «Игры педагогов», 65 участников;</w:t>
      </w:r>
    </w:p>
    <w:p w:rsidR="00C61EEA" w:rsidRPr="00130987" w:rsidRDefault="00130987" w:rsidP="00456D4A">
      <w:pPr>
        <w:pStyle w:val="ab"/>
        <w:numPr>
          <w:ilvl w:val="0"/>
          <w:numId w:val="23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т</w:t>
      </w:r>
      <w:r w:rsidR="00C61EEA" w:rsidRPr="00130987">
        <w:rPr>
          <w:rFonts w:ascii="Times New Roman" w:eastAsia="Times New Roman" w:hAnsi="Times New Roman"/>
          <w:sz w:val="24"/>
          <w:szCs w:val="28"/>
        </w:rPr>
        <w:t>урнир по шахматам «Кубок Паккайне», 20 участников;</w:t>
      </w:r>
    </w:p>
    <w:p w:rsidR="00C61EEA" w:rsidRPr="00130987" w:rsidRDefault="00130987" w:rsidP="00456D4A">
      <w:pPr>
        <w:pStyle w:val="ab"/>
        <w:numPr>
          <w:ilvl w:val="0"/>
          <w:numId w:val="23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</w:t>
      </w:r>
      <w:r w:rsidR="00C61EEA" w:rsidRPr="00130987">
        <w:rPr>
          <w:rFonts w:ascii="Times New Roman" w:hAnsi="Times New Roman"/>
          <w:sz w:val="24"/>
          <w:szCs w:val="28"/>
        </w:rPr>
        <w:t>портивно-туристский праздник «Семиозерье-2025», 156 участни</w:t>
      </w:r>
      <w:r>
        <w:rPr>
          <w:rFonts w:ascii="Times New Roman" w:hAnsi="Times New Roman"/>
          <w:sz w:val="24"/>
          <w:szCs w:val="28"/>
        </w:rPr>
        <w:t>ков;</w:t>
      </w:r>
    </w:p>
    <w:p w:rsidR="00C61EEA" w:rsidRPr="00130987" w:rsidRDefault="00130987" w:rsidP="00456D4A">
      <w:pPr>
        <w:pStyle w:val="ab"/>
        <w:numPr>
          <w:ilvl w:val="0"/>
          <w:numId w:val="23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т</w:t>
      </w:r>
      <w:r w:rsidR="00C61EEA" w:rsidRPr="00130987">
        <w:rPr>
          <w:rFonts w:ascii="Times New Roman" w:eastAsia="Times New Roman" w:hAnsi="Times New Roman"/>
          <w:sz w:val="24"/>
          <w:szCs w:val="28"/>
        </w:rPr>
        <w:t>урнир по мини-футболу памят</w:t>
      </w:r>
      <w:r>
        <w:rPr>
          <w:rFonts w:ascii="Times New Roman" w:eastAsia="Times New Roman" w:hAnsi="Times New Roman"/>
          <w:sz w:val="24"/>
          <w:szCs w:val="28"/>
        </w:rPr>
        <w:t xml:space="preserve">и В.А.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Буракова</w:t>
      </w:r>
      <w:proofErr w:type="spellEnd"/>
      <w:r>
        <w:rPr>
          <w:rFonts w:ascii="Times New Roman" w:eastAsia="Times New Roman" w:hAnsi="Times New Roman"/>
          <w:sz w:val="24"/>
          <w:szCs w:val="28"/>
        </w:rPr>
        <w:t>, 130 участников;</w:t>
      </w:r>
    </w:p>
    <w:p w:rsidR="00C61EEA" w:rsidRPr="00130987" w:rsidRDefault="00130987" w:rsidP="00456D4A">
      <w:pPr>
        <w:pStyle w:val="ab"/>
        <w:numPr>
          <w:ilvl w:val="0"/>
          <w:numId w:val="23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д</w:t>
      </w:r>
      <w:r w:rsidR="00C61EEA" w:rsidRPr="00130987">
        <w:rPr>
          <w:rFonts w:ascii="Times New Roman" w:eastAsia="Times New Roman" w:hAnsi="Times New Roman"/>
          <w:sz w:val="24"/>
          <w:szCs w:val="28"/>
        </w:rPr>
        <w:t>ень физкультурника: турнир по футболу, вол</w:t>
      </w:r>
      <w:r>
        <w:rPr>
          <w:rFonts w:ascii="Times New Roman" w:eastAsia="Times New Roman" w:hAnsi="Times New Roman"/>
          <w:sz w:val="24"/>
          <w:szCs w:val="28"/>
        </w:rPr>
        <w:t xml:space="preserve">ейболу,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кююккя</w:t>
      </w:r>
      <w:proofErr w:type="spellEnd"/>
      <w:r>
        <w:rPr>
          <w:rFonts w:ascii="Times New Roman" w:eastAsia="Times New Roman" w:hAnsi="Times New Roman"/>
          <w:sz w:val="24"/>
          <w:szCs w:val="28"/>
        </w:rPr>
        <w:t>, 112 участников.</w:t>
      </w:r>
    </w:p>
    <w:p w:rsidR="00C61EEA" w:rsidRPr="00130987" w:rsidRDefault="00C61EEA" w:rsidP="001309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30987">
        <w:rPr>
          <w:rFonts w:ascii="Times New Roman" w:eastAsia="Times New Roman" w:hAnsi="Times New Roman" w:cs="Times New Roman"/>
          <w:sz w:val="24"/>
          <w:szCs w:val="28"/>
        </w:rPr>
        <w:t>Проведены школьные и муниципальные этапы Всероссийских спортивныхсоревнований школьников «Президентские спортивные игры» и «Президентскиеспортивные состязания», Физкультурно-оздоровительного фестиваля «ДРОЗД» и муниципальный этап Чемпионата «Школьной баскетбольной лиги «КЭС-БАСКЕТ» среди общеобразовательных организаций и Региональногофизкультурного мероприятия «Мини-футбол в школу».</w:t>
      </w:r>
    </w:p>
    <w:p w:rsidR="00C61EEA" w:rsidRPr="00130987" w:rsidRDefault="00C61EEA" w:rsidP="001309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30987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Отличные результаты показали спортсмены Олонецкого района в мероприятиях Комплексного зачёта среди </w:t>
      </w:r>
      <w:proofErr w:type="gramStart"/>
      <w:r w:rsidRPr="00130987">
        <w:rPr>
          <w:rFonts w:ascii="Times New Roman" w:eastAsia="Times New Roman" w:hAnsi="Times New Roman" w:cs="Times New Roman"/>
          <w:sz w:val="24"/>
          <w:szCs w:val="28"/>
        </w:rPr>
        <w:t>муниципальный</w:t>
      </w:r>
      <w:proofErr w:type="gramEnd"/>
      <w:r w:rsidRPr="00130987">
        <w:rPr>
          <w:rFonts w:ascii="Times New Roman" w:eastAsia="Times New Roman" w:hAnsi="Times New Roman" w:cs="Times New Roman"/>
          <w:sz w:val="24"/>
          <w:szCs w:val="28"/>
        </w:rPr>
        <w:t xml:space="preserve"> районов и городских округов. По итогам 2025 года команда Олонецкого района заняла второе место в своей группе среди команд республики.</w:t>
      </w:r>
    </w:p>
    <w:p w:rsidR="00C61EEA" w:rsidRPr="00130987" w:rsidRDefault="00C61EEA" w:rsidP="001309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30987">
        <w:rPr>
          <w:rFonts w:ascii="Times New Roman" w:eastAsia="Times New Roman" w:hAnsi="Times New Roman" w:cs="Times New Roman"/>
          <w:sz w:val="24"/>
          <w:szCs w:val="28"/>
        </w:rPr>
        <w:t>Спортсмены района приняли участие во всех соревнованиях комплексного зачёта среди муниципальных районов республики. Олонецкий национальный район занял 2 место.</w:t>
      </w:r>
      <w:r w:rsidRPr="00130987">
        <w:rPr>
          <w:rFonts w:ascii="Times New Roman" w:eastAsia="Times New Roman" w:hAnsi="Times New Roman" w:cs="Times New Roman"/>
          <w:sz w:val="24"/>
          <w:szCs w:val="28"/>
        </w:rPr>
        <w:br/>
        <w:t>Реализация и внедрение Всероссийского физкультурно-спортивного комплекса «Готов к труду и обороне» (ГТО) на территории Олонецкого национального муниципального района проводится Центром тестирования ГТО. Право тестирования по выполнению видов испытаний Всероссийского физкультурно-спортивном комплекса «Готов к труду и обороне» (ГТО) постановлением администрации Олонецкого национального муниципального района от 26.01.2017 года № 71 закреплено за МОУ ДО</w:t>
      </w:r>
      <w:proofErr w:type="gramStart"/>
      <w:r w:rsidRPr="00130987">
        <w:rPr>
          <w:rFonts w:ascii="Times New Roman" w:eastAsia="Times New Roman" w:hAnsi="Times New Roman" w:cs="Times New Roman"/>
          <w:sz w:val="24"/>
          <w:szCs w:val="28"/>
        </w:rPr>
        <w:t>«О</w:t>
      </w:r>
      <w:proofErr w:type="gramEnd"/>
      <w:r w:rsidRPr="00130987">
        <w:rPr>
          <w:rFonts w:ascii="Times New Roman" w:eastAsia="Times New Roman" w:hAnsi="Times New Roman" w:cs="Times New Roman"/>
          <w:sz w:val="24"/>
          <w:szCs w:val="28"/>
        </w:rPr>
        <w:t xml:space="preserve">лонецкая детско-юношеская спортивная школа» на базе которого действует Центр тестирования. Также данным постановлением определены места для тестирования комплекса ГТО. Центр тестирования принимает нормативы по ГТО еженедельно по четвергам. </w:t>
      </w:r>
    </w:p>
    <w:p w:rsidR="00C61EEA" w:rsidRPr="00130987" w:rsidRDefault="00C61EEA" w:rsidP="001309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30987">
        <w:rPr>
          <w:rFonts w:ascii="Times New Roman" w:eastAsia="Times New Roman" w:hAnsi="Times New Roman" w:cs="Times New Roman"/>
          <w:sz w:val="24"/>
          <w:szCs w:val="28"/>
        </w:rPr>
        <w:t>С 2023 года правом тестирования наделён Спортивный клуб «Движение вверх». Правом по оценке выполнения нормативов испытаний (тестов) Всероссийского физкультурно-спортивного комплекса «Готов к труду и обороне» (ГТО) спортивный клуб наделен постановлением от 08.01.2023 года №8.</w:t>
      </w:r>
    </w:p>
    <w:p w:rsidR="00C61EEA" w:rsidRPr="00130987" w:rsidRDefault="00C61EEA" w:rsidP="001309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30987">
        <w:rPr>
          <w:rFonts w:ascii="Times New Roman" w:eastAsia="Times New Roman" w:hAnsi="Times New Roman" w:cs="Times New Roman"/>
          <w:sz w:val="24"/>
          <w:szCs w:val="28"/>
        </w:rPr>
        <w:t>В 2025 году в сдаче испытаний (тестов) приняли участие 225 человек(в 2024 – 188 человек,  в 2023 -184 человека).</w:t>
      </w:r>
    </w:p>
    <w:p w:rsidR="00060228" w:rsidRPr="00060228" w:rsidRDefault="00C61EEA" w:rsidP="00060228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130987">
        <w:rPr>
          <w:rFonts w:ascii="Times New Roman" w:eastAsia="Times New Roman" w:hAnsi="Times New Roman" w:cs="Times New Roman"/>
          <w:sz w:val="24"/>
          <w:szCs w:val="28"/>
        </w:rPr>
        <w:t xml:space="preserve">В 2025 году </w:t>
      </w:r>
      <w:bookmarkStart w:id="47" w:name="_Toc65611981"/>
      <w:bookmarkStart w:id="48" w:name="_Toc160563489"/>
      <w:bookmarkStart w:id="49" w:name="_Toc190175047"/>
      <w:r w:rsidR="00060228" w:rsidRPr="00060228">
        <w:rPr>
          <w:rFonts w:ascii="Times New Roman" w:eastAsia="Times New Roman" w:hAnsi="Times New Roman" w:cs="Times New Roman"/>
          <w:bCs/>
          <w:sz w:val="24"/>
          <w:szCs w:val="28"/>
        </w:rPr>
        <w:t xml:space="preserve">завершено устройство «Умной» спортивной площадки, а именно установка забора, ворот, освещения. Площадка включает футбольное поле, площадки для баскетбола и волейбола, легкоатлетические дорожки, уличные тренажеры, а также трибуну для зрителей. Объект построили по федеральному проекту «Бизнес-спринт. Я выбираю спорт» государственной программы «Развитие физической культуры и спорта». </w:t>
      </w:r>
    </w:p>
    <w:p w:rsidR="00F171C8" w:rsidRPr="00B3100F" w:rsidRDefault="00B3100F" w:rsidP="00B3100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00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10.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53123" w:rsidRPr="00B3100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ЮРИДИЧЕСКОЕ ОБЕСПЕЧЕНИЕ ДЕЯТЕЛЬНОСТИ И РАБОТА ЛИКВИДАЦИОННОЙ КОМИССИИ ОЛОНЕЦКОГО ГОРОДСКОГО ПОСЕЛЕНИЯ</w:t>
      </w:r>
      <w:bookmarkEnd w:id="47"/>
      <w:bookmarkEnd w:id="48"/>
      <w:bookmarkEnd w:id="49"/>
    </w:p>
    <w:p w:rsidR="00FB0DE1" w:rsidRPr="003A5B71" w:rsidRDefault="00FB0DE1" w:rsidP="00EA0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hAnsi="Times New Roman" w:cs="Times New Roman"/>
          <w:sz w:val="24"/>
          <w:szCs w:val="24"/>
          <w:lang w:eastAsia="ru-RU"/>
        </w:rPr>
        <w:t>В судах общей юрисдикции за отчетный период было рассмотрено 2</w:t>
      </w:r>
      <w:r w:rsidR="00C96A5A" w:rsidRPr="003A5B71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3A5B71">
        <w:rPr>
          <w:rFonts w:ascii="Times New Roman" w:hAnsi="Times New Roman" w:cs="Times New Roman"/>
          <w:sz w:val="24"/>
          <w:szCs w:val="24"/>
          <w:lang w:eastAsia="ru-RU"/>
        </w:rPr>
        <w:t>3 дела, по которым Администрация Олонецкого национального муниципального района выступала в различном качестве:</w:t>
      </w:r>
    </w:p>
    <w:p w:rsidR="00FB0DE1" w:rsidRPr="00EA026A" w:rsidRDefault="00FB0DE1" w:rsidP="00456D4A">
      <w:pPr>
        <w:pStyle w:val="ab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26A">
        <w:rPr>
          <w:rFonts w:ascii="Times New Roman" w:hAnsi="Times New Roman" w:cs="Times New Roman"/>
          <w:sz w:val="24"/>
          <w:szCs w:val="24"/>
        </w:rPr>
        <w:t xml:space="preserve">в качестве заинтересованного лица </w:t>
      </w:r>
      <w:r w:rsidR="00C96A5A" w:rsidRPr="00EA026A">
        <w:rPr>
          <w:rFonts w:ascii="Times New Roman" w:hAnsi="Times New Roman" w:cs="Times New Roman"/>
          <w:sz w:val="24"/>
          <w:szCs w:val="24"/>
        </w:rPr>
        <w:t>12</w:t>
      </w:r>
      <w:r w:rsidRPr="00EA026A">
        <w:rPr>
          <w:rFonts w:ascii="Times New Roman" w:hAnsi="Times New Roman" w:cs="Times New Roman"/>
          <w:sz w:val="24"/>
          <w:szCs w:val="24"/>
        </w:rPr>
        <w:t xml:space="preserve"> дел;</w:t>
      </w:r>
    </w:p>
    <w:p w:rsidR="00FB0DE1" w:rsidRPr="00EA026A" w:rsidRDefault="00FB0DE1" w:rsidP="00456D4A">
      <w:pPr>
        <w:pStyle w:val="ab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26A">
        <w:rPr>
          <w:rFonts w:ascii="Times New Roman" w:hAnsi="Times New Roman" w:cs="Times New Roman"/>
          <w:sz w:val="24"/>
          <w:szCs w:val="24"/>
        </w:rPr>
        <w:t>в качестве третьего лица 4</w:t>
      </w:r>
      <w:r w:rsidR="00C96A5A" w:rsidRPr="00EA026A">
        <w:rPr>
          <w:rFonts w:ascii="Times New Roman" w:hAnsi="Times New Roman" w:cs="Times New Roman"/>
          <w:sz w:val="24"/>
          <w:szCs w:val="24"/>
        </w:rPr>
        <w:t>2</w:t>
      </w:r>
      <w:r w:rsidRPr="00EA026A">
        <w:rPr>
          <w:rFonts w:ascii="Times New Roman" w:hAnsi="Times New Roman" w:cs="Times New Roman"/>
          <w:sz w:val="24"/>
          <w:szCs w:val="24"/>
        </w:rPr>
        <w:t xml:space="preserve"> дело;</w:t>
      </w:r>
    </w:p>
    <w:p w:rsidR="00FB0DE1" w:rsidRPr="00EA026A" w:rsidRDefault="00FB0DE1" w:rsidP="00456D4A">
      <w:pPr>
        <w:pStyle w:val="ab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26A">
        <w:rPr>
          <w:rFonts w:ascii="Times New Roman" w:hAnsi="Times New Roman" w:cs="Times New Roman"/>
          <w:sz w:val="24"/>
          <w:szCs w:val="24"/>
        </w:rPr>
        <w:t xml:space="preserve">в качестве ответчика </w:t>
      </w:r>
      <w:r w:rsidR="00C96A5A" w:rsidRPr="00EA026A">
        <w:rPr>
          <w:rFonts w:ascii="Times New Roman" w:hAnsi="Times New Roman" w:cs="Times New Roman"/>
          <w:sz w:val="24"/>
          <w:szCs w:val="24"/>
        </w:rPr>
        <w:t>41</w:t>
      </w:r>
      <w:r w:rsidRPr="00EA026A">
        <w:rPr>
          <w:rFonts w:ascii="Times New Roman" w:hAnsi="Times New Roman" w:cs="Times New Roman"/>
          <w:sz w:val="24"/>
          <w:szCs w:val="24"/>
        </w:rPr>
        <w:t xml:space="preserve"> дела. </w:t>
      </w:r>
    </w:p>
    <w:p w:rsidR="00FB0DE1" w:rsidRPr="003A5B71" w:rsidRDefault="00CE1044" w:rsidP="00EA02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Администрация выступает ответчиком по различной категории гражданских дел - граждане оспаривают нормативные правовые акты, которые, по их мнению, нарушают их права; признают </w:t>
      </w:r>
      <w:r w:rsidRPr="003A5B7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право собственности (по такого рода делам Администрация выступает формальным ответчиком); обращаются с исками о предоставлении во внеочередном порядке жилья, предоставляемого по договору социального найма (из 2 исков судом был удовлетворен 1, по 1 в удовлетворении иска отказано);</w:t>
      </w:r>
      <w:proofErr w:type="gramEnd"/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 также в суд о предоставлении жилья специализированного жилищного фонда обращаются дети-сироты и дети, оставшиеся без попечения родителей и лица, относящиеся к данной категории граждан (в 2025 году 2 иска было удовлетворено, в данном случае Администрация исполняет государственные полномочия Республики Карелия и по поступлению соответствующей субвенции приобретает жилье специализированного жилищного фонда); прокуратура района обращалась с исками по </w:t>
      </w:r>
      <w:proofErr w:type="spellStart"/>
      <w:r w:rsidRPr="003A5B71">
        <w:rPr>
          <w:rFonts w:ascii="Times New Roman" w:hAnsi="Times New Roman" w:cs="Times New Roman"/>
          <w:sz w:val="24"/>
          <w:szCs w:val="24"/>
          <w:lang w:eastAsia="ru-RU"/>
        </w:rPr>
        <w:t>обязанию</w:t>
      </w:r>
      <w:proofErr w:type="spellEnd"/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совершения определенных действий – из 5 исков 3 были удовлетворены (создание маневренного фонда, постановка на кадастровый учет кладбища д. Большие Горы, назначение временной управляющей компании), 2 дела приостановлены судом (по ликвидации несанкционированных свалок); </w:t>
      </w:r>
      <w:r w:rsidR="00FB0DE1"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в качестве истца: </w:t>
      </w:r>
      <w:r w:rsidRPr="003A5B71">
        <w:rPr>
          <w:rFonts w:ascii="Times New Roman" w:hAnsi="Times New Roman" w:cs="Times New Roman"/>
          <w:sz w:val="24"/>
          <w:szCs w:val="24"/>
          <w:lang w:eastAsia="ru-RU"/>
        </w:rPr>
        <w:t>55</w:t>
      </w:r>
      <w:r w:rsidR="00FB0DE1"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 дел.</w:t>
      </w:r>
    </w:p>
    <w:p w:rsidR="00CE1044" w:rsidRPr="003A5B71" w:rsidRDefault="00CE1044" w:rsidP="000D354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Администрация обращается в суд также по различным основаниям: о расторжении договора аренды земельного участка; о признании утратившим право пользования жилым помещением; о признании права собственности; о предоставлении отсрочки исполнения решения суда; об изменении способа решения суда; о признании права собственности на бесхозную вещь. </w:t>
      </w:r>
      <w:proofErr w:type="gramStart"/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Как положительный момент следует отметить рассмотрение судом 6 исков Администрации по </w:t>
      </w:r>
      <w:proofErr w:type="spellStart"/>
      <w:r w:rsidRPr="003A5B71">
        <w:rPr>
          <w:rFonts w:ascii="Times New Roman" w:hAnsi="Times New Roman" w:cs="Times New Roman"/>
          <w:sz w:val="24"/>
          <w:szCs w:val="24"/>
          <w:lang w:eastAsia="ru-RU"/>
        </w:rPr>
        <w:t>обязанию</w:t>
      </w:r>
      <w:proofErr w:type="spellEnd"/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 граждан совершить определенные действия – 3 иска удовлетворены; 7 исков Администрации о выселении гражданина из муниципального жилого помещения с предоставлением другого жилого помещения за нарушение норм жилищного законодательства РФ (неуплата коммунальных платежей в течение более шести месяцев подряд) – 3 иска было удовлетворено;</w:t>
      </w:r>
      <w:proofErr w:type="gramEnd"/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 также судом принято к производству 11 исков Администрации о признании граждан утратившими право пользования жилым помещением – 3 иска также было удовлетворено, остается на рассмотрении суда 5 исков (в дальнейшем высвобожденное жилье предоставляется взыскателям по судебным решениям, по которым Администрация обязана предоставить жилье во внеочередном порядке, а также в порядке очередности); </w:t>
      </w:r>
      <w:proofErr w:type="gramStart"/>
      <w:r w:rsidRPr="003A5B71">
        <w:rPr>
          <w:rFonts w:ascii="Times New Roman" w:hAnsi="Times New Roman" w:cs="Times New Roman"/>
          <w:sz w:val="24"/>
          <w:szCs w:val="24"/>
          <w:lang w:eastAsia="ru-RU"/>
        </w:rPr>
        <w:t>а также 2 иск</w:t>
      </w:r>
      <w:r w:rsidR="00DE101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о признании имущества выморочным и признании права муниципальной собственности на него (в дальнейшем данные жилые помещения включаются в казну того или иного муниципального образования и предоставляются по договорам социального найма).</w:t>
      </w:r>
      <w:proofErr w:type="gramEnd"/>
    </w:p>
    <w:p w:rsidR="00CE1044" w:rsidRPr="003A5B71" w:rsidRDefault="00CE1044" w:rsidP="000D3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hAnsi="Times New Roman" w:cs="Times New Roman"/>
          <w:sz w:val="24"/>
          <w:szCs w:val="24"/>
          <w:lang w:eastAsia="ru-RU"/>
        </w:rPr>
        <w:t>В 2025 году Администрацией были предъявлены иски о взыскании задолженности по договорам аренды земельных участков по 183 делам, общая задолженно</w:t>
      </w:r>
      <w:r w:rsidR="000D3548">
        <w:rPr>
          <w:rFonts w:ascii="Times New Roman" w:hAnsi="Times New Roman" w:cs="Times New Roman"/>
          <w:sz w:val="24"/>
          <w:szCs w:val="24"/>
          <w:lang w:eastAsia="ru-RU"/>
        </w:rPr>
        <w:t>сть по которым составила 2 млн</w:t>
      </w:r>
      <w:r w:rsidRPr="003A5B71">
        <w:rPr>
          <w:rFonts w:ascii="Times New Roman" w:hAnsi="Times New Roman" w:cs="Times New Roman"/>
          <w:sz w:val="24"/>
          <w:szCs w:val="24"/>
          <w:lang w:eastAsia="ru-RU"/>
        </w:rPr>
        <w:t>245 тыс. 136 рублей (за аналогичный период 2024 года Администрацией были предъявлены и</w:t>
      </w:r>
      <w:r w:rsidR="000D3548">
        <w:rPr>
          <w:rFonts w:ascii="Times New Roman" w:hAnsi="Times New Roman" w:cs="Times New Roman"/>
          <w:sz w:val="24"/>
          <w:szCs w:val="24"/>
          <w:lang w:eastAsia="ru-RU"/>
        </w:rPr>
        <w:t xml:space="preserve">ски по 136 делам на сумму 1 </w:t>
      </w:r>
      <w:proofErr w:type="gramStart"/>
      <w:r w:rsidR="000D3548">
        <w:rPr>
          <w:rFonts w:ascii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 514 тыс. 363 рубля); по 139 делам судом вынесены решения об удовлетворении требований Адм</w:t>
      </w:r>
      <w:r w:rsidR="000D3548">
        <w:rPr>
          <w:rFonts w:ascii="Times New Roman" w:hAnsi="Times New Roman" w:cs="Times New Roman"/>
          <w:sz w:val="24"/>
          <w:szCs w:val="24"/>
          <w:lang w:eastAsia="ru-RU"/>
        </w:rPr>
        <w:t xml:space="preserve">инистрации на общую сумму 1 </w:t>
      </w:r>
      <w:proofErr w:type="gramStart"/>
      <w:r w:rsidR="000D3548">
        <w:rPr>
          <w:rFonts w:ascii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 462 тыс. 520 рублей (за аналогичный период прошлого года были удовлетворены</w:t>
      </w:r>
      <w:r w:rsidR="000D3548">
        <w:rPr>
          <w:rFonts w:ascii="Times New Roman" w:hAnsi="Times New Roman" w:cs="Times New Roman"/>
          <w:sz w:val="24"/>
          <w:szCs w:val="24"/>
          <w:lang w:eastAsia="ru-RU"/>
        </w:rPr>
        <w:t xml:space="preserve"> иски по 91 делу на сумму 1 млн </w:t>
      </w:r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43 тыс. </w:t>
      </w:r>
      <w:r w:rsidRPr="003A5B7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434 рубля). Администрация продолжает работу по взысканию образовавшейся задолженности по договорам аренды земельных участков, как с физических, так и юридических лиц.</w:t>
      </w:r>
    </w:p>
    <w:p w:rsidR="00EA3C91" w:rsidRPr="003A5B71" w:rsidRDefault="00EA3C91" w:rsidP="000D3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hAnsi="Times New Roman" w:cs="Times New Roman"/>
          <w:sz w:val="24"/>
          <w:szCs w:val="24"/>
          <w:lang w:eastAsia="ru-RU"/>
        </w:rPr>
        <w:t xml:space="preserve">Кроме перечисленного, как положительный, можно привести пример заключения мирового соглашения с взыскателями о предоставлении жилого помещения во внеочередном порядке, в результате чего исполнительное производство, возбужденное еще в 2018 году, было прекращено. </w:t>
      </w:r>
      <w:proofErr w:type="gramStart"/>
      <w:r w:rsidRPr="003A5B71">
        <w:rPr>
          <w:rFonts w:ascii="Times New Roman" w:hAnsi="Times New Roman" w:cs="Times New Roman"/>
          <w:sz w:val="24"/>
          <w:szCs w:val="24"/>
          <w:lang w:eastAsia="ru-RU"/>
        </w:rPr>
        <w:t>Также можно отметить положительным достижение соглашения о реструктуризации задолженности Администрации по делам 2020 года.</w:t>
      </w:r>
      <w:proofErr w:type="gramEnd"/>
    </w:p>
    <w:p w:rsidR="00EA3C91" w:rsidRPr="003A5B71" w:rsidRDefault="00EA3C91" w:rsidP="000D3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hAnsi="Times New Roman" w:cs="Times New Roman"/>
          <w:sz w:val="24"/>
          <w:szCs w:val="24"/>
          <w:lang w:eastAsia="ru-RU"/>
        </w:rPr>
        <w:t>В 2025 году мировым судьей было рассмотрено 4 дела об административном правонарушении, по которому Администрация привлекалась к административной ответственности по ст.12.34 КоАП РФ, за нарушение требований правил дорожного движения при содержании и обслуживании дорог местного значения, по всем делам Администрация привлечена к административной ответственности с назначением штрафа.</w:t>
      </w:r>
    </w:p>
    <w:p w:rsidR="00E12DFD" w:rsidRPr="003A5B71" w:rsidRDefault="00EA3C91" w:rsidP="000D35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hAnsi="Times New Roman" w:cs="Times New Roman"/>
          <w:sz w:val="24"/>
          <w:szCs w:val="24"/>
          <w:lang w:eastAsia="ru-RU"/>
        </w:rPr>
        <w:t>В Арбитражном Суде Республики Карелия с участием Администрации рассмотрено 51 дело, по которым Администрация являлась истцом - 14 дел; ответчиком - 37 дел.</w:t>
      </w:r>
    </w:p>
    <w:p w:rsidR="00753123" w:rsidRPr="00B3100F" w:rsidRDefault="008A773E" w:rsidP="00B3100F">
      <w:pPr>
        <w:pStyle w:val="ab"/>
        <w:numPr>
          <w:ilvl w:val="0"/>
          <w:numId w:val="29"/>
        </w:num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0" w:name="_Toc160563491"/>
      <w:r w:rsidRPr="00B3100F">
        <w:rPr>
          <w:rFonts w:ascii="Times New Roman" w:hAnsi="Times New Roman" w:cs="Times New Roman"/>
          <w:b/>
          <w:bCs/>
          <w:sz w:val="24"/>
          <w:szCs w:val="24"/>
        </w:rPr>
        <w:t>ТЕРРИТОРИАЛЬНОЕ ОБЩЕСТВЕННОЕ САМОУПРАВЛЕНИЕ</w:t>
      </w:r>
      <w:bookmarkEnd w:id="50"/>
    </w:p>
    <w:p w:rsidR="00602B5C" w:rsidRPr="003A5B71" w:rsidRDefault="00602B5C" w:rsidP="00CD75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12DFD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31.12.202</w:t>
      </w:r>
      <w:r w:rsidR="0031069F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12DFD"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Олонецкого городского поселения зарегистрировано 18 </w:t>
      </w:r>
      <w:proofErr w:type="spellStart"/>
      <w:r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ТОСов</w:t>
      </w:r>
      <w:proofErr w:type="spellEnd"/>
      <w:r w:rsidRPr="003A5B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123" w:rsidRPr="00CD7532" w:rsidRDefault="00753123" w:rsidP="00CD7532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1" w:name="_Toc65611983"/>
      <w:bookmarkStart w:id="52" w:name="_Toc160563492"/>
      <w:bookmarkStart w:id="53" w:name="_Toc190175049"/>
      <w:r w:rsidRPr="00CD7532">
        <w:rPr>
          <w:rFonts w:ascii="Times New Roman" w:hAnsi="Times New Roman" w:cs="Times New Roman"/>
          <w:b/>
          <w:bCs/>
          <w:sz w:val="24"/>
          <w:szCs w:val="24"/>
        </w:rPr>
        <w:t>ЗАДАЧИ НА 202</w:t>
      </w:r>
      <w:r w:rsidR="005471CC" w:rsidRPr="00CD753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D753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bookmarkEnd w:id="51"/>
      <w:bookmarkEnd w:id="52"/>
      <w:bookmarkEnd w:id="53"/>
    </w:p>
    <w:p w:rsidR="00EE5C76" w:rsidRPr="003A5B71" w:rsidRDefault="00B57419" w:rsidP="00B5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2026</w:t>
      </w:r>
      <w:r w:rsidR="00D062D9" w:rsidRPr="003A5B71">
        <w:rPr>
          <w:rFonts w:ascii="Times New Roman" w:hAnsi="Times New Roman" w:cs="Times New Roman"/>
          <w:sz w:val="24"/>
          <w:szCs w:val="24"/>
        </w:rPr>
        <w:t xml:space="preserve"> году администрацией Олонецкого национального муниципального района планиру</w:t>
      </w:r>
      <w:r w:rsidR="00EE5C76" w:rsidRPr="003A5B71">
        <w:rPr>
          <w:rFonts w:ascii="Times New Roman" w:hAnsi="Times New Roman" w:cs="Times New Roman"/>
          <w:sz w:val="24"/>
          <w:szCs w:val="24"/>
        </w:rPr>
        <w:t>ются следующие мероприя</w:t>
      </w:r>
      <w:r w:rsidR="001C72DA" w:rsidRPr="003A5B71">
        <w:rPr>
          <w:rFonts w:ascii="Times New Roman" w:hAnsi="Times New Roman" w:cs="Times New Roman"/>
          <w:sz w:val="24"/>
          <w:szCs w:val="24"/>
        </w:rPr>
        <w:t>тия на территории Олонецкого гор</w:t>
      </w:r>
      <w:r w:rsidR="00EE5C76" w:rsidRPr="003A5B71">
        <w:rPr>
          <w:rFonts w:ascii="Times New Roman" w:hAnsi="Times New Roman" w:cs="Times New Roman"/>
          <w:sz w:val="24"/>
          <w:szCs w:val="24"/>
        </w:rPr>
        <w:t>о</w:t>
      </w:r>
      <w:r w:rsidR="001C72DA" w:rsidRPr="003A5B71">
        <w:rPr>
          <w:rFonts w:ascii="Times New Roman" w:hAnsi="Times New Roman" w:cs="Times New Roman"/>
          <w:sz w:val="24"/>
          <w:szCs w:val="24"/>
        </w:rPr>
        <w:t>д</w:t>
      </w:r>
      <w:r w:rsidR="00EE5C76" w:rsidRPr="003A5B71">
        <w:rPr>
          <w:rFonts w:ascii="Times New Roman" w:hAnsi="Times New Roman" w:cs="Times New Roman"/>
          <w:sz w:val="24"/>
          <w:szCs w:val="24"/>
        </w:rPr>
        <w:t>ского поселения:</w:t>
      </w:r>
    </w:p>
    <w:p w:rsidR="00B01EA1" w:rsidRPr="0001101D" w:rsidRDefault="00E12DFD" w:rsidP="00456D4A">
      <w:pPr>
        <w:pStyle w:val="ab"/>
        <w:numPr>
          <w:ilvl w:val="0"/>
          <w:numId w:val="2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01D">
        <w:rPr>
          <w:rFonts w:ascii="Times New Roman" w:hAnsi="Times New Roman" w:cs="Times New Roman"/>
          <w:sz w:val="24"/>
          <w:szCs w:val="24"/>
        </w:rPr>
        <w:t>исполнение бюджета Олонецкого городского поселения в утвержденных параметрах;</w:t>
      </w:r>
    </w:p>
    <w:p w:rsidR="00456D4A" w:rsidRDefault="00E12DFD" w:rsidP="00456D4A">
      <w:pPr>
        <w:pStyle w:val="ab"/>
        <w:numPr>
          <w:ilvl w:val="0"/>
          <w:numId w:val="2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01D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proofErr w:type="spellStart"/>
      <w:r w:rsidRPr="0001101D">
        <w:rPr>
          <w:rFonts w:ascii="Times New Roman" w:hAnsi="Times New Roman" w:cs="Times New Roman"/>
          <w:sz w:val="24"/>
          <w:szCs w:val="24"/>
        </w:rPr>
        <w:t>ФОК</w:t>
      </w:r>
      <w:r w:rsidR="00252CCA" w:rsidRPr="0001101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56D4A">
        <w:rPr>
          <w:rFonts w:ascii="Times New Roman" w:hAnsi="Times New Roman" w:cs="Times New Roman"/>
          <w:sz w:val="24"/>
          <w:szCs w:val="24"/>
        </w:rPr>
        <w:t>;</w:t>
      </w:r>
    </w:p>
    <w:p w:rsidR="00E12DFD" w:rsidRPr="0001101D" w:rsidRDefault="005471CC" w:rsidP="00456D4A">
      <w:pPr>
        <w:pStyle w:val="ab"/>
        <w:numPr>
          <w:ilvl w:val="0"/>
          <w:numId w:val="2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01D">
        <w:rPr>
          <w:rFonts w:ascii="Times New Roman" w:hAnsi="Times New Roman" w:cs="Times New Roman"/>
          <w:sz w:val="24"/>
          <w:szCs w:val="24"/>
        </w:rPr>
        <w:t xml:space="preserve">капитальный </w:t>
      </w:r>
      <w:r w:rsidR="00B57419" w:rsidRPr="0001101D">
        <w:rPr>
          <w:rFonts w:ascii="Times New Roman" w:hAnsi="Times New Roman" w:cs="Times New Roman"/>
          <w:sz w:val="24"/>
          <w:szCs w:val="24"/>
        </w:rPr>
        <w:t>ремонт здания МДОУ детский сад «Радуга»</w:t>
      </w:r>
      <w:r w:rsidRPr="0001101D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proofErr w:type="gramStart"/>
      <w:r w:rsidRPr="0001101D">
        <w:rPr>
          <w:rFonts w:ascii="Times New Roman" w:hAnsi="Times New Roman" w:cs="Times New Roman"/>
          <w:sz w:val="24"/>
          <w:szCs w:val="24"/>
        </w:rPr>
        <w:t>Республика Карелия,</w:t>
      </w:r>
      <w:r w:rsidR="004D28E1">
        <w:rPr>
          <w:rFonts w:ascii="Times New Roman" w:hAnsi="Times New Roman" w:cs="Times New Roman"/>
          <w:sz w:val="24"/>
          <w:szCs w:val="24"/>
        </w:rPr>
        <w:t xml:space="preserve"> г. Олонец, ул. Школьная, д. 23</w:t>
      </w:r>
      <w:r w:rsidRPr="0001101D">
        <w:rPr>
          <w:rFonts w:ascii="Times New Roman" w:hAnsi="Times New Roman" w:cs="Times New Roman"/>
          <w:sz w:val="24"/>
          <w:szCs w:val="24"/>
        </w:rPr>
        <w:t>а</w:t>
      </w:r>
      <w:r w:rsidR="004D28E1">
        <w:rPr>
          <w:rFonts w:ascii="Times New Roman" w:hAnsi="Times New Roman" w:cs="Times New Roman"/>
          <w:sz w:val="24"/>
          <w:szCs w:val="24"/>
        </w:rPr>
        <w:t>,</w:t>
      </w:r>
      <w:r w:rsidRPr="0001101D">
        <w:rPr>
          <w:rFonts w:ascii="Times New Roman" w:hAnsi="Times New Roman" w:cs="Times New Roman"/>
          <w:sz w:val="24"/>
          <w:szCs w:val="24"/>
        </w:rPr>
        <w:t xml:space="preserve"> и</w:t>
      </w:r>
      <w:r w:rsidR="00DE1017">
        <w:rPr>
          <w:rFonts w:ascii="Times New Roman" w:hAnsi="Times New Roman" w:cs="Times New Roman"/>
          <w:sz w:val="24"/>
          <w:szCs w:val="24"/>
        </w:rPr>
        <w:t xml:space="preserve"> </w:t>
      </w:r>
      <w:r w:rsidRPr="0001101D">
        <w:rPr>
          <w:rFonts w:ascii="Times New Roman" w:hAnsi="Times New Roman" w:cs="Times New Roman"/>
          <w:sz w:val="24"/>
          <w:szCs w:val="24"/>
        </w:rPr>
        <w:t>капитальный ремонт многофункциональной спортивной площадки, расположенной по адресу Республика Карелия г. Олонец, ул. Красноармейская</w:t>
      </w:r>
      <w:r w:rsidR="00E12DFD" w:rsidRPr="0001101D">
        <w:rPr>
          <w:rFonts w:ascii="Times New Roman" w:hAnsi="Times New Roman" w:cs="Times New Roman"/>
          <w:sz w:val="24"/>
          <w:szCs w:val="24"/>
        </w:rPr>
        <w:t xml:space="preserve"> в рамках государственной программы «Комплексное развитие сельских территорий»;</w:t>
      </w:r>
      <w:proofErr w:type="gramEnd"/>
    </w:p>
    <w:p w:rsidR="00B57419" w:rsidRPr="0001101D" w:rsidRDefault="00E12DFD" w:rsidP="00456D4A">
      <w:pPr>
        <w:pStyle w:val="ab"/>
        <w:numPr>
          <w:ilvl w:val="0"/>
          <w:numId w:val="2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01D">
        <w:rPr>
          <w:rFonts w:ascii="Times New Roman" w:hAnsi="Times New Roman" w:cs="Times New Roman"/>
          <w:sz w:val="24"/>
          <w:szCs w:val="24"/>
        </w:rPr>
        <w:t>переселение граждан из аварийного жилья в рамках Региональной адресной программы по переселению граждан из аварийного жилищного фонда на 2024-2030 гг.</w:t>
      </w:r>
      <w:r w:rsidR="00B57419" w:rsidRPr="0001101D">
        <w:rPr>
          <w:rFonts w:ascii="Times New Roman" w:hAnsi="Times New Roman" w:cs="Times New Roman"/>
          <w:sz w:val="24"/>
          <w:szCs w:val="24"/>
        </w:rPr>
        <w:t>;</w:t>
      </w:r>
    </w:p>
    <w:p w:rsidR="00E12DFD" w:rsidRPr="0001101D" w:rsidRDefault="00B57419" w:rsidP="00456D4A">
      <w:pPr>
        <w:pStyle w:val="ab"/>
        <w:numPr>
          <w:ilvl w:val="0"/>
          <w:numId w:val="2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101D">
        <w:rPr>
          <w:rFonts w:ascii="Times New Roman" w:hAnsi="Times New Roman" w:cs="Times New Roman"/>
          <w:sz w:val="24"/>
          <w:szCs w:val="24"/>
        </w:rPr>
        <w:t>в</w:t>
      </w:r>
      <w:r w:rsidRPr="0001101D">
        <w:rPr>
          <w:rFonts w:ascii="Times New Roman" w:eastAsia="Times New Roman" w:hAnsi="Times New Roman" w:cs="Times New Roman"/>
          <w:sz w:val="24"/>
          <w:szCs w:val="24"/>
        </w:rPr>
        <w:t xml:space="preserve"> рамках федерального проекта «Модернизация коммунальной инфраструктуры», продолжится работа по проектированию и капитальному ремонту объек</w:t>
      </w:r>
      <w:r w:rsidR="00456D4A">
        <w:rPr>
          <w:rFonts w:ascii="Times New Roman" w:eastAsia="Times New Roman" w:hAnsi="Times New Roman" w:cs="Times New Roman"/>
          <w:sz w:val="24"/>
          <w:szCs w:val="24"/>
        </w:rPr>
        <w:t xml:space="preserve">тов водоснабжения – водопроводов </w:t>
      </w:r>
      <w:r w:rsidRPr="0001101D">
        <w:rPr>
          <w:rFonts w:ascii="Times New Roman" w:eastAsia="Times New Roman" w:hAnsi="Times New Roman" w:cs="Times New Roman"/>
          <w:sz w:val="24"/>
          <w:szCs w:val="24"/>
        </w:rPr>
        <w:t>д. Рыпушкалицы,</w:t>
      </w:r>
      <w:r w:rsidR="00456D4A">
        <w:rPr>
          <w:rFonts w:ascii="Times New Roman" w:eastAsia="Times New Roman" w:hAnsi="Times New Roman" w:cs="Times New Roman"/>
          <w:sz w:val="24"/>
          <w:szCs w:val="24"/>
        </w:rPr>
        <w:t xml:space="preserve"> г. Олонец ул. Ленина и ул. Школьная;</w:t>
      </w:r>
    </w:p>
    <w:p w:rsidR="00B57419" w:rsidRPr="0001101D" w:rsidRDefault="00456D4A" w:rsidP="00456D4A">
      <w:pPr>
        <w:pStyle w:val="ab"/>
        <w:numPr>
          <w:ilvl w:val="0"/>
          <w:numId w:val="2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рамках реализации Федерального</w:t>
      </w:r>
      <w:r w:rsidR="00B57419" w:rsidRPr="0001101D">
        <w:rPr>
          <w:rFonts w:ascii="Times New Roman" w:eastAsia="Times New Roman" w:hAnsi="Times New Roman" w:cs="Times New Roman"/>
          <w:sz w:val="24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szCs w:val="28"/>
        </w:rPr>
        <w:t>а «Комфортная городская среда»</w:t>
      </w:r>
      <w:r w:rsidR="00B57419" w:rsidRPr="0001101D">
        <w:rPr>
          <w:rFonts w:ascii="Times New Roman" w:eastAsia="Times New Roman" w:hAnsi="Times New Roman" w:cs="Times New Roman"/>
          <w:sz w:val="24"/>
          <w:szCs w:val="28"/>
        </w:rPr>
        <w:t xml:space="preserve"> проведение восстановительного ремонта пешеходного моста от ул. Прол</w:t>
      </w:r>
      <w:r>
        <w:rPr>
          <w:rFonts w:ascii="Times New Roman" w:eastAsia="Times New Roman" w:hAnsi="Times New Roman" w:cs="Times New Roman"/>
          <w:sz w:val="24"/>
          <w:szCs w:val="28"/>
        </w:rPr>
        <w:t>етарская до ул. 30-летия победы;</w:t>
      </w:r>
    </w:p>
    <w:p w:rsidR="00B57419" w:rsidRPr="0001101D" w:rsidRDefault="00B57419" w:rsidP="00456D4A">
      <w:pPr>
        <w:pStyle w:val="ab"/>
        <w:numPr>
          <w:ilvl w:val="0"/>
          <w:numId w:val="2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2"/>
          <w:szCs w:val="24"/>
        </w:rPr>
      </w:pPr>
      <w:r w:rsidRPr="0001101D">
        <w:rPr>
          <w:rFonts w:ascii="Times New Roman" w:eastAsia="Times New Roman" w:hAnsi="Times New Roman" w:cs="Times New Roman"/>
          <w:sz w:val="24"/>
          <w:szCs w:val="28"/>
        </w:rPr>
        <w:t>проведе</w:t>
      </w:r>
      <w:r w:rsidR="00CD16C9">
        <w:rPr>
          <w:rFonts w:ascii="Times New Roman" w:eastAsia="Times New Roman" w:hAnsi="Times New Roman" w:cs="Times New Roman"/>
          <w:sz w:val="24"/>
          <w:szCs w:val="28"/>
        </w:rPr>
        <w:t xml:space="preserve">ние восстановительного ремонта </w:t>
      </w:r>
      <w:r w:rsidRPr="0001101D">
        <w:rPr>
          <w:rFonts w:ascii="Times New Roman" w:eastAsia="Times New Roman" w:hAnsi="Times New Roman" w:cs="Times New Roman"/>
          <w:sz w:val="24"/>
          <w:szCs w:val="28"/>
        </w:rPr>
        <w:t>«Больничного» моста в г. Олонец;</w:t>
      </w:r>
    </w:p>
    <w:p w:rsidR="00B57419" w:rsidRPr="0001101D" w:rsidRDefault="0001101D" w:rsidP="00456D4A">
      <w:pPr>
        <w:pStyle w:val="ab"/>
        <w:numPr>
          <w:ilvl w:val="0"/>
          <w:numId w:val="2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2"/>
          <w:szCs w:val="24"/>
        </w:rPr>
      </w:pPr>
      <w:r w:rsidRPr="0001101D">
        <w:rPr>
          <w:rFonts w:ascii="Times New Roman" w:eastAsia="Times New Roman" w:hAnsi="Times New Roman" w:cs="Times New Roman"/>
          <w:sz w:val="24"/>
          <w:szCs w:val="28"/>
        </w:rPr>
        <w:t>проведение капитального ремонта автомобильной дороги ул. Карла Либкнехта;</w:t>
      </w:r>
    </w:p>
    <w:p w:rsidR="0001101D" w:rsidRPr="0001101D" w:rsidRDefault="0001101D" w:rsidP="00456D4A">
      <w:pPr>
        <w:pStyle w:val="ab"/>
        <w:numPr>
          <w:ilvl w:val="0"/>
          <w:numId w:val="2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2"/>
          <w:szCs w:val="24"/>
        </w:rPr>
      </w:pPr>
      <w:r w:rsidRPr="0001101D">
        <w:rPr>
          <w:rFonts w:ascii="Times New Roman" w:eastAsia="Times New Roman" w:hAnsi="Times New Roman" w:cs="Times New Roman"/>
          <w:sz w:val="24"/>
          <w:szCs w:val="28"/>
        </w:rPr>
        <w:lastRenderedPageBreak/>
        <w:t>продолжение реализации инвестиционной программы МУП «РРЦ» до 2028 года. В 2026 году запланирована реконструкция артезианской скважины ул. Октябрьская, г. Олонец;</w:t>
      </w:r>
    </w:p>
    <w:p w:rsidR="0001101D" w:rsidRPr="0001101D" w:rsidRDefault="0001101D" w:rsidP="00456D4A">
      <w:pPr>
        <w:pStyle w:val="ab"/>
        <w:numPr>
          <w:ilvl w:val="0"/>
          <w:numId w:val="2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2"/>
          <w:szCs w:val="24"/>
        </w:rPr>
      </w:pPr>
      <w:r w:rsidRPr="0001101D">
        <w:rPr>
          <w:rFonts w:ascii="Times New Roman" w:eastAsia="Times New Roman" w:hAnsi="Times New Roman" w:cs="Times New Roman"/>
          <w:sz w:val="24"/>
          <w:szCs w:val="28"/>
        </w:rPr>
        <w:t>устройство и ремонт уличного освещения на территории Олонецкого городского поселения (замена перегоревших светильников, установка новых линий СИП, опор и новых светильников);</w:t>
      </w:r>
    </w:p>
    <w:p w:rsidR="0001101D" w:rsidRPr="0001101D" w:rsidRDefault="0001101D" w:rsidP="00456D4A">
      <w:pPr>
        <w:pStyle w:val="ab"/>
        <w:numPr>
          <w:ilvl w:val="0"/>
          <w:numId w:val="2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2"/>
          <w:szCs w:val="24"/>
        </w:rPr>
      </w:pPr>
      <w:r w:rsidRPr="0001101D">
        <w:rPr>
          <w:rFonts w:ascii="Times New Roman" w:eastAsia="Times New Roman" w:hAnsi="Times New Roman" w:cs="Times New Roman"/>
          <w:sz w:val="24"/>
          <w:szCs w:val="28"/>
        </w:rPr>
        <w:t xml:space="preserve">завершение работ по текущему ремонту автомобильной дороги «улица Хвойная», «улица Тенистая», «улица </w:t>
      </w:r>
      <w:proofErr w:type="spellStart"/>
      <w:r w:rsidRPr="0001101D">
        <w:rPr>
          <w:rFonts w:ascii="Times New Roman" w:eastAsia="Times New Roman" w:hAnsi="Times New Roman" w:cs="Times New Roman"/>
          <w:sz w:val="24"/>
          <w:szCs w:val="28"/>
        </w:rPr>
        <w:t>Дубалова</w:t>
      </w:r>
      <w:proofErr w:type="spellEnd"/>
      <w:r w:rsidRPr="0001101D">
        <w:rPr>
          <w:rFonts w:ascii="Times New Roman" w:eastAsia="Times New Roman" w:hAnsi="Times New Roman" w:cs="Times New Roman"/>
          <w:sz w:val="24"/>
          <w:szCs w:val="28"/>
        </w:rPr>
        <w:t xml:space="preserve">», «переулок Хвойный» в д. </w:t>
      </w:r>
      <w:proofErr w:type="spellStart"/>
      <w:r w:rsidRPr="0001101D">
        <w:rPr>
          <w:rFonts w:ascii="Times New Roman" w:eastAsia="Times New Roman" w:hAnsi="Times New Roman" w:cs="Times New Roman"/>
          <w:sz w:val="24"/>
          <w:szCs w:val="28"/>
        </w:rPr>
        <w:t>Судалица</w:t>
      </w:r>
      <w:proofErr w:type="spellEnd"/>
      <w:r w:rsidRPr="0001101D">
        <w:rPr>
          <w:rFonts w:ascii="Times New Roman" w:eastAsia="Times New Roman" w:hAnsi="Times New Roman" w:cs="Times New Roman"/>
          <w:sz w:val="24"/>
          <w:szCs w:val="28"/>
        </w:rPr>
        <w:t xml:space="preserve"> (2 этап).</w:t>
      </w:r>
    </w:p>
    <w:p w:rsidR="00B01EE5" w:rsidRDefault="00B01EE5" w:rsidP="008B62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123" w:rsidRPr="0048459A" w:rsidRDefault="00753123" w:rsidP="003868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5B71">
        <w:rPr>
          <w:rFonts w:ascii="Times New Roman" w:hAnsi="Times New Roman" w:cs="Times New Roman"/>
          <w:sz w:val="24"/>
          <w:szCs w:val="24"/>
          <w:lang w:eastAsia="ru-RU"/>
        </w:rPr>
        <w:t>Хочется поблагодарить всех, кто занимал и занимает активную жизненную позицию, кто на славу потрудился в прошедшем году, кто готов и в дальнейшем вносить свой вклад в укрепление и развитие Олонецкогогородского поселения.</w:t>
      </w:r>
    </w:p>
    <w:sectPr w:rsidR="00753123" w:rsidRPr="0048459A" w:rsidSect="008746E5">
      <w:footerReference w:type="default" r:id="rId10"/>
      <w:pgSz w:w="11906" w:h="16838"/>
      <w:pgMar w:top="1134" w:right="42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E1" w:rsidRDefault="004D28E1" w:rsidP="00750726">
      <w:pPr>
        <w:spacing w:after="0" w:line="240" w:lineRule="auto"/>
      </w:pPr>
      <w:r>
        <w:separator/>
      </w:r>
    </w:p>
  </w:endnote>
  <w:endnote w:type="continuationSeparator" w:id="0">
    <w:p w:rsidR="004D28E1" w:rsidRDefault="004D28E1" w:rsidP="0075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E1" w:rsidRPr="00BA0059" w:rsidRDefault="00AB0386">
    <w:pPr>
      <w:pStyle w:val="a5"/>
      <w:jc w:val="right"/>
      <w:rPr>
        <w:rFonts w:ascii="Times New Roman" w:hAnsi="Times New Roman" w:cs="Times New Roman"/>
      </w:rPr>
    </w:pPr>
    <w:r w:rsidRPr="00BA0059">
      <w:rPr>
        <w:rFonts w:ascii="Times New Roman" w:hAnsi="Times New Roman" w:cs="Times New Roman"/>
      </w:rPr>
      <w:fldChar w:fldCharType="begin"/>
    </w:r>
    <w:r w:rsidR="004D28E1" w:rsidRPr="00BA0059">
      <w:rPr>
        <w:rFonts w:ascii="Times New Roman" w:hAnsi="Times New Roman" w:cs="Times New Roman"/>
      </w:rPr>
      <w:instrText xml:space="preserve"> PAGE   \* MERGEFORMAT </w:instrText>
    </w:r>
    <w:r w:rsidRPr="00BA0059">
      <w:rPr>
        <w:rFonts w:ascii="Times New Roman" w:hAnsi="Times New Roman" w:cs="Times New Roman"/>
      </w:rPr>
      <w:fldChar w:fldCharType="separate"/>
    </w:r>
    <w:r w:rsidR="00A647A1">
      <w:rPr>
        <w:rFonts w:ascii="Times New Roman" w:hAnsi="Times New Roman" w:cs="Times New Roman"/>
        <w:noProof/>
      </w:rPr>
      <w:t>2</w:t>
    </w:r>
    <w:r w:rsidRPr="00BA0059">
      <w:rPr>
        <w:rFonts w:ascii="Times New Roman" w:hAnsi="Times New Roman" w:cs="Times New Roman"/>
      </w:rPr>
      <w:fldChar w:fldCharType="end"/>
    </w:r>
  </w:p>
  <w:p w:rsidR="004D28E1" w:rsidRDefault="004D28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E1" w:rsidRDefault="004D28E1" w:rsidP="00750726">
      <w:pPr>
        <w:spacing w:after="0" w:line="240" w:lineRule="auto"/>
      </w:pPr>
      <w:r>
        <w:separator/>
      </w:r>
    </w:p>
  </w:footnote>
  <w:footnote w:type="continuationSeparator" w:id="0">
    <w:p w:rsidR="004D28E1" w:rsidRDefault="004D28E1" w:rsidP="00750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EBB"/>
    <w:multiLevelType w:val="hybridMultilevel"/>
    <w:tmpl w:val="ACB87A2C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5279F"/>
    <w:multiLevelType w:val="hybridMultilevel"/>
    <w:tmpl w:val="76926288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336A"/>
    <w:multiLevelType w:val="hybridMultilevel"/>
    <w:tmpl w:val="2CFE7ECC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205"/>
    <w:multiLevelType w:val="hybridMultilevel"/>
    <w:tmpl w:val="2C308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5CBA"/>
    <w:multiLevelType w:val="hybridMultilevel"/>
    <w:tmpl w:val="8B723874"/>
    <w:lvl w:ilvl="0" w:tplc="A31C02D8">
      <w:start w:val="1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470"/>
    <w:multiLevelType w:val="hybridMultilevel"/>
    <w:tmpl w:val="3572E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14E00"/>
    <w:multiLevelType w:val="hybridMultilevel"/>
    <w:tmpl w:val="5374E85A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F289B"/>
    <w:multiLevelType w:val="multilevel"/>
    <w:tmpl w:val="1876C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8">
    <w:nsid w:val="12561B6A"/>
    <w:multiLevelType w:val="hybridMultilevel"/>
    <w:tmpl w:val="CEB6B4CE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02643"/>
    <w:multiLevelType w:val="hybridMultilevel"/>
    <w:tmpl w:val="02A60D88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66F2D"/>
    <w:multiLevelType w:val="hybridMultilevel"/>
    <w:tmpl w:val="9E62B996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120DA"/>
    <w:multiLevelType w:val="multilevel"/>
    <w:tmpl w:val="78EECC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50E09FD"/>
    <w:multiLevelType w:val="multilevel"/>
    <w:tmpl w:val="C8E450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>
    <w:nsid w:val="365F18C4"/>
    <w:multiLevelType w:val="hybridMultilevel"/>
    <w:tmpl w:val="99F4BAEC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15769"/>
    <w:multiLevelType w:val="hybridMultilevel"/>
    <w:tmpl w:val="563CC0B8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3795D"/>
    <w:multiLevelType w:val="hybridMultilevel"/>
    <w:tmpl w:val="8D42A23E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34440"/>
    <w:multiLevelType w:val="hybridMultilevel"/>
    <w:tmpl w:val="073E14BA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B1CB7"/>
    <w:multiLevelType w:val="multilevel"/>
    <w:tmpl w:val="6AA6C0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F34DE3"/>
    <w:multiLevelType w:val="hybridMultilevel"/>
    <w:tmpl w:val="EA101580"/>
    <w:lvl w:ilvl="0" w:tplc="4B009DE6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F071F"/>
    <w:multiLevelType w:val="hybridMultilevel"/>
    <w:tmpl w:val="C59A2CB0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7D188F"/>
    <w:multiLevelType w:val="hybridMultilevel"/>
    <w:tmpl w:val="A1F6CAE2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B43A8"/>
    <w:multiLevelType w:val="hybridMultilevel"/>
    <w:tmpl w:val="A6CC7772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54FBB"/>
    <w:multiLevelType w:val="hybridMultilevel"/>
    <w:tmpl w:val="F4086546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642042"/>
    <w:multiLevelType w:val="hybridMultilevel"/>
    <w:tmpl w:val="738A010E"/>
    <w:lvl w:ilvl="0" w:tplc="D078140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482E17"/>
    <w:multiLevelType w:val="hybridMultilevel"/>
    <w:tmpl w:val="CB96CB7A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716B89"/>
    <w:multiLevelType w:val="hybridMultilevel"/>
    <w:tmpl w:val="738095BE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4153CD"/>
    <w:multiLevelType w:val="hybridMultilevel"/>
    <w:tmpl w:val="323EBE90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11328A"/>
    <w:multiLevelType w:val="hybridMultilevel"/>
    <w:tmpl w:val="1B3C3282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C95ACC"/>
    <w:multiLevelType w:val="hybridMultilevel"/>
    <w:tmpl w:val="F61E8102"/>
    <w:lvl w:ilvl="0" w:tplc="D0781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22"/>
  </w:num>
  <w:num w:numId="5">
    <w:abstractNumId w:val="8"/>
  </w:num>
  <w:num w:numId="6">
    <w:abstractNumId w:val="9"/>
  </w:num>
  <w:num w:numId="7">
    <w:abstractNumId w:val="21"/>
  </w:num>
  <w:num w:numId="8">
    <w:abstractNumId w:val="0"/>
  </w:num>
  <w:num w:numId="9">
    <w:abstractNumId w:val="19"/>
  </w:num>
  <w:num w:numId="10">
    <w:abstractNumId w:val="6"/>
  </w:num>
  <w:num w:numId="11">
    <w:abstractNumId w:val="27"/>
  </w:num>
  <w:num w:numId="12">
    <w:abstractNumId w:val="26"/>
  </w:num>
  <w:num w:numId="13">
    <w:abstractNumId w:val="23"/>
  </w:num>
  <w:num w:numId="14">
    <w:abstractNumId w:val="1"/>
  </w:num>
  <w:num w:numId="15">
    <w:abstractNumId w:val="13"/>
  </w:num>
  <w:num w:numId="16">
    <w:abstractNumId w:val="28"/>
  </w:num>
  <w:num w:numId="17">
    <w:abstractNumId w:val="15"/>
  </w:num>
  <w:num w:numId="18">
    <w:abstractNumId w:val="24"/>
  </w:num>
  <w:num w:numId="19">
    <w:abstractNumId w:val="25"/>
  </w:num>
  <w:num w:numId="20">
    <w:abstractNumId w:val="10"/>
  </w:num>
  <w:num w:numId="21">
    <w:abstractNumId w:val="16"/>
  </w:num>
  <w:num w:numId="22">
    <w:abstractNumId w:val="14"/>
  </w:num>
  <w:num w:numId="23">
    <w:abstractNumId w:val="5"/>
  </w:num>
  <w:num w:numId="24">
    <w:abstractNumId w:val="2"/>
  </w:num>
  <w:num w:numId="25">
    <w:abstractNumId w:val="3"/>
  </w:num>
  <w:num w:numId="26">
    <w:abstractNumId w:val="12"/>
  </w:num>
  <w:num w:numId="27">
    <w:abstractNumId w:val="7"/>
  </w:num>
  <w:num w:numId="28">
    <w:abstractNumId w:val="18"/>
  </w:num>
  <w:num w:numId="29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726"/>
    <w:rsid w:val="000036FC"/>
    <w:rsid w:val="00005CB8"/>
    <w:rsid w:val="00005F3C"/>
    <w:rsid w:val="0001101D"/>
    <w:rsid w:val="0001165D"/>
    <w:rsid w:val="000116E0"/>
    <w:rsid w:val="00013EB5"/>
    <w:rsid w:val="0001405C"/>
    <w:rsid w:val="000169FD"/>
    <w:rsid w:val="00023219"/>
    <w:rsid w:val="00025276"/>
    <w:rsid w:val="000313DC"/>
    <w:rsid w:val="00033262"/>
    <w:rsid w:val="00033901"/>
    <w:rsid w:val="0004368A"/>
    <w:rsid w:val="000453A6"/>
    <w:rsid w:val="000514E8"/>
    <w:rsid w:val="00052267"/>
    <w:rsid w:val="00060228"/>
    <w:rsid w:val="000658C3"/>
    <w:rsid w:val="00066192"/>
    <w:rsid w:val="00066465"/>
    <w:rsid w:val="000714B9"/>
    <w:rsid w:val="000729A3"/>
    <w:rsid w:val="00072EB2"/>
    <w:rsid w:val="00072F2E"/>
    <w:rsid w:val="000733C7"/>
    <w:rsid w:val="00075D7A"/>
    <w:rsid w:val="0008111F"/>
    <w:rsid w:val="00081E41"/>
    <w:rsid w:val="00081E43"/>
    <w:rsid w:val="00083D99"/>
    <w:rsid w:val="00086849"/>
    <w:rsid w:val="000901F4"/>
    <w:rsid w:val="0009092B"/>
    <w:rsid w:val="000946DA"/>
    <w:rsid w:val="00095980"/>
    <w:rsid w:val="000A6345"/>
    <w:rsid w:val="000A7042"/>
    <w:rsid w:val="000A7D0B"/>
    <w:rsid w:val="000B1B27"/>
    <w:rsid w:val="000B24E7"/>
    <w:rsid w:val="000B29AA"/>
    <w:rsid w:val="000B5860"/>
    <w:rsid w:val="000C2F52"/>
    <w:rsid w:val="000C3470"/>
    <w:rsid w:val="000C748D"/>
    <w:rsid w:val="000C7964"/>
    <w:rsid w:val="000D05E0"/>
    <w:rsid w:val="000D3548"/>
    <w:rsid w:val="000D374F"/>
    <w:rsid w:val="000E05A4"/>
    <w:rsid w:val="000E1937"/>
    <w:rsid w:val="000E5C96"/>
    <w:rsid w:val="000F0C14"/>
    <w:rsid w:val="000F0DA5"/>
    <w:rsid w:val="000F2CBC"/>
    <w:rsid w:val="000F42FD"/>
    <w:rsid w:val="0010175D"/>
    <w:rsid w:val="00101C45"/>
    <w:rsid w:val="00105BD9"/>
    <w:rsid w:val="00107BDD"/>
    <w:rsid w:val="00107CD5"/>
    <w:rsid w:val="001136F8"/>
    <w:rsid w:val="00115E56"/>
    <w:rsid w:val="00117C00"/>
    <w:rsid w:val="001213BB"/>
    <w:rsid w:val="00123CBF"/>
    <w:rsid w:val="001275BC"/>
    <w:rsid w:val="00130987"/>
    <w:rsid w:val="00130AA1"/>
    <w:rsid w:val="00131BA6"/>
    <w:rsid w:val="00134E2E"/>
    <w:rsid w:val="00137BE7"/>
    <w:rsid w:val="00140153"/>
    <w:rsid w:val="00141BF3"/>
    <w:rsid w:val="00144DC5"/>
    <w:rsid w:val="00147B0B"/>
    <w:rsid w:val="0015684D"/>
    <w:rsid w:val="0016023E"/>
    <w:rsid w:val="001645B9"/>
    <w:rsid w:val="001652A2"/>
    <w:rsid w:val="0017103B"/>
    <w:rsid w:val="00173855"/>
    <w:rsid w:val="00173EAA"/>
    <w:rsid w:val="00175811"/>
    <w:rsid w:val="00182398"/>
    <w:rsid w:val="00182D1E"/>
    <w:rsid w:val="001837B4"/>
    <w:rsid w:val="00191890"/>
    <w:rsid w:val="00193C99"/>
    <w:rsid w:val="00195EED"/>
    <w:rsid w:val="00196E1A"/>
    <w:rsid w:val="001A3FFE"/>
    <w:rsid w:val="001A54E9"/>
    <w:rsid w:val="001B24AE"/>
    <w:rsid w:val="001C0694"/>
    <w:rsid w:val="001C14BE"/>
    <w:rsid w:val="001C3D91"/>
    <w:rsid w:val="001C5A18"/>
    <w:rsid w:val="001C72DA"/>
    <w:rsid w:val="001D6744"/>
    <w:rsid w:val="001D7D57"/>
    <w:rsid w:val="001E4CEA"/>
    <w:rsid w:val="001F2545"/>
    <w:rsid w:val="001F3FAA"/>
    <w:rsid w:val="001F5B3B"/>
    <w:rsid w:val="00202E73"/>
    <w:rsid w:val="002030E2"/>
    <w:rsid w:val="00203407"/>
    <w:rsid w:val="002040AB"/>
    <w:rsid w:val="00204657"/>
    <w:rsid w:val="00211B64"/>
    <w:rsid w:val="0021225A"/>
    <w:rsid w:val="00212784"/>
    <w:rsid w:val="0021470F"/>
    <w:rsid w:val="002153E4"/>
    <w:rsid w:val="00217AEE"/>
    <w:rsid w:val="0022146D"/>
    <w:rsid w:val="00221E20"/>
    <w:rsid w:val="00232B97"/>
    <w:rsid w:val="00234E0D"/>
    <w:rsid w:val="00243216"/>
    <w:rsid w:val="0024793F"/>
    <w:rsid w:val="00250F10"/>
    <w:rsid w:val="00252CCA"/>
    <w:rsid w:val="002538FC"/>
    <w:rsid w:val="002573D7"/>
    <w:rsid w:val="00260F16"/>
    <w:rsid w:val="00263D0B"/>
    <w:rsid w:val="00270E8A"/>
    <w:rsid w:val="002717F2"/>
    <w:rsid w:val="00276FEB"/>
    <w:rsid w:val="0029539C"/>
    <w:rsid w:val="00297E0B"/>
    <w:rsid w:val="002A3669"/>
    <w:rsid w:val="002A56F9"/>
    <w:rsid w:val="002B0611"/>
    <w:rsid w:val="002B506D"/>
    <w:rsid w:val="002B65BC"/>
    <w:rsid w:val="002C189D"/>
    <w:rsid w:val="002C2CD3"/>
    <w:rsid w:val="002C3CFE"/>
    <w:rsid w:val="002C7959"/>
    <w:rsid w:val="002D3289"/>
    <w:rsid w:val="002D3772"/>
    <w:rsid w:val="002D5B43"/>
    <w:rsid w:val="002D5BFB"/>
    <w:rsid w:val="002E027E"/>
    <w:rsid w:val="002E0A8C"/>
    <w:rsid w:val="002E5C33"/>
    <w:rsid w:val="002E6878"/>
    <w:rsid w:val="002F061A"/>
    <w:rsid w:val="002F5E7E"/>
    <w:rsid w:val="002F7F7C"/>
    <w:rsid w:val="00301145"/>
    <w:rsid w:val="003013C8"/>
    <w:rsid w:val="00306F2E"/>
    <w:rsid w:val="0031069F"/>
    <w:rsid w:val="0031498C"/>
    <w:rsid w:val="003205BD"/>
    <w:rsid w:val="00323BA6"/>
    <w:rsid w:val="00327F10"/>
    <w:rsid w:val="003300F3"/>
    <w:rsid w:val="00331A83"/>
    <w:rsid w:val="00332D82"/>
    <w:rsid w:val="003355E0"/>
    <w:rsid w:val="00335918"/>
    <w:rsid w:val="00335CB7"/>
    <w:rsid w:val="00337BC4"/>
    <w:rsid w:val="00337E84"/>
    <w:rsid w:val="00340B19"/>
    <w:rsid w:val="00360745"/>
    <w:rsid w:val="0036136A"/>
    <w:rsid w:val="00361D69"/>
    <w:rsid w:val="00361DB7"/>
    <w:rsid w:val="00365811"/>
    <w:rsid w:val="00370EF7"/>
    <w:rsid w:val="00380970"/>
    <w:rsid w:val="00380E07"/>
    <w:rsid w:val="003821B1"/>
    <w:rsid w:val="0038687E"/>
    <w:rsid w:val="00386B03"/>
    <w:rsid w:val="00386CD6"/>
    <w:rsid w:val="00395C4E"/>
    <w:rsid w:val="003970B7"/>
    <w:rsid w:val="003A2758"/>
    <w:rsid w:val="003A4CD9"/>
    <w:rsid w:val="003A5B71"/>
    <w:rsid w:val="003A62ED"/>
    <w:rsid w:val="003B27F5"/>
    <w:rsid w:val="003B3DFB"/>
    <w:rsid w:val="003B5A64"/>
    <w:rsid w:val="003C3C8F"/>
    <w:rsid w:val="003C44D7"/>
    <w:rsid w:val="003C60BA"/>
    <w:rsid w:val="003C7FF4"/>
    <w:rsid w:val="003D0448"/>
    <w:rsid w:val="003D0460"/>
    <w:rsid w:val="003D1946"/>
    <w:rsid w:val="003E1DD1"/>
    <w:rsid w:val="003E3D4E"/>
    <w:rsid w:val="003E4BD5"/>
    <w:rsid w:val="003F208C"/>
    <w:rsid w:val="003F3BA1"/>
    <w:rsid w:val="003F54FA"/>
    <w:rsid w:val="003F722D"/>
    <w:rsid w:val="004043D9"/>
    <w:rsid w:val="00404702"/>
    <w:rsid w:val="004060BA"/>
    <w:rsid w:val="004076BB"/>
    <w:rsid w:val="004100E9"/>
    <w:rsid w:val="00410A54"/>
    <w:rsid w:val="00414A2A"/>
    <w:rsid w:val="004204F3"/>
    <w:rsid w:val="004256A6"/>
    <w:rsid w:val="00427B78"/>
    <w:rsid w:val="0044561A"/>
    <w:rsid w:val="00454269"/>
    <w:rsid w:val="004546DF"/>
    <w:rsid w:val="0045484F"/>
    <w:rsid w:val="00456D4A"/>
    <w:rsid w:val="00462146"/>
    <w:rsid w:val="00466C1B"/>
    <w:rsid w:val="00472147"/>
    <w:rsid w:val="00472C9D"/>
    <w:rsid w:val="004738D0"/>
    <w:rsid w:val="0048459A"/>
    <w:rsid w:val="00487DD3"/>
    <w:rsid w:val="004928D1"/>
    <w:rsid w:val="00492DE5"/>
    <w:rsid w:val="004A1F87"/>
    <w:rsid w:val="004A22E3"/>
    <w:rsid w:val="004B16D0"/>
    <w:rsid w:val="004B23AF"/>
    <w:rsid w:val="004B25E5"/>
    <w:rsid w:val="004B4C16"/>
    <w:rsid w:val="004B7D43"/>
    <w:rsid w:val="004C1DAD"/>
    <w:rsid w:val="004C2EFC"/>
    <w:rsid w:val="004C320B"/>
    <w:rsid w:val="004C39BF"/>
    <w:rsid w:val="004C5E23"/>
    <w:rsid w:val="004C681F"/>
    <w:rsid w:val="004C6F14"/>
    <w:rsid w:val="004C6F2E"/>
    <w:rsid w:val="004C76C5"/>
    <w:rsid w:val="004D0F8B"/>
    <w:rsid w:val="004D1AAF"/>
    <w:rsid w:val="004D28E1"/>
    <w:rsid w:val="004D30A0"/>
    <w:rsid w:val="004D6626"/>
    <w:rsid w:val="004E1EC9"/>
    <w:rsid w:val="004E2E73"/>
    <w:rsid w:val="004E33FC"/>
    <w:rsid w:val="004E52F6"/>
    <w:rsid w:val="004E6C11"/>
    <w:rsid w:val="004E7DCD"/>
    <w:rsid w:val="004F0DCE"/>
    <w:rsid w:val="004F0F78"/>
    <w:rsid w:val="004F11EE"/>
    <w:rsid w:val="004F1772"/>
    <w:rsid w:val="004F3286"/>
    <w:rsid w:val="00501209"/>
    <w:rsid w:val="00501D3B"/>
    <w:rsid w:val="00502F97"/>
    <w:rsid w:val="00506011"/>
    <w:rsid w:val="00506961"/>
    <w:rsid w:val="00510A95"/>
    <w:rsid w:val="00511CD6"/>
    <w:rsid w:val="00523A9A"/>
    <w:rsid w:val="005248EE"/>
    <w:rsid w:val="00530E1E"/>
    <w:rsid w:val="00535ED8"/>
    <w:rsid w:val="00537B71"/>
    <w:rsid w:val="005406D7"/>
    <w:rsid w:val="00541958"/>
    <w:rsid w:val="00542DB9"/>
    <w:rsid w:val="00546CBD"/>
    <w:rsid w:val="005471CC"/>
    <w:rsid w:val="00552CA1"/>
    <w:rsid w:val="0055304A"/>
    <w:rsid w:val="005530B6"/>
    <w:rsid w:val="0055445B"/>
    <w:rsid w:val="00555729"/>
    <w:rsid w:val="00556353"/>
    <w:rsid w:val="005607DA"/>
    <w:rsid w:val="00563256"/>
    <w:rsid w:val="005641D5"/>
    <w:rsid w:val="005645DF"/>
    <w:rsid w:val="005669BD"/>
    <w:rsid w:val="00570FE2"/>
    <w:rsid w:val="00572AFB"/>
    <w:rsid w:val="00577D15"/>
    <w:rsid w:val="00581151"/>
    <w:rsid w:val="00581D73"/>
    <w:rsid w:val="005842D3"/>
    <w:rsid w:val="0058533B"/>
    <w:rsid w:val="00585D69"/>
    <w:rsid w:val="00586827"/>
    <w:rsid w:val="005A414F"/>
    <w:rsid w:val="005B2753"/>
    <w:rsid w:val="005B2886"/>
    <w:rsid w:val="005B3E8A"/>
    <w:rsid w:val="005C40C3"/>
    <w:rsid w:val="005C6A81"/>
    <w:rsid w:val="005D0D32"/>
    <w:rsid w:val="005D281B"/>
    <w:rsid w:val="005D4E4F"/>
    <w:rsid w:val="005D64F3"/>
    <w:rsid w:val="005D6AF5"/>
    <w:rsid w:val="005E30C6"/>
    <w:rsid w:val="005E6C26"/>
    <w:rsid w:val="005F037C"/>
    <w:rsid w:val="005F12E1"/>
    <w:rsid w:val="005F13C4"/>
    <w:rsid w:val="005F40B1"/>
    <w:rsid w:val="006014BE"/>
    <w:rsid w:val="00602B5C"/>
    <w:rsid w:val="0060452D"/>
    <w:rsid w:val="0060703A"/>
    <w:rsid w:val="006074DC"/>
    <w:rsid w:val="0060750E"/>
    <w:rsid w:val="00610A1B"/>
    <w:rsid w:val="0061291D"/>
    <w:rsid w:val="0061369F"/>
    <w:rsid w:val="00613874"/>
    <w:rsid w:val="00616390"/>
    <w:rsid w:val="00622C99"/>
    <w:rsid w:val="00637757"/>
    <w:rsid w:val="0064021C"/>
    <w:rsid w:val="00643160"/>
    <w:rsid w:val="006464A2"/>
    <w:rsid w:val="00650B3C"/>
    <w:rsid w:val="006531CB"/>
    <w:rsid w:val="0065636B"/>
    <w:rsid w:val="00666C87"/>
    <w:rsid w:val="00670B99"/>
    <w:rsid w:val="006725FE"/>
    <w:rsid w:val="006742F7"/>
    <w:rsid w:val="00682A4B"/>
    <w:rsid w:val="006835F5"/>
    <w:rsid w:val="00684646"/>
    <w:rsid w:val="00684956"/>
    <w:rsid w:val="006872C9"/>
    <w:rsid w:val="006A4FAC"/>
    <w:rsid w:val="006A5038"/>
    <w:rsid w:val="006A7226"/>
    <w:rsid w:val="006B12F5"/>
    <w:rsid w:val="006B414E"/>
    <w:rsid w:val="006C2C97"/>
    <w:rsid w:val="006C414C"/>
    <w:rsid w:val="006C699F"/>
    <w:rsid w:val="006D1B29"/>
    <w:rsid w:val="006E6EA6"/>
    <w:rsid w:val="006F1C20"/>
    <w:rsid w:val="006F582B"/>
    <w:rsid w:val="007019EB"/>
    <w:rsid w:val="00705199"/>
    <w:rsid w:val="007078A7"/>
    <w:rsid w:val="00714C42"/>
    <w:rsid w:val="00723E07"/>
    <w:rsid w:val="0072415B"/>
    <w:rsid w:val="00727010"/>
    <w:rsid w:val="0072789A"/>
    <w:rsid w:val="007344DC"/>
    <w:rsid w:val="0073514E"/>
    <w:rsid w:val="00735CF3"/>
    <w:rsid w:val="00742660"/>
    <w:rsid w:val="007475D3"/>
    <w:rsid w:val="00750726"/>
    <w:rsid w:val="00750834"/>
    <w:rsid w:val="00753123"/>
    <w:rsid w:val="00757873"/>
    <w:rsid w:val="007609BC"/>
    <w:rsid w:val="00762DE6"/>
    <w:rsid w:val="00764AAB"/>
    <w:rsid w:val="00767245"/>
    <w:rsid w:val="00773AC5"/>
    <w:rsid w:val="00781C65"/>
    <w:rsid w:val="00781ED2"/>
    <w:rsid w:val="00787153"/>
    <w:rsid w:val="00787FB6"/>
    <w:rsid w:val="00791AC5"/>
    <w:rsid w:val="007927A3"/>
    <w:rsid w:val="0079487B"/>
    <w:rsid w:val="007961FE"/>
    <w:rsid w:val="007A5246"/>
    <w:rsid w:val="007A5550"/>
    <w:rsid w:val="007A666B"/>
    <w:rsid w:val="007A75EF"/>
    <w:rsid w:val="007B1573"/>
    <w:rsid w:val="007B3C9E"/>
    <w:rsid w:val="007B4460"/>
    <w:rsid w:val="007C265D"/>
    <w:rsid w:val="007C34CA"/>
    <w:rsid w:val="007C35CE"/>
    <w:rsid w:val="007C67E7"/>
    <w:rsid w:val="007D04A8"/>
    <w:rsid w:val="007D18B4"/>
    <w:rsid w:val="007D624D"/>
    <w:rsid w:val="007E08F9"/>
    <w:rsid w:val="007E2C9F"/>
    <w:rsid w:val="007E5E45"/>
    <w:rsid w:val="007E6064"/>
    <w:rsid w:val="007E69E8"/>
    <w:rsid w:val="007F2AC7"/>
    <w:rsid w:val="007F4972"/>
    <w:rsid w:val="008003EB"/>
    <w:rsid w:val="00801E4B"/>
    <w:rsid w:val="008034ED"/>
    <w:rsid w:val="00803FDA"/>
    <w:rsid w:val="00806371"/>
    <w:rsid w:val="008110E3"/>
    <w:rsid w:val="008130B9"/>
    <w:rsid w:val="008148F9"/>
    <w:rsid w:val="00823340"/>
    <w:rsid w:val="00823370"/>
    <w:rsid w:val="008248CB"/>
    <w:rsid w:val="008508C1"/>
    <w:rsid w:val="008510AC"/>
    <w:rsid w:val="0085236D"/>
    <w:rsid w:val="00853AFD"/>
    <w:rsid w:val="00855FDB"/>
    <w:rsid w:val="00857AA0"/>
    <w:rsid w:val="0086006A"/>
    <w:rsid w:val="008612FB"/>
    <w:rsid w:val="008657B1"/>
    <w:rsid w:val="00866E69"/>
    <w:rsid w:val="008746E5"/>
    <w:rsid w:val="00876AAA"/>
    <w:rsid w:val="00880D68"/>
    <w:rsid w:val="00883AD1"/>
    <w:rsid w:val="0088780A"/>
    <w:rsid w:val="00892609"/>
    <w:rsid w:val="00895887"/>
    <w:rsid w:val="008A177C"/>
    <w:rsid w:val="008A773E"/>
    <w:rsid w:val="008B1655"/>
    <w:rsid w:val="008B6279"/>
    <w:rsid w:val="008C1493"/>
    <w:rsid w:val="008C25F6"/>
    <w:rsid w:val="008C3CCA"/>
    <w:rsid w:val="008D41FB"/>
    <w:rsid w:val="008D4A06"/>
    <w:rsid w:val="008D5BE5"/>
    <w:rsid w:val="008E0ED2"/>
    <w:rsid w:val="008E3A50"/>
    <w:rsid w:val="008E7A4C"/>
    <w:rsid w:val="008F43B6"/>
    <w:rsid w:val="008F5510"/>
    <w:rsid w:val="00904BDD"/>
    <w:rsid w:val="009119B5"/>
    <w:rsid w:val="009173EF"/>
    <w:rsid w:val="00924504"/>
    <w:rsid w:val="009302F3"/>
    <w:rsid w:val="00932758"/>
    <w:rsid w:val="00932D1E"/>
    <w:rsid w:val="009352E5"/>
    <w:rsid w:val="00935DB0"/>
    <w:rsid w:val="00936031"/>
    <w:rsid w:val="009360C6"/>
    <w:rsid w:val="00937958"/>
    <w:rsid w:val="00941F6C"/>
    <w:rsid w:val="009427A9"/>
    <w:rsid w:val="00943065"/>
    <w:rsid w:val="00943B94"/>
    <w:rsid w:val="009474DA"/>
    <w:rsid w:val="009474F8"/>
    <w:rsid w:val="009529EA"/>
    <w:rsid w:val="009611BF"/>
    <w:rsid w:val="009623FB"/>
    <w:rsid w:val="00965147"/>
    <w:rsid w:val="00976E08"/>
    <w:rsid w:val="00980B0C"/>
    <w:rsid w:val="00982DA2"/>
    <w:rsid w:val="00983410"/>
    <w:rsid w:val="00990C66"/>
    <w:rsid w:val="00991E01"/>
    <w:rsid w:val="0099338F"/>
    <w:rsid w:val="00994D9B"/>
    <w:rsid w:val="009A6728"/>
    <w:rsid w:val="009A7F8B"/>
    <w:rsid w:val="009B1422"/>
    <w:rsid w:val="009B5831"/>
    <w:rsid w:val="009C2E31"/>
    <w:rsid w:val="009C6C78"/>
    <w:rsid w:val="009C7EBC"/>
    <w:rsid w:val="009D074B"/>
    <w:rsid w:val="009D3DD6"/>
    <w:rsid w:val="009E0058"/>
    <w:rsid w:val="009E1732"/>
    <w:rsid w:val="009E38BC"/>
    <w:rsid w:val="009E47C3"/>
    <w:rsid w:val="009E564A"/>
    <w:rsid w:val="009E6C67"/>
    <w:rsid w:val="009E72C0"/>
    <w:rsid w:val="009E730E"/>
    <w:rsid w:val="009F03A1"/>
    <w:rsid w:val="009F0EFE"/>
    <w:rsid w:val="009F3334"/>
    <w:rsid w:val="009F3C2A"/>
    <w:rsid w:val="009F7332"/>
    <w:rsid w:val="009F7DEB"/>
    <w:rsid w:val="009F7EF3"/>
    <w:rsid w:val="00A020BE"/>
    <w:rsid w:val="00A050F3"/>
    <w:rsid w:val="00A06003"/>
    <w:rsid w:val="00A0737E"/>
    <w:rsid w:val="00A23C91"/>
    <w:rsid w:val="00A2402C"/>
    <w:rsid w:val="00A250A4"/>
    <w:rsid w:val="00A275FD"/>
    <w:rsid w:val="00A342A6"/>
    <w:rsid w:val="00A402E9"/>
    <w:rsid w:val="00A407B4"/>
    <w:rsid w:val="00A441A4"/>
    <w:rsid w:val="00A46833"/>
    <w:rsid w:val="00A50B20"/>
    <w:rsid w:val="00A5192D"/>
    <w:rsid w:val="00A53F62"/>
    <w:rsid w:val="00A6390C"/>
    <w:rsid w:val="00A647A1"/>
    <w:rsid w:val="00A64D3E"/>
    <w:rsid w:val="00A66639"/>
    <w:rsid w:val="00A66EF3"/>
    <w:rsid w:val="00A674C4"/>
    <w:rsid w:val="00A75FBB"/>
    <w:rsid w:val="00A80E1C"/>
    <w:rsid w:val="00A92843"/>
    <w:rsid w:val="00AA389A"/>
    <w:rsid w:val="00AA4F7E"/>
    <w:rsid w:val="00AB0304"/>
    <w:rsid w:val="00AB0386"/>
    <w:rsid w:val="00AB21E5"/>
    <w:rsid w:val="00AB500B"/>
    <w:rsid w:val="00AB5410"/>
    <w:rsid w:val="00AB6123"/>
    <w:rsid w:val="00AB69FF"/>
    <w:rsid w:val="00AB7FED"/>
    <w:rsid w:val="00AC07C6"/>
    <w:rsid w:val="00AC0EAF"/>
    <w:rsid w:val="00AC12FB"/>
    <w:rsid w:val="00AC1F0B"/>
    <w:rsid w:val="00AC26CD"/>
    <w:rsid w:val="00AD3A77"/>
    <w:rsid w:val="00AE03B4"/>
    <w:rsid w:val="00B011AE"/>
    <w:rsid w:val="00B01EA1"/>
    <w:rsid w:val="00B01EE5"/>
    <w:rsid w:val="00B030A2"/>
    <w:rsid w:val="00B0789F"/>
    <w:rsid w:val="00B10782"/>
    <w:rsid w:val="00B12DA9"/>
    <w:rsid w:val="00B13793"/>
    <w:rsid w:val="00B13E41"/>
    <w:rsid w:val="00B16590"/>
    <w:rsid w:val="00B2151C"/>
    <w:rsid w:val="00B241F1"/>
    <w:rsid w:val="00B25447"/>
    <w:rsid w:val="00B26E3B"/>
    <w:rsid w:val="00B3100F"/>
    <w:rsid w:val="00B31431"/>
    <w:rsid w:val="00B31A80"/>
    <w:rsid w:val="00B322E0"/>
    <w:rsid w:val="00B3613B"/>
    <w:rsid w:val="00B40543"/>
    <w:rsid w:val="00B41AB5"/>
    <w:rsid w:val="00B41FBE"/>
    <w:rsid w:val="00B42F0A"/>
    <w:rsid w:val="00B44634"/>
    <w:rsid w:val="00B505A2"/>
    <w:rsid w:val="00B52FAD"/>
    <w:rsid w:val="00B56B23"/>
    <w:rsid w:val="00B57419"/>
    <w:rsid w:val="00B7142D"/>
    <w:rsid w:val="00B724F8"/>
    <w:rsid w:val="00B86476"/>
    <w:rsid w:val="00B87D88"/>
    <w:rsid w:val="00B96D1E"/>
    <w:rsid w:val="00BA0059"/>
    <w:rsid w:val="00BA1DF9"/>
    <w:rsid w:val="00BA786A"/>
    <w:rsid w:val="00BB30AC"/>
    <w:rsid w:val="00BB3313"/>
    <w:rsid w:val="00BB7720"/>
    <w:rsid w:val="00BC5EF2"/>
    <w:rsid w:val="00BD383D"/>
    <w:rsid w:val="00BD7921"/>
    <w:rsid w:val="00BE6D7A"/>
    <w:rsid w:val="00BF062F"/>
    <w:rsid w:val="00BF3A0E"/>
    <w:rsid w:val="00BF78F8"/>
    <w:rsid w:val="00BF79F9"/>
    <w:rsid w:val="00C00AA3"/>
    <w:rsid w:val="00C0447C"/>
    <w:rsid w:val="00C05386"/>
    <w:rsid w:val="00C05C70"/>
    <w:rsid w:val="00C109B3"/>
    <w:rsid w:val="00C12304"/>
    <w:rsid w:val="00C13C1C"/>
    <w:rsid w:val="00C144C3"/>
    <w:rsid w:val="00C23537"/>
    <w:rsid w:val="00C237A5"/>
    <w:rsid w:val="00C33155"/>
    <w:rsid w:val="00C33CAD"/>
    <w:rsid w:val="00C41B35"/>
    <w:rsid w:val="00C44024"/>
    <w:rsid w:val="00C47963"/>
    <w:rsid w:val="00C50D2A"/>
    <w:rsid w:val="00C610A7"/>
    <w:rsid w:val="00C6140F"/>
    <w:rsid w:val="00C61EEA"/>
    <w:rsid w:val="00C71FD5"/>
    <w:rsid w:val="00C80CFA"/>
    <w:rsid w:val="00C80DC9"/>
    <w:rsid w:val="00C822B4"/>
    <w:rsid w:val="00C84415"/>
    <w:rsid w:val="00C855A6"/>
    <w:rsid w:val="00C864AC"/>
    <w:rsid w:val="00C936A5"/>
    <w:rsid w:val="00C94A08"/>
    <w:rsid w:val="00C95C6D"/>
    <w:rsid w:val="00C96A5A"/>
    <w:rsid w:val="00C9750B"/>
    <w:rsid w:val="00CA11C3"/>
    <w:rsid w:val="00CA4E3A"/>
    <w:rsid w:val="00CA5734"/>
    <w:rsid w:val="00CB1173"/>
    <w:rsid w:val="00CB12E1"/>
    <w:rsid w:val="00CB54A8"/>
    <w:rsid w:val="00CB5BD7"/>
    <w:rsid w:val="00CC4016"/>
    <w:rsid w:val="00CD00AB"/>
    <w:rsid w:val="00CD090D"/>
    <w:rsid w:val="00CD16C9"/>
    <w:rsid w:val="00CD26CC"/>
    <w:rsid w:val="00CD7532"/>
    <w:rsid w:val="00CE1044"/>
    <w:rsid w:val="00CE1B28"/>
    <w:rsid w:val="00D025E0"/>
    <w:rsid w:val="00D0367B"/>
    <w:rsid w:val="00D0584A"/>
    <w:rsid w:val="00D062D9"/>
    <w:rsid w:val="00D16F32"/>
    <w:rsid w:val="00D175A1"/>
    <w:rsid w:val="00D2041A"/>
    <w:rsid w:val="00D21B3D"/>
    <w:rsid w:val="00D244D9"/>
    <w:rsid w:val="00D42588"/>
    <w:rsid w:val="00D507B0"/>
    <w:rsid w:val="00D55B3B"/>
    <w:rsid w:val="00D57C74"/>
    <w:rsid w:val="00D6111F"/>
    <w:rsid w:val="00D626C8"/>
    <w:rsid w:val="00D6390B"/>
    <w:rsid w:val="00D72328"/>
    <w:rsid w:val="00D74AE3"/>
    <w:rsid w:val="00D833F3"/>
    <w:rsid w:val="00D83DA4"/>
    <w:rsid w:val="00D908E1"/>
    <w:rsid w:val="00D9172B"/>
    <w:rsid w:val="00D947F7"/>
    <w:rsid w:val="00DB2F38"/>
    <w:rsid w:val="00DB396D"/>
    <w:rsid w:val="00DB6112"/>
    <w:rsid w:val="00DB79BC"/>
    <w:rsid w:val="00DC3717"/>
    <w:rsid w:val="00DC3ABD"/>
    <w:rsid w:val="00DC6496"/>
    <w:rsid w:val="00DD2865"/>
    <w:rsid w:val="00DE1017"/>
    <w:rsid w:val="00DE1B8D"/>
    <w:rsid w:val="00DE4037"/>
    <w:rsid w:val="00DE48B9"/>
    <w:rsid w:val="00DF1EB4"/>
    <w:rsid w:val="00DF21CB"/>
    <w:rsid w:val="00DF26F7"/>
    <w:rsid w:val="00DF7960"/>
    <w:rsid w:val="00E0215E"/>
    <w:rsid w:val="00E03450"/>
    <w:rsid w:val="00E04A1F"/>
    <w:rsid w:val="00E12DFD"/>
    <w:rsid w:val="00E17635"/>
    <w:rsid w:val="00E32115"/>
    <w:rsid w:val="00E32B66"/>
    <w:rsid w:val="00E343A6"/>
    <w:rsid w:val="00E37C40"/>
    <w:rsid w:val="00E4192B"/>
    <w:rsid w:val="00E41FE1"/>
    <w:rsid w:val="00E42D5E"/>
    <w:rsid w:val="00E4456E"/>
    <w:rsid w:val="00E472B0"/>
    <w:rsid w:val="00E51665"/>
    <w:rsid w:val="00E5192A"/>
    <w:rsid w:val="00E53FE0"/>
    <w:rsid w:val="00E54DB3"/>
    <w:rsid w:val="00E56C44"/>
    <w:rsid w:val="00E6217D"/>
    <w:rsid w:val="00E671BF"/>
    <w:rsid w:val="00E70618"/>
    <w:rsid w:val="00E73505"/>
    <w:rsid w:val="00E7551B"/>
    <w:rsid w:val="00E81419"/>
    <w:rsid w:val="00E81B53"/>
    <w:rsid w:val="00EA026A"/>
    <w:rsid w:val="00EA3C91"/>
    <w:rsid w:val="00EA485C"/>
    <w:rsid w:val="00EA5737"/>
    <w:rsid w:val="00EB0091"/>
    <w:rsid w:val="00EB1B06"/>
    <w:rsid w:val="00EC045C"/>
    <w:rsid w:val="00EC0B20"/>
    <w:rsid w:val="00EC11CB"/>
    <w:rsid w:val="00ED198C"/>
    <w:rsid w:val="00ED1E8F"/>
    <w:rsid w:val="00ED44B2"/>
    <w:rsid w:val="00ED4B5D"/>
    <w:rsid w:val="00ED59DB"/>
    <w:rsid w:val="00EE1905"/>
    <w:rsid w:val="00EE5025"/>
    <w:rsid w:val="00EE5C76"/>
    <w:rsid w:val="00EE6887"/>
    <w:rsid w:val="00EE6B7C"/>
    <w:rsid w:val="00EF300C"/>
    <w:rsid w:val="00EF6510"/>
    <w:rsid w:val="00F00250"/>
    <w:rsid w:val="00F004C6"/>
    <w:rsid w:val="00F02E47"/>
    <w:rsid w:val="00F07909"/>
    <w:rsid w:val="00F10DA0"/>
    <w:rsid w:val="00F12E70"/>
    <w:rsid w:val="00F13DD6"/>
    <w:rsid w:val="00F171C8"/>
    <w:rsid w:val="00F22076"/>
    <w:rsid w:val="00F23D94"/>
    <w:rsid w:val="00F24062"/>
    <w:rsid w:val="00F30CF9"/>
    <w:rsid w:val="00F4113E"/>
    <w:rsid w:val="00F436CF"/>
    <w:rsid w:val="00F4432E"/>
    <w:rsid w:val="00F50462"/>
    <w:rsid w:val="00F50BF7"/>
    <w:rsid w:val="00F52196"/>
    <w:rsid w:val="00F54A40"/>
    <w:rsid w:val="00F56A13"/>
    <w:rsid w:val="00F63F17"/>
    <w:rsid w:val="00F64522"/>
    <w:rsid w:val="00F64720"/>
    <w:rsid w:val="00F6482A"/>
    <w:rsid w:val="00F70797"/>
    <w:rsid w:val="00F726E1"/>
    <w:rsid w:val="00F73C88"/>
    <w:rsid w:val="00F900CD"/>
    <w:rsid w:val="00F90823"/>
    <w:rsid w:val="00F924D2"/>
    <w:rsid w:val="00F96355"/>
    <w:rsid w:val="00F97927"/>
    <w:rsid w:val="00F97B74"/>
    <w:rsid w:val="00FA0616"/>
    <w:rsid w:val="00FA128D"/>
    <w:rsid w:val="00FA3380"/>
    <w:rsid w:val="00FA3FF0"/>
    <w:rsid w:val="00FA42A8"/>
    <w:rsid w:val="00FB0DE1"/>
    <w:rsid w:val="00FB3911"/>
    <w:rsid w:val="00FB4894"/>
    <w:rsid w:val="00FB65CF"/>
    <w:rsid w:val="00FB7052"/>
    <w:rsid w:val="00FC673E"/>
    <w:rsid w:val="00FD10FC"/>
    <w:rsid w:val="00FD2A76"/>
    <w:rsid w:val="00FE1CE7"/>
    <w:rsid w:val="00FE3E82"/>
    <w:rsid w:val="00FE7545"/>
    <w:rsid w:val="00FE7700"/>
    <w:rsid w:val="00FE7839"/>
    <w:rsid w:val="00FF2725"/>
    <w:rsid w:val="00FF2EFB"/>
    <w:rsid w:val="00FF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B29A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5072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50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EC04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EC04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072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50726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rsid w:val="00750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50726"/>
  </w:style>
  <w:style w:type="paragraph" w:styleId="a5">
    <w:name w:val="footer"/>
    <w:basedOn w:val="a"/>
    <w:link w:val="a6"/>
    <w:uiPriority w:val="99"/>
    <w:rsid w:val="00750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50726"/>
  </w:style>
  <w:style w:type="paragraph" w:styleId="a7">
    <w:name w:val="TOC Heading"/>
    <w:basedOn w:val="1"/>
    <w:next w:val="a"/>
    <w:uiPriority w:val="39"/>
    <w:qFormat/>
    <w:rsid w:val="00750726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rsid w:val="0075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50726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uiPriority w:val="99"/>
    <w:rsid w:val="00750726"/>
  </w:style>
  <w:style w:type="paragraph" w:customStyle="1" w:styleId="p2">
    <w:name w:val="p2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uiPriority w:val="99"/>
    <w:rsid w:val="00750726"/>
  </w:style>
  <w:style w:type="character" w:customStyle="1" w:styleId="s3">
    <w:name w:val="s3"/>
    <w:uiPriority w:val="99"/>
    <w:rsid w:val="00750726"/>
  </w:style>
  <w:style w:type="paragraph" w:customStyle="1" w:styleId="p3">
    <w:name w:val="p3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4">
    <w:name w:val="s4"/>
    <w:uiPriority w:val="99"/>
    <w:rsid w:val="00750726"/>
  </w:style>
  <w:style w:type="paragraph" w:customStyle="1" w:styleId="p6">
    <w:name w:val="p6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5">
    <w:name w:val="s5"/>
    <w:uiPriority w:val="99"/>
    <w:rsid w:val="00750726"/>
  </w:style>
  <w:style w:type="paragraph" w:customStyle="1" w:styleId="p7">
    <w:name w:val="p7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7">
    <w:name w:val="s7"/>
    <w:uiPriority w:val="99"/>
    <w:rsid w:val="00750726"/>
  </w:style>
  <w:style w:type="character" w:customStyle="1" w:styleId="s8">
    <w:name w:val="s8"/>
    <w:uiPriority w:val="99"/>
    <w:rsid w:val="00750726"/>
  </w:style>
  <w:style w:type="paragraph" w:customStyle="1" w:styleId="p8">
    <w:name w:val="p8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9">
    <w:name w:val="s9"/>
    <w:uiPriority w:val="99"/>
    <w:rsid w:val="00750726"/>
  </w:style>
  <w:style w:type="paragraph" w:customStyle="1" w:styleId="p9">
    <w:name w:val="p9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1">
    <w:name w:val="s11"/>
    <w:uiPriority w:val="99"/>
    <w:rsid w:val="00750726"/>
  </w:style>
  <w:style w:type="paragraph" w:customStyle="1" w:styleId="p13">
    <w:name w:val="p13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2">
    <w:name w:val="s12"/>
    <w:uiPriority w:val="99"/>
    <w:rsid w:val="00750726"/>
  </w:style>
  <w:style w:type="paragraph" w:customStyle="1" w:styleId="p14">
    <w:name w:val="p14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uiPriority w:val="99"/>
    <w:rsid w:val="00750726"/>
  </w:style>
  <w:style w:type="paragraph" w:customStyle="1" w:styleId="p16">
    <w:name w:val="p16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4">
    <w:name w:val="s14"/>
    <w:uiPriority w:val="99"/>
    <w:rsid w:val="00750726"/>
  </w:style>
  <w:style w:type="paragraph" w:customStyle="1" w:styleId="p18">
    <w:name w:val="p18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5">
    <w:name w:val="s15"/>
    <w:uiPriority w:val="99"/>
    <w:rsid w:val="00750726"/>
  </w:style>
  <w:style w:type="paragraph" w:customStyle="1" w:styleId="p19">
    <w:name w:val="p19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6">
    <w:name w:val="s16"/>
    <w:uiPriority w:val="99"/>
    <w:rsid w:val="00750726"/>
  </w:style>
  <w:style w:type="paragraph" w:customStyle="1" w:styleId="p23">
    <w:name w:val="p23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6">
    <w:name w:val="p26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7">
    <w:name w:val="s17"/>
    <w:uiPriority w:val="99"/>
    <w:rsid w:val="00750726"/>
  </w:style>
  <w:style w:type="paragraph" w:customStyle="1" w:styleId="p28">
    <w:name w:val="p28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9">
    <w:name w:val="p29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8">
    <w:name w:val="s18"/>
    <w:uiPriority w:val="99"/>
    <w:rsid w:val="00750726"/>
  </w:style>
  <w:style w:type="paragraph" w:customStyle="1" w:styleId="p31">
    <w:name w:val="p31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32">
    <w:name w:val="p32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9">
    <w:name w:val="s19"/>
    <w:uiPriority w:val="99"/>
    <w:rsid w:val="00750726"/>
  </w:style>
  <w:style w:type="paragraph" w:customStyle="1" w:styleId="p33">
    <w:name w:val="p33"/>
    <w:basedOn w:val="a"/>
    <w:uiPriority w:val="99"/>
    <w:rsid w:val="007507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750726"/>
    <w:rPr>
      <w:color w:val="000080"/>
      <w:u w:val="single"/>
    </w:rPr>
  </w:style>
  <w:style w:type="paragraph" w:styleId="ab">
    <w:name w:val="List Paragraph"/>
    <w:aliases w:val="Тема,Маркеры Абзац списка,Bullet List,FooterText,numbered,Paragraphe de liste1,lp1,Абзац списка4,Ненумерованный список,Л‡Ќ€љ –•Џ–ђ€1,кЊ’—“Њ_”‰€’’ћЋ –•Џ–”ђ,_нсxон_пѓйсс_л …Нм…п_,Список дефисный"/>
    <w:basedOn w:val="a"/>
    <w:link w:val="ac"/>
    <w:uiPriority w:val="34"/>
    <w:qFormat/>
    <w:rsid w:val="00750726"/>
    <w:pPr>
      <w:spacing w:after="0" w:line="240" w:lineRule="auto"/>
      <w:ind w:left="720"/>
    </w:pPr>
    <w:rPr>
      <w:sz w:val="20"/>
      <w:szCs w:val="20"/>
      <w:lang w:eastAsia="ru-RU"/>
    </w:rPr>
  </w:style>
  <w:style w:type="character" w:customStyle="1" w:styleId="ac">
    <w:name w:val="Абзац списка Знак"/>
    <w:aliases w:val="Тема Знак,Маркеры Абзац списка Знак,Bullet List Знак,FooterText Знак,numbered Знак,Paragraphe de liste1 Знак,lp1 Знак,Абзац списка4 Знак,Ненумерованный список Знак,Л‡Ќ€љ –•Џ–ђ€1 Знак,кЊ’—“Њ_”‰€’’ћЋ –•Џ–”ђ Знак,Список дефисный Знак"/>
    <w:link w:val="ab"/>
    <w:uiPriority w:val="34"/>
    <w:qFormat/>
    <w:locked/>
    <w:rsid w:val="00750726"/>
    <w:rPr>
      <w:rFonts w:ascii="Calibri" w:hAnsi="Calibri" w:cs="Calibri"/>
      <w:sz w:val="20"/>
      <w:szCs w:val="20"/>
    </w:rPr>
  </w:style>
  <w:style w:type="paragraph" w:styleId="ad">
    <w:name w:val="No Spacing"/>
    <w:qFormat/>
    <w:rsid w:val="00750726"/>
    <w:rPr>
      <w:rFonts w:eastAsia="Times New Roman" w:cs="Calibri"/>
    </w:rPr>
  </w:style>
  <w:style w:type="character" w:styleId="ae">
    <w:name w:val="annotation reference"/>
    <w:basedOn w:val="a0"/>
    <w:uiPriority w:val="99"/>
    <w:semiHidden/>
    <w:rsid w:val="0075072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50726"/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750726"/>
    <w:rPr>
      <w:rFonts w:ascii="Calibri" w:hAnsi="Calibri" w:cs="Calibri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75072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750726"/>
    <w:rPr>
      <w:rFonts w:ascii="Calibri" w:hAnsi="Calibri" w:cs="Calibri"/>
      <w:b/>
      <w:bCs/>
      <w:sz w:val="20"/>
      <w:szCs w:val="20"/>
      <w:lang w:eastAsia="ru-RU"/>
    </w:rPr>
  </w:style>
  <w:style w:type="paragraph" w:styleId="af3">
    <w:name w:val="Normal (Web)"/>
    <w:basedOn w:val="a"/>
    <w:uiPriority w:val="99"/>
    <w:rsid w:val="00750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99"/>
    <w:qFormat/>
    <w:rsid w:val="00750726"/>
    <w:rPr>
      <w:b/>
      <w:bCs/>
    </w:rPr>
  </w:style>
  <w:style w:type="paragraph" w:styleId="21">
    <w:name w:val="toc 2"/>
    <w:basedOn w:val="a"/>
    <w:next w:val="a"/>
    <w:autoRedefine/>
    <w:uiPriority w:val="39"/>
    <w:qFormat/>
    <w:rsid w:val="00750726"/>
    <w:pPr>
      <w:ind w:left="220"/>
    </w:pPr>
    <w:rPr>
      <w:rFonts w:eastAsia="Times New Roman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8A773E"/>
    <w:pPr>
      <w:tabs>
        <w:tab w:val="left" w:pos="660"/>
        <w:tab w:val="right" w:leader="dot" w:pos="10348"/>
      </w:tabs>
      <w:spacing w:after="100" w:line="240" w:lineRule="auto"/>
    </w:pPr>
    <w:rPr>
      <w:rFonts w:ascii="Times New Roman" w:hAnsi="Times New Roman" w:cs="Times New Roman"/>
      <w:b/>
      <w:noProof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rsid w:val="004E33F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4E33FC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4E33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4E33F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306F2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</w:rPr>
  </w:style>
  <w:style w:type="table" w:customStyle="1" w:styleId="12">
    <w:name w:val="Сетка таблицы1"/>
    <w:basedOn w:val="a1"/>
    <w:next w:val="af9"/>
    <w:uiPriority w:val="59"/>
    <w:rsid w:val="00F9082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locked/>
    <w:rsid w:val="00F90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70B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BD792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table" w:customStyle="1" w:styleId="110">
    <w:name w:val="Сетка таблицы11"/>
    <w:basedOn w:val="a1"/>
    <w:next w:val="af9"/>
    <w:uiPriority w:val="59"/>
    <w:rsid w:val="008F43B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6D1B2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basedOn w:val="a0"/>
    <w:qFormat/>
    <w:locked/>
    <w:rsid w:val="00EC045C"/>
    <w:rPr>
      <w:i/>
      <w:iCs/>
    </w:rPr>
  </w:style>
  <w:style w:type="character" w:customStyle="1" w:styleId="30">
    <w:name w:val="Заголовок 3 Знак"/>
    <w:basedOn w:val="a0"/>
    <w:link w:val="3"/>
    <w:rsid w:val="00EC045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rsid w:val="00EC045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6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6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22CF-108D-4985-B63E-6F63CADA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25</Pages>
  <Words>7100</Words>
  <Characters>47907</Characters>
  <Application>Microsoft Office Word</Application>
  <DocSecurity>0</DocSecurity>
  <Lines>399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178</cp:revision>
  <cp:lastPrinted>2026-02-16T11:12:00Z</cp:lastPrinted>
  <dcterms:created xsi:type="dcterms:W3CDTF">2024-02-28T17:49:00Z</dcterms:created>
  <dcterms:modified xsi:type="dcterms:W3CDTF">2026-02-17T13:27:00Z</dcterms:modified>
</cp:coreProperties>
</file>