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4C4C" w:rsidRPr="007B300F" w:rsidRDefault="006F4C4C" w:rsidP="006F4C4C">
      <w:pPr>
        <w:pStyle w:val="ae"/>
        <w:spacing w:after="0"/>
        <w:ind w:right="-1" w:firstLine="567"/>
        <w:rPr>
          <w:rFonts w:ascii="Times New Roman" w:hAnsi="Times New Roman"/>
          <w:b/>
          <w:lang w:val="ru-RU"/>
        </w:rPr>
      </w:pPr>
      <w:r w:rsidRPr="0047538E">
        <w:rPr>
          <w:rFonts w:ascii="Times New Roman" w:hAnsi="Times New Roman"/>
          <w:b/>
        </w:rPr>
        <w:t>ИЗВЕЩЕНИЕ</w:t>
      </w:r>
      <w:r w:rsidR="007B300F">
        <w:rPr>
          <w:rFonts w:ascii="Times New Roman" w:hAnsi="Times New Roman"/>
          <w:b/>
          <w:lang w:val="ru-RU"/>
        </w:rPr>
        <w:t xml:space="preserve"> </w:t>
      </w:r>
      <w:r w:rsidR="007B300F" w:rsidRPr="007B300F">
        <w:rPr>
          <w:rFonts w:ascii="Times New Roman" w:hAnsi="Times New Roman"/>
          <w:b/>
          <w:lang w:val="ru-RU"/>
        </w:rPr>
        <w:t>22000154380000001958</w:t>
      </w:r>
      <w:bookmarkStart w:id="0" w:name="_GoBack"/>
      <w:bookmarkEnd w:id="0"/>
    </w:p>
    <w:p w:rsidR="006F4C4C" w:rsidRPr="0047538E" w:rsidRDefault="006F4C4C" w:rsidP="006F4C4C">
      <w:pPr>
        <w:pStyle w:val="ae"/>
        <w:spacing w:after="0"/>
        <w:ind w:right="-1" w:firstLine="567"/>
        <w:rPr>
          <w:rFonts w:ascii="Times New Roman" w:hAnsi="Times New Roman"/>
          <w:b/>
        </w:rPr>
      </w:pPr>
      <w:r w:rsidRPr="0047538E">
        <w:rPr>
          <w:rFonts w:ascii="Times New Roman" w:hAnsi="Times New Roman"/>
          <w:b/>
        </w:rPr>
        <w:t xml:space="preserve">о проведении </w:t>
      </w:r>
      <w:r w:rsidRPr="0047538E">
        <w:rPr>
          <w:rFonts w:ascii="Times New Roman" w:hAnsi="Times New Roman"/>
          <w:b/>
          <w:lang w:val="ru-RU"/>
        </w:rPr>
        <w:t>в электронной форме</w:t>
      </w:r>
      <w:r w:rsidRPr="0047538E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ru-RU"/>
        </w:rPr>
        <w:t xml:space="preserve">открытого </w:t>
      </w:r>
      <w:r w:rsidRPr="0047538E">
        <w:rPr>
          <w:rFonts w:ascii="Times New Roman" w:hAnsi="Times New Roman"/>
          <w:b/>
        </w:rPr>
        <w:t>аукцион</w:t>
      </w:r>
      <w:r w:rsidRPr="0047538E">
        <w:rPr>
          <w:rFonts w:ascii="Times New Roman" w:hAnsi="Times New Roman"/>
          <w:b/>
          <w:lang w:val="ru-RU"/>
        </w:rPr>
        <w:t xml:space="preserve">а </w:t>
      </w:r>
      <w:r w:rsidR="00F45F58">
        <w:rPr>
          <w:rFonts w:ascii="Times New Roman" w:hAnsi="Times New Roman"/>
          <w:b/>
        </w:rPr>
        <w:t>на право заключения договоров аренды земельных участков, расположенных</w:t>
      </w:r>
      <w:r w:rsidRPr="0047538E">
        <w:rPr>
          <w:rFonts w:ascii="Times New Roman" w:hAnsi="Times New Roman"/>
          <w:b/>
        </w:rPr>
        <w:t xml:space="preserve"> на территори</w:t>
      </w:r>
      <w:r>
        <w:rPr>
          <w:rFonts w:ascii="Times New Roman" w:hAnsi="Times New Roman"/>
          <w:b/>
        </w:rPr>
        <w:t xml:space="preserve">и </w:t>
      </w:r>
      <w:r w:rsidR="00871E0D">
        <w:rPr>
          <w:rFonts w:ascii="Times New Roman" w:hAnsi="Times New Roman"/>
          <w:b/>
          <w:lang w:val="ru-RU"/>
        </w:rPr>
        <w:t xml:space="preserve">Олонецкого национального </w:t>
      </w:r>
      <w:r>
        <w:rPr>
          <w:rFonts w:ascii="Times New Roman" w:hAnsi="Times New Roman"/>
          <w:b/>
          <w:lang w:val="ru-RU"/>
        </w:rPr>
        <w:t>муниципального района Республики Карелия</w:t>
      </w:r>
      <w:r w:rsidRPr="0047538E">
        <w:rPr>
          <w:rFonts w:ascii="Times New Roman" w:hAnsi="Times New Roman"/>
          <w:b/>
        </w:rPr>
        <w:t>.</w:t>
      </w:r>
    </w:p>
    <w:p w:rsidR="006F4C4C" w:rsidRPr="0047538E" w:rsidRDefault="006F4C4C" w:rsidP="006F4C4C">
      <w:pPr>
        <w:jc w:val="center"/>
        <w:rPr>
          <w:b/>
          <w:bCs/>
          <w:lang w:val="ru-RU"/>
        </w:rPr>
      </w:pPr>
      <w:r w:rsidRPr="0047538E">
        <w:rPr>
          <w:b/>
          <w:bCs/>
          <w:lang w:val="ru-RU"/>
        </w:rPr>
        <w:tab/>
      </w:r>
    </w:p>
    <w:p w:rsidR="006F4C4C" w:rsidRPr="0047538E" w:rsidRDefault="006F4C4C" w:rsidP="006F4C4C">
      <w:pPr>
        <w:pStyle w:val="25"/>
        <w:numPr>
          <w:ilvl w:val="0"/>
          <w:numId w:val="12"/>
        </w:numPr>
        <w:tabs>
          <w:tab w:val="left" w:pos="0"/>
        </w:tabs>
        <w:ind w:left="0" w:firstLine="567"/>
        <w:jc w:val="both"/>
        <w:rPr>
          <w:sz w:val="24"/>
          <w:szCs w:val="24"/>
        </w:rPr>
      </w:pPr>
      <w:r w:rsidRPr="0047538E">
        <w:rPr>
          <w:b/>
          <w:sz w:val="24"/>
          <w:szCs w:val="24"/>
        </w:rPr>
        <w:t>Наименование организатора аукциона</w:t>
      </w:r>
      <w:r w:rsidRPr="0047538E">
        <w:rPr>
          <w:sz w:val="24"/>
          <w:szCs w:val="24"/>
        </w:rPr>
        <w:t xml:space="preserve">: Государственное казенное учреждение Республики Карелия «Управление земельными ресурсами» (185031, Республика Карелия, г. Петрозаводск, наб. </w:t>
      </w:r>
      <w:proofErr w:type="spellStart"/>
      <w:r w:rsidRPr="0047538E">
        <w:rPr>
          <w:sz w:val="24"/>
          <w:szCs w:val="24"/>
        </w:rPr>
        <w:t>Варкауса</w:t>
      </w:r>
      <w:proofErr w:type="spellEnd"/>
      <w:r w:rsidRPr="0047538E">
        <w:rPr>
          <w:sz w:val="24"/>
          <w:szCs w:val="24"/>
        </w:rPr>
        <w:t>, д.3, телефон (8142) 59-98-50, (8142) 59-98-40).</w:t>
      </w:r>
    </w:p>
    <w:p w:rsidR="006F4C4C" w:rsidRPr="0047538E" w:rsidRDefault="006F4C4C" w:rsidP="006F4C4C">
      <w:pPr>
        <w:pStyle w:val="25"/>
        <w:numPr>
          <w:ilvl w:val="0"/>
          <w:numId w:val="12"/>
        </w:numPr>
        <w:tabs>
          <w:tab w:val="left" w:pos="0"/>
        </w:tabs>
        <w:ind w:left="0" w:firstLine="567"/>
        <w:jc w:val="both"/>
        <w:rPr>
          <w:sz w:val="24"/>
          <w:szCs w:val="24"/>
        </w:rPr>
      </w:pPr>
      <w:r w:rsidRPr="0047538E">
        <w:rPr>
          <w:b/>
          <w:sz w:val="24"/>
          <w:szCs w:val="24"/>
        </w:rPr>
        <w:t>Уполномоченный орган:</w:t>
      </w:r>
      <w:r w:rsidRPr="0047538E">
        <w:rPr>
          <w:sz w:val="24"/>
          <w:szCs w:val="24"/>
        </w:rPr>
        <w:t xml:space="preserve"> Министерство имущественных и земельных отношений Республики Карелия.</w:t>
      </w:r>
    </w:p>
    <w:p w:rsidR="006F4C4C" w:rsidRPr="0047538E" w:rsidRDefault="006F4C4C" w:rsidP="006F4C4C">
      <w:pPr>
        <w:numPr>
          <w:ilvl w:val="0"/>
          <w:numId w:val="12"/>
        </w:numPr>
        <w:ind w:left="0" w:firstLine="567"/>
        <w:jc w:val="both"/>
        <w:rPr>
          <w:lang w:val="ru-RU" w:eastAsia="ru-RU"/>
        </w:rPr>
      </w:pPr>
      <w:r w:rsidRPr="0047538E">
        <w:rPr>
          <w:b/>
          <w:lang w:val="ru-RU"/>
        </w:rPr>
        <w:t xml:space="preserve">Оператор электронной площадки: </w:t>
      </w:r>
      <w:r w:rsidRPr="0047538E">
        <w:rPr>
          <w:lang w:val="ru-RU" w:eastAsia="ru-RU"/>
        </w:rPr>
        <w:t xml:space="preserve">Акционерное общество «Единая электронная торговая площадка» (АО «ЕЭТП»). Адрес - 115114, г. Москва, ул. </w:t>
      </w:r>
      <w:proofErr w:type="spellStart"/>
      <w:r w:rsidRPr="0047538E">
        <w:rPr>
          <w:lang w:val="ru-RU" w:eastAsia="ru-RU"/>
        </w:rPr>
        <w:t>Кожевническая</w:t>
      </w:r>
      <w:proofErr w:type="spellEnd"/>
      <w:r w:rsidRPr="0047538E">
        <w:rPr>
          <w:lang w:val="ru-RU" w:eastAsia="ru-RU"/>
        </w:rPr>
        <w:t>, д. 14, стр.1.</w:t>
      </w:r>
    </w:p>
    <w:p w:rsidR="006F4C4C" w:rsidRPr="0047538E" w:rsidRDefault="006F4C4C" w:rsidP="006F4C4C">
      <w:pPr>
        <w:pStyle w:val="Standard"/>
        <w:ind w:right="57" w:firstLine="709"/>
        <w:jc w:val="both"/>
        <w:rPr>
          <w:color w:val="auto"/>
          <w:sz w:val="24"/>
          <w:szCs w:val="24"/>
          <w:lang w:eastAsia="ru-RU"/>
        </w:rPr>
      </w:pPr>
      <w:r w:rsidRPr="0047538E">
        <w:rPr>
          <w:color w:val="auto"/>
          <w:sz w:val="24"/>
          <w:szCs w:val="24"/>
          <w:lang w:eastAsia="ru-RU"/>
        </w:rPr>
        <w:t xml:space="preserve">Сайт - </w:t>
      </w:r>
      <w:hyperlink r:id="rId5" w:tooltip="http://www.lot-onlinr.ru/" w:history="1">
        <w:r w:rsidRPr="0047538E">
          <w:rPr>
            <w:color w:val="auto"/>
            <w:sz w:val="24"/>
            <w:szCs w:val="24"/>
          </w:rPr>
          <w:t>www.</w:t>
        </w:r>
      </w:hyperlink>
      <w:hyperlink r:id="rId6" w:tooltip="http://www.lot-onlinr.ru/" w:history="1">
        <w:r w:rsidRPr="0047538E">
          <w:rPr>
            <w:color w:val="auto"/>
            <w:sz w:val="24"/>
            <w:szCs w:val="24"/>
          </w:rPr>
          <w:t>roseltorg.ru</w:t>
        </w:r>
      </w:hyperlink>
      <w:r w:rsidRPr="0047538E">
        <w:rPr>
          <w:color w:val="auto"/>
          <w:sz w:val="24"/>
          <w:szCs w:val="24"/>
          <w:lang w:eastAsia="ru-RU"/>
        </w:rPr>
        <w:t>.</w:t>
      </w:r>
    </w:p>
    <w:p w:rsidR="006F4C4C" w:rsidRPr="0047538E" w:rsidRDefault="006F4C4C" w:rsidP="006F4C4C">
      <w:pPr>
        <w:pStyle w:val="13"/>
        <w:numPr>
          <w:ilvl w:val="0"/>
          <w:numId w:val="12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7538E">
        <w:rPr>
          <w:rFonts w:ascii="Times New Roman" w:hAnsi="Times New Roman" w:cs="Times New Roman"/>
          <w:b/>
          <w:sz w:val="24"/>
          <w:szCs w:val="24"/>
        </w:rPr>
        <w:t xml:space="preserve">Форма проведения: </w:t>
      </w:r>
      <w:r w:rsidRPr="0047538E">
        <w:rPr>
          <w:rFonts w:ascii="Times New Roman" w:hAnsi="Times New Roman" w:cs="Times New Roman"/>
          <w:sz w:val="24"/>
          <w:szCs w:val="24"/>
        </w:rPr>
        <w:t xml:space="preserve">аукцион в электронной форме, </w:t>
      </w:r>
      <w:r>
        <w:rPr>
          <w:rFonts w:ascii="Times New Roman" w:hAnsi="Times New Roman" w:cs="Times New Roman"/>
          <w:sz w:val="24"/>
          <w:szCs w:val="24"/>
        </w:rPr>
        <w:t>открытый</w:t>
      </w:r>
      <w:r w:rsidRPr="0047538E">
        <w:rPr>
          <w:rFonts w:ascii="Times New Roman" w:hAnsi="Times New Roman" w:cs="Times New Roman"/>
          <w:sz w:val="24"/>
          <w:szCs w:val="24"/>
        </w:rPr>
        <w:t xml:space="preserve"> по составу участников и форме подачи предложений о цене. </w:t>
      </w:r>
    </w:p>
    <w:p w:rsidR="006F4C4C" w:rsidRPr="0047538E" w:rsidRDefault="006F4C4C" w:rsidP="006F4C4C">
      <w:pPr>
        <w:pStyle w:val="13"/>
        <w:numPr>
          <w:ilvl w:val="0"/>
          <w:numId w:val="12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7538E">
        <w:rPr>
          <w:rFonts w:ascii="Times New Roman" w:hAnsi="Times New Roman" w:cs="Times New Roman"/>
          <w:b/>
          <w:sz w:val="24"/>
          <w:szCs w:val="24"/>
          <w:lang w:eastAsia="ru-RU"/>
        </w:rPr>
        <w:t>Извещение о проведении электронного аукциона, а также аукционная документация размещаются:</w:t>
      </w:r>
    </w:p>
    <w:p w:rsidR="006F4C4C" w:rsidRPr="0047538E" w:rsidRDefault="006F4C4C" w:rsidP="006F4C4C">
      <w:pPr>
        <w:tabs>
          <w:tab w:val="left" w:pos="0"/>
        </w:tabs>
        <w:ind w:firstLine="567"/>
        <w:jc w:val="both"/>
        <w:rPr>
          <w:lang w:val="ru-RU" w:eastAsia="ru-RU"/>
        </w:rPr>
      </w:pPr>
      <w:r w:rsidRPr="0047538E">
        <w:rPr>
          <w:lang w:val="ru-RU" w:eastAsia="ru-RU"/>
        </w:rPr>
        <w:t xml:space="preserve">- на официальном </w:t>
      </w:r>
      <w:r w:rsidRPr="0047538E">
        <w:rPr>
          <w:lang w:val="ru-RU"/>
        </w:rPr>
        <w:t>сайте Министерства имущественных и земельных отношений Республики Карелия в сети «Интернет» (</w:t>
      </w:r>
      <w:proofErr w:type="spellStart"/>
      <w:r w:rsidRPr="0047538E">
        <w:t>gov</w:t>
      </w:r>
      <w:proofErr w:type="spellEnd"/>
      <w:r w:rsidRPr="0047538E">
        <w:rPr>
          <w:lang w:val="ru-RU"/>
        </w:rPr>
        <w:t>.</w:t>
      </w:r>
      <w:proofErr w:type="spellStart"/>
      <w:r w:rsidRPr="0047538E">
        <w:t>karelia</w:t>
      </w:r>
      <w:proofErr w:type="spellEnd"/>
      <w:r w:rsidRPr="0047538E">
        <w:rPr>
          <w:lang w:val="ru-RU"/>
        </w:rPr>
        <w:t>.</w:t>
      </w:r>
      <w:proofErr w:type="spellStart"/>
      <w:r w:rsidRPr="0047538E">
        <w:t>ru</w:t>
      </w:r>
      <w:proofErr w:type="spellEnd"/>
      <w:r w:rsidRPr="0047538E">
        <w:rPr>
          <w:lang w:val="ru-RU"/>
        </w:rPr>
        <w:t>);</w:t>
      </w:r>
    </w:p>
    <w:p w:rsidR="006F4C4C" w:rsidRPr="0047538E" w:rsidRDefault="006F4C4C" w:rsidP="006F4C4C">
      <w:pPr>
        <w:pStyle w:val="afd"/>
        <w:tabs>
          <w:tab w:val="left" w:pos="0"/>
        </w:tabs>
        <w:spacing w:before="0" w:after="0"/>
        <w:ind w:firstLine="567"/>
        <w:jc w:val="both"/>
        <w:rPr>
          <w:lang w:eastAsia="ru-RU"/>
        </w:rPr>
      </w:pPr>
      <w:r w:rsidRPr="0047538E">
        <w:rPr>
          <w:lang w:eastAsia="ru-RU"/>
        </w:rPr>
        <w:t>- на официальном сайте Российской Федерации в сети «Интернет» для размещения информации о проведении торгов, определенном Правительством Российской Федерации (</w:t>
      </w:r>
      <w:hyperlink r:id="rId7" w:tooltip="http://www.lot-onlinr.ru/" w:history="1">
        <w:r w:rsidRPr="0047538E">
          <w:rPr>
            <w:lang w:eastAsia="ru-RU"/>
          </w:rPr>
          <w:t>www.</w:t>
        </w:r>
      </w:hyperlink>
      <w:hyperlink r:id="rId8" w:tooltip="https://torgi.gov.ru/new/public/legislation/reg" w:history="1">
        <w:r w:rsidRPr="0047538E">
          <w:rPr>
            <w:lang w:eastAsia="ru-RU"/>
          </w:rPr>
          <w:t>torgi.gov.ru</w:t>
        </w:r>
      </w:hyperlink>
      <w:r w:rsidRPr="0047538E">
        <w:rPr>
          <w:lang w:eastAsia="ru-RU"/>
        </w:rPr>
        <w:t>);</w:t>
      </w:r>
    </w:p>
    <w:p w:rsidR="006F4C4C" w:rsidRPr="0047538E" w:rsidRDefault="006F4C4C" w:rsidP="006F4C4C">
      <w:pPr>
        <w:pStyle w:val="afd"/>
        <w:tabs>
          <w:tab w:val="left" w:pos="0"/>
        </w:tabs>
        <w:spacing w:before="0" w:after="0"/>
        <w:ind w:firstLine="567"/>
        <w:jc w:val="both"/>
        <w:rPr>
          <w:lang w:eastAsia="ru-RU"/>
        </w:rPr>
      </w:pPr>
      <w:r w:rsidRPr="0047538E">
        <w:rPr>
          <w:lang w:eastAsia="ru-RU"/>
        </w:rPr>
        <w:t>- на электронной площадке АО «Единая электронная торговая площадка» (</w:t>
      </w:r>
      <w:hyperlink r:id="rId9" w:tooltip="http://www.lot-onlinr.ru/" w:history="1">
        <w:r w:rsidRPr="0047538E">
          <w:t>www.</w:t>
        </w:r>
      </w:hyperlink>
      <w:hyperlink r:id="rId10" w:tooltip="http://www.lot-onlinr.ru/" w:history="1">
        <w:r w:rsidRPr="0047538E">
          <w:t>roseltorg.ru</w:t>
        </w:r>
      </w:hyperlink>
      <w:r w:rsidRPr="0047538E">
        <w:rPr>
          <w:lang w:eastAsia="ru-RU"/>
        </w:rPr>
        <w:t>).</w:t>
      </w:r>
    </w:p>
    <w:p w:rsidR="006F4C4C" w:rsidRPr="0047538E" w:rsidRDefault="006F4C4C" w:rsidP="006F4C4C">
      <w:pPr>
        <w:pStyle w:val="13"/>
        <w:numPr>
          <w:ilvl w:val="0"/>
          <w:numId w:val="12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538E">
        <w:rPr>
          <w:rFonts w:ascii="Times New Roman" w:hAnsi="Times New Roman" w:cs="Times New Roman"/>
          <w:b/>
          <w:bCs/>
          <w:sz w:val="24"/>
          <w:szCs w:val="24"/>
        </w:rPr>
        <w:t>Решение о проведении аукциона</w:t>
      </w:r>
      <w:r w:rsidR="00F45F58">
        <w:rPr>
          <w:rFonts w:ascii="Times New Roman" w:hAnsi="Times New Roman" w:cs="Times New Roman"/>
          <w:sz w:val="24"/>
          <w:szCs w:val="24"/>
        </w:rPr>
        <w:t>: Распоряжения</w:t>
      </w:r>
      <w:r w:rsidRPr="0047538E">
        <w:rPr>
          <w:rFonts w:ascii="Times New Roman" w:hAnsi="Times New Roman" w:cs="Times New Roman"/>
          <w:sz w:val="24"/>
          <w:szCs w:val="24"/>
        </w:rPr>
        <w:t xml:space="preserve"> Министерства имущественных и земельных отношений Рес</w:t>
      </w:r>
      <w:r w:rsidR="00ED3A5E">
        <w:rPr>
          <w:rFonts w:ascii="Times New Roman" w:hAnsi="Times New Roman" w:cs="Times New Roman"/>
          <w:sz w:val="24"/>
          <w:szCs w:val="24"/>
        </w:rPr>
        <w:t>пуб</w:t>
      </w:r>
      <w:r w:rsidR="00F45F58">
        <w:rPr>
          <w:rFonts w:ascii="Times New Roman" w:hAnsi="Times New Roman" w:cs="Times New Roman"/>
          <w:sz w:val="24"/>
          <w:szCs w:val="24"/>
        </w:rPr>
        <w:t>лики Карелия от 06.04.2026 № 2677-м/20р, 08.04.2026 № 2813-м/20р</w:t>
      </w:r>
      <w:r w:rsidRPr="0047538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F4C4C" w:rsidRPr="0047538E" w:rsidRDefault="006F4C4C" w:rsidP="006F4C4C">
      <w:pPr>
        <w:numPr>
          <w:ilvl w:val="0"/>
          <w:numId w:val="12"/>
        </w:numPr>
        <w:tabs>
          <w:tab w:val="left" w:pos="0"/>
        </w:tabs>
        <w:ind w:left="0" w:firstLine="567"/>
        <w:jc w:val="both"/>
        <w:rPr>
          <w:b/>
          <w:lang w:val="ru-RU"/>
        </w:rPr>
      </w:pPr>
      <w:r w:rsidRPr="0047538E">
        <w:rPr>
          <w:b/>
          <w:bCs/>
          <w:lang w:val="ru-RU"/>
        </w:rPr>
        <w:t>Дата и время проведения аукциона:</w:t>
      </w:r>
      <w:r w:rsidRPr="0047538E">
        <w:rPr>
          <w:lang w:val="ru-RU"/>
        </w:rPr>
        <w:t xml:space="preserve"> </w:t>
      </w:r>
      <w:r w:rsidR="0007397A">
        <w:rPr>
          <w:b/>
          <w:lang w:val="ru-RU"/>
        </w:rPr>
        <w:t>20.05.2026</w:t>
      </w:r>
      <w:r w:rsidR="00ED3A5E">
        <w:rPr>
          <w:b/>
          <w:lang w:val="ru-RU"/>
        </w:rPr>
        <w:t xml:space="preserve"> </w:t>
      </w:r>
      <w:r>
        <w:rPr>
          <w:b/>
          <w:lang w:val="ru-RU"/>
        </w:rPr>
        <w:t>в 10 часов 00</w:t>
      </w:r>
      <w:r w:rsidRPr="0047538E">
        <w:rPr>
          <w:b/>
          <w:lang w:val="ru-RU"/>
        </w:rPr>
        <w:t xml:space="preserve"> мин.</w:t>
      </w:r>
    </w:p>
    <w:p w:rsidR="006F4C4C" w:rsidRPr="0047538E" w:rsidRDefault="006F4C4C" w:rsidP="006F4C4C">
      <w:pPr>
        <w:numPr>
          <w:ilvl w:val="0"/>
          <w:numId w:val="12"/>
        </w:numPr>
        <w:tabs>
          <w:tab w:val="left" w:pos="0"/>
        </w:tabs>
        <w:ind w:left="0" w:firstLine="567"/>
        <w:jc w:val="both"/>
        <w:rPr>
          <w:lang w:val="ru-RU"/>
        </w:rPr>
      </w:pPr>
      <w:r w:rsidRPr="0047538E">
        <w:rPr>
          <w:b/>
          <w:lang w:val="ru-RU"/>
        </w:rPr>
        <w:t xml:space="preserve">Место проведения аукциона: </w:t>
      </w:r>
      <w:r w:rsidRPr="0047538E">
        <w:rPr>
          <w:lang w:val="ru-RU"/>
        </w:rPr>
        <w:t xml:space="preserve">Электронная площадка – АО «Единая электронная торговая площадка», размещенная на сайте </w:t>
      </w:r>
      <w:hyperlink r:id="rId11" w:tooltip="http://www.lot-onlinr.ru/" w:history="1">
        <w:r w:rsidRPr="0047538E">
          <w:rPr>
            <w:rStyle w:val="a7"/>
            <w:color w:val="auto"/>
            <w:lang w:val="ru-RU"/>
          </w:rPr>
          <w:t>www.</w:t>
        </w:r>
      </w:hyperlink>
      <w:hyperlink r:id="rId12" w:tooltip="http://www.lot-onlinr.ru/" w:history="1">
        <w:r w:rsidRPr="0047538E">
          <w:rPr>
            <w:rStyle w:val="a7"/>
            <w:color w:val="auto"/>
            <w:lang w:val="ru-RU"/>
          </w:rPr>
          <w:t>roseltorg.ru</w:t>
        </w:r>
      </w:hyperlink>
      <w:r w:rsidRPr="0047538E">
        <w:rPr>
          <w:lang w:val="ru-RU"/>
        </w:rPr>
        <w:t xml:space="preserve"> в сети Интернет - </w:t>
      </w:r>
      <w:r w:rsidRPr="0047538E">
        <w:t>https://178fz.roseltorg.ru</w:t>
      </w:r>
      <w:r w:rsidRPr="0047538E">
        <w:rPr>
          <w:lang w:val="ru-RU"/>
        </w:rPr>
        <w:t>.</w:t>
      </w:r>
    </w:p>
    <w:p w:rsidR="006F4C4C" w:rsidRPr="0047538E" w:rsidRDefault="006F4C4C" w:rsidP="006F4C4C">
      <w:pPr>
        <w:numPr>
          <w:ilvl w:val="0"/>
          <w:numId w:val="12"/>
        </w:numPr>
        <w:tabs>
          <w:tab w:val="left" w:pos="0"/>
        </w:tabs>
        <w:ind w:left="0" w:firstLine="567"/>
        <w:jc w:val="both"/>
        <w:rPr>
          <w:b/>
          <w:lang w:val="ru-RU"/>
        </w:rPr>
      </w:pPr>
      <w:r w:rsidRPr="0047538E">
        <w:rPr>
          <w:b/>
          <w:lang w:val="ru-RU"/>
        </w:rPr>
        <w:t>Дата, время и место начала приема заявок</w:t>
      </w:r>
      <w:r w:rsidR="0007397A">
        <w:rPr>
          <w:lang w:val="ru-RU"/>
        </w:rPr>
        <w:t xml:space="preserve"> – 21.04.2026</w:t>
      </w:r>
      <w:r>
        <w:rPr>
          <w:lang w:val="ru-RU"/>
        </w:rPr>
        <w:t xml:space="preserve"> с 12 час. 00 </w:t>
      </w:r>
      <w:r w:rsidRPr="0047538E">
        <w:rPr>
          <w:lang w:val="ru-RU"/>
        </w:rPr>
        <w:t>мин. (время московское) по адресу электронной площадки:</w:t>
      </w:r>
      <w:r w:rsidRPr="0047538E">
        <w:rPr>
          <w:b/>
          <w:lang w:val="ru-RU"/>
        </w:rPr>
        <w:t xml:space="preserve"> </w:t>
      </w:r>
      <w:r w:rsidRPr="0047538E">
        <w:rPr>
          <w:lang w:val="ru-RU"/>
        </w:rPr>
        <w:t>АО «Единая электронная торговая площадка» (</w:t>
      </w:r>
      <w:hyperlink r:id="rId13" w:tooltip="http://www.lot-onlinr.ru/" w:history="1">
        <w:r w:rsidRPr="0047538E">
          <w:rPr>
            <w:rStyle w:val="a7"/>
            <w:color w:val="auto"/>
          </w:rPr>
          <w:t>www</w:t>
        </w:r>
        <w:r w:rsidRPr="0047538E">
          <w:rPr>
            <w:rStyle w:val="a7"/>
            <w:color w:val="auto"/>
            <w:lang w:val="ru-RU"/>
          </w:rPr>
          <w:t>.</w:t>
        </w:r>
      </w:hyperlink>
      <w:hyperlink r:id="rId14" w:tooltip="http://www.lot-onlinr.ru/" w:history="1">
        <w:proofErr w:type="spellStart"/>
        <w:r w:rsidRPr="0047538E">
          <w:rPr>
            <w:rStyle w:val="a7"/>
            <w:color w:val="auto"/>
          </w:rPr>
          <w:t>roseltorg</w:t>
        </w:r>
        <w:proofErr w:type="spellEnd"/>
        <w:r w:rsidRPr="0047538E">
          <w:rPr>
            <w:rStyle w:val="a7"/>
            <w:color w:val="auto"/>
            <w:lang w:val="ru-RU"/>
          </w:rPr>
          <w:t>.</w:t>
        </w:r>
        <w:proofErr w:type="spellStart"/>
        <w:r w:rsidRPr="0047538E">
          <w:rPr>
            <w:rStyle w:val="a7"/>
            <w:color w:val="auto"/>
          </w:rPr>
          <w:t>ru</w:t>
        </w:r>
        <w:proofErr w:type="spellEnd"/>
      </w:hyperlink>
      <w:r w:rsidRPr="0047538E">
        <w:t>)</w:t>
      </w:r>
      <w:r w:rsidRPr="0047538E">
        <w:rPr>
          <w:lang w:val="ru-RU"/>
        </w:rPr>
        <w:t>.</w:t>
      </w:r>
    </w:p>
    <w:p w:rsidR="006F4C4C" w:rsidRPr="0047538E" w:rsidRDefault="006F4C4C" w:rsidP="006F4C4C">
      <w:pPr>
        <w:numPr>
          <w:ilvl w:val="0"/>
          <w:numId w:val="12"/>
        </w:numPr>
        <w:tabs>
          <w:tab w:val="left" w:pos="0"/>
        </w:tabs>
        <w:ind w:left="0" w:firstLine="567"/>
        <w:jc w:val="both"/>
        <w:rPr>
          <w:b/>
          <w:lang w:val="ru-RU"/>
        </w:rPr>
      </w:pPr>
      <w:r w:rsidRPr="0047538E">
        <w:rPr>
          <w:b/>
          <w:lang w:val="ru-RU"/>
        </w:rPr>
        <w:t xml:space="preserve">Дата, время и место окончания приема заявок: </w:t>
      </w:r>
      <w:r w:rsidR="0007397A">
        <w:rPr>
          <w:lang w:val="ru-RU"/>
        </w:rPr>
        <w:t>18.05.2026</w:t>
      </w:r>
      <w:r>
        <w:rPr>
          <w:lang w:val="ru-RU"/>
        </w:rPr>
        <w:t xml:space="preserve"> в 09 час. 00</w:t>
      </w:r>
      <w:r w:rsidRPr="0047538E">
        <w:rPr>
          <w:lang w:val="ru-RU"/>
        </w:rPr>
        <w:t xml:space="preserve"> мин. (время московское) по адресу электронной площадки:</w:t>
      </w:r>
      <w:r w:rsidRPr="0047538E">
        <w:rPr>
          <w:lang w:val="ru-RU" w:eastAsia="ru-RU"/>
        </w:rPr>
        <w:t xml:space="preserve"> </w:t>
      </w:r>
      <w:r w:rsidRPr="0047538E">
        <w:rPr>
          <w:lang w:val="ru-RU"/>
        </w:rPr>
        <w:t>АО «Единая электронная торговая площадка» (</w:t>
      </w:r>
      <w:hyperlink r:id="rId15" w:tooltip="http://www.lot-onlinr.ru/" w:history="1">
        <w:r w:rsidRPr="0047538E">
          <w:rPr>
            <w:rStyle w:val="a7"/>
            <w:color w:val="auto"/>
          </w:rPr>
          <w:t>www</w:t>
        </w:r>
        <w:r w:rsidRPr="0047538E">
          <w:rPr>
            <w:rStyle w:val="a7"/>
            <w:color w:val="auto"/>
            <w:lang w:val="ru-RU"/>
          </w:rPr>
          <w:t>.</w:t>
        </w:r>
      </w:hyperlink>
      <w:hyperlink r:id="rId16" w:tooltip="http://www.lot-onlinr.ru/" w:history="1">
        <w:proofErr w:type="spellStart"/>
        <w:r w:rsidRPr="0047538E">
          <w:rPr>
            <w:rStyle w:val="a7"/>
            <w:color w:val="auto"/>
          </w:rPr>
          <w:t>roseltorg</w:t>
        </w:r>
        <w:proofErr w:type="spellEnd"/>
        <w:r w:rsidRPr="0047538E">
          <w:rPr>
            <w:rStyle w:val="a7"/>
            <w:color w:val="auto"/>
            <w:lang w:val="ru-RU"/>
          </w:rPr>
          <w:t>.</w:t>
        </w:r>
        <w:proofErr w:type="spellStart"/>
        <w:r w:rsidRPr="0047538E">
          <w:rPr>
            <w:rStyle w:val="a7"/>
            <w:color w:val="auto"/>
          </w:rPr>
          <w:t>ru</w:t>
        </w:r>
        <w:proofErr w:type="spellEnd"/>
      </w:hyperlink>
      <w:r w:rsidRPr="0047538E">
        <w:rPr>
          <w:lang w:val="ru-RU"/>
        </w:rPr>
        <w:t>).</w:t>
      </w:r>
    </w:p>
    <w:p w:rsidR="006F4C4C" w:rsidRPr="0047538E" w:rsidRDefault="006F4C4C" w:rsidP="006F4C4C">
      <w:pPr>
        <w:numPr>
          <w:ilvl w:val="0"/>
          <w:numId w:val="12"/>
        </w:numPr>
        <w:tabs>
          <w:tab w:val="left" w:pos="0"/>
        </w:tabs>
        <w:ind w:left="0" w:firstLine="567"/>
        <w:jc w:val="both"/>
        <w:rPr>
          <w:lang w:val="ru-RU"/>
        </w:rPr>
      </w:pPr>
      <w:r w:rsidRPr="0047538E">
        <w:rPr>
          <w:b/>
          <w:lang w:val="ru-RU"/>
        </w:rPr>
        <w:t>Дата, время и место рассмотрения заявок на участие в аукционе</w:t>
      </w:r>
      <w:r w:rsidR="0007397A">
        <w:rPr>
          <w:lang w:val="ru-RU"/>
        </w:rPr>
        <w:t xml:space="preserve"> – 19.05.2026</w:t>
      </w:r>
      <w:r>
        <w:rPr>
          <w:lang w:val="ru-RU"/>
        </w:rPr>
        <w:t xml:space="preserve"> </w:t>
      </w:r>
      <w:r w:rsidRPr="0047538E">
        <w:rPr>
          <w:lang w:val="ru-RU"/>
        </w:rPr>
        <w:t>(время московское) по адресу электронной площадки:</w:t>
      </w:r>
      <w:r w:rsidRPr="0047538E">
        <w:rPr>
          <w:b/>
          <w:lang w:val="ru-RU"/>
        </w:rPr>
        <w:t xml:space="preserve"> </w:t>
      </w:r>
      <w:r w:rsidRPr="0047538E">
        <w:rPr>
          <w:lang w:val="ru-RU"/>
        </w:rPr>
        <w:t>АО «Единая электронная торговая площадка» (</w:t>
      </w:r>
      <w:hyperlink r:id="rId17" w:tooltip="http://www.lot-onlinr.ru/" w:history="1">
        <w:r w:rsidRPr="0047538E">
          <w:rPr>
            <w:rStyle w:val="a7"/>
            <w:color w:val="auto"/>
          </w:rPr>
          <w:t>www</w:t>
        </w:r>
        <w:r w:rsidRPr="0047538E">
          <w:rPr>
            <w:rStyle w:val="a7"/>
            <w:color w:val="auto"/>
            <w:lang w:val="ru-RU"/>
          </w:rPr>
          <w:t>.</w:t>
        </w:r>
      </w:hyperlink>
      <w:hyperlink r:id="rId18" w:tooltip="http://www.lot-onlinr.ru/" w:history="1">
        <w:proofErr w:type="spellStart"/>
        <w:r w:rsidRPr="0047538E">
          <w:rPr>
            <w:rStyle w:val="a7"/>
            <w:color w:val="auto"/>
          </w:rPr>
          <w:t>roseltorg</w:t>
        </w:r>
        <w:proofErr w:type="spellEnd"/>
        <w:r w:rsidRPr="0047538E">
          <w:rPr>
            <w:rStyle w:val="a7"/>
            <w:color w:val="auto"/>
            <w:lang w:val="ru-RU"/>
          </w:rPr>
          <w:t>.</w:t>
        </w:r>
        <w:proofErr w:type="spellStart"/>
        <w:r w:rsidRPr="0047538E">
          <w:rPr>
            <w:rStyle w:val="a7"/>
            <w:color w:val="auto"/>
          </w:rPr>
          <w:t>ru</w:t>
        </w:r>
        <w:proofErr w:type="spellEnd"/>
      </w:hyperlink>
      <w:r w:rsidRPr="0047538E">
        <w:t>)</w:t>
      </w:r>
      <w:r w:rsidRPr="0047538E">
        <w:rPr>
          <w:lang w:val="ru-RU"/>
        </w:rPr>
        <w:t>.</w:t>
      </w:r>
    </w:p>
    <w:p w:rsidR="006F4C4C" w:rsidRPr="0047538E" w:rsidRDefault="006F4C4C" w:rsidP="006F4C4C">
      <w:pPr>
        <w:numPr>
          <w:ilvl w:val="0"/>
          <w:numId w:val="12"/>
        </w:numPr>
        <w:tabs>
          <w:tab w:val="left" w:pos="0"/>
        </w:tabs>
        <w:ind w:left="0" w:firstLine="567"/>
        <w:jc w:val="both"/>
        <w:rPr>
          <w:lang w:val="ru-RU"/>
        </w:rPr>
      </w:pPr>
      <w:r w:rsidRPr="0047538E">
        <w:rPr>
          <w:b/>
          <w:lang w:val="ru-RU"/>
        </w:rPr>
        <w:t xml:space="preserve">Предмет аукциона: </w:t>
      </w:r>
    </w:p>
    <w:p w:rsidR="006F4C4C" w:rsidRDefault="006F4C4C" w:rsidP="006F4C4C">
      <w:pPr>
        <w:ind w:firstLine="567"/>
        <w:jc w:val="both"/>
        <w:rPr>
          <w:lang w:val="ru-RU"/>
        </w:rPr>
      </w:pPr>
      <w:r w:rsidRPr="0047538E">
        <w:rPr>
          <w:b/>
          <w:spacing w:val="-4"/>
          <w:lang w:val="ru-RU"/>
        </w:rPr>
        <w:t>Лот №1.</w:t>
      </w:r>
      <w:r w:rsidRPr="0047538E">
        <w:rPr>
          <w:rStyle w:val="afc"/>
          <w:i w:val="0"/>
          <w:lang w:val="ru-RU"/>
        </w:rPr>
        <w:t xml:space="preserve"> </w:t>
      </w:r>
      <w:r w:rsidRPr="0047538E">
        <w:rPr>
          <w:lang w:val="ru-RU"/>
        </w:rPr>
        <w:t>Право заключения договора аренды земельного участка</w:t>
      </w:r>
      <w:r w:rsidRPr="00435C03">
        <w:rPr>
          <w:lang w:val="ru-RU"/>
        </w:rPr>
        <w:t xml:space="preserve"> из земель </w:t>
      </w:r>
      <w:r w:rsidRPr="003725D3">
        <w:rPr>
          <w:lang w:val="ru-RU"/>
        </w:rPr>
        <w:t>населенных</w:t>
      </w:r>
      <w:r w:rsidRPr="00934387">
        <w:rPr>
          <w:highlight w:val="yellow"/>
          <w:lang w:val="ru-RU"/>
        </w:rPr>
        <w:t xml:space="preserve"> </w:t>
      </w:r>
      <w:r w:rsidRPr="003725D3">
        <w:rPr>
          <w:lang w:val="ru-RU"/>
        </w:rPr>
        <w:t>пунктов</w:t>
      </w:r>
      <w:r w:rsidRPr="00614102">
        <w:rPr>
          <w:lang w:val="ru-RU"/>
        </w:rPr>
        <w:t>,</w:t>
      </w:r>
      <w:r w:rsidRPr="0047538E">
        <w:rPr>
          <w:lang w:val="ru-RU"/>
        </w:rPr>
        <w:t xml:space="preserve"> имеющего кадастровый номер </w:t>
      </w:r>
      <w:r w:rsidR="00F45F58" w:rsidRPr="00F45F58">
        <w:rPr>
          <w:lang w:val="ru-RU"/>
        </w:rPr>
        <w:t>10:14:0020402:396</w:t>
      </w:r>
      <w:r w:rsidRPr="0047538E">
        <w:rPr>
          <w:lang w:val="ru-RU"/>
        </w:rPr>
        <w:t xml:space="preserve">, площадью </w:t>
      </w:r>
      <w:r w:rsidR="00F45F58">
        <w:rPr>
          <w:lang w:val="ru-RU"/>
        </w:rPr>
        <w:t>100</w:t>
      </w:r>
      <w:r w:rsidR="003116BC">
        <w:rPr>
          <w:lang w:val="ru-RU"/>
        </w:rPr>
        <w:t xml:space="preserve"> </w:t>
      </w:r>
      <w:proofErr w:type="spellStart"/>
      <w:r w:rsidRPr="0047538E">
        <w:rPr>
          <w:lang w:val="ru-RU"/>
        </w:rPr>
        <w:t>кв.м</w:t>
      </w:r>
      <w:proofErr w:type="spellEnd"/>
      <w:r w:rsidRPr="0047538E">
        <w:rPr>
          <w:lang w:val="ru-RU"/>
        </w:rPr>
        <w:t>, местоположение:</w:t>
      </w:r>
      <w:r w:rsidRPr="003725D3">
        <w:rPr>
          <w:lang w:val="ru-RU"/>
        </w:rPr>
        <w:t xml:space="preserve"> </w:t>
      </w:r>
      <w:r w:rsidR="00F45F58" w:rsidRPr="00F45F58">
        <w:rPr>
          <w:lang w:val="ru-RU"/>
        </w:rPr>
        <w:t xml:space="preserve">Российская Федерация, Республика Карелия, </w:t>
      </w:r>
      <w:proofErr w:type="spellStart"/>
      <w:r w:rsidR="00F45F58" w:rsidRPr="00F45F58">
        <w:rPr>
          <w:lang w:val="ru-RU"/>
        </w:rPr>
        <w:t>Олонецкий</w:t>
      </w:r>
      <w:proofErr w:type="spellEnd"/>
      <w:r w:rsidR="00F45F58" w:rsidRPr="00F45F58">
        <w:rPr>
          <w:lang w:val="ru-RU"/>
        </w:rPr>
        <w:t xml:space="preserve"> национальный муниципальный район, </w:t>
      </w:r>
      <w:proofErr w:type="spellStart"/>
      <w:r w:rsidR="00F45F58" w:rsidRPr="00F45F58">
        <w:rPr>
          <w:lang w:val="ru-RU"/>
        </w:rPr>
        <w:t>Видлицкое</w:t>
      </w:r>
      <w:proofErr w:type="spellEnd"/>
      <w:r w:rsidR="00F45F58" w:rsidRPr="00F45F58">
        <w:rPr>
          <w:lang w:val="ru-RU"/>
        </w:rPr>
        <w:t xml:space="preserve"> сельское поселение, п. Устье Видлицы</w:t>
      </w:r>
      <w:r w:rsidRPr="0047538E">
        <w:rPr>
          <w:lang w:val="ru-RU"/>
        </w:rPr>
        <w:t xml:space="preserve">, вид разрешенного использования </w:t>
      </w:r>
      <w:r>
        <w:rPr>
          <w:lang w:val="ru-RU"/>
        </w:rPr>
        <w:t>–</w:t>
      </w:r>
      <w:r w:rsidRPr="0047538E">
        <w:rPr>
          <w:lang w:val="ru-RU"/>
        </w:rPr>
        <w:t xml:space="preserve"> </w:t>
      </w:r>
      <w:r>
        <w:rPr>
          <w:lang w:val="ru-RU"/>
        </w:rPr>
        <w:t>«</w:t>
      </w:r>
      <w:r w:rsidR="00F45F58" w:rsidRPr="00F45F58">
        <w:rPr>
          <w:lang w:val="ru-RU"/>
        </w:rPr>
        <w:t>Магазины</w:t>
      </w:r>
      <w:r>
        <w:rPr>
          <w:lang w:val="ru-RU"/>
        </w:rPr>
        <w:t>»</w:t>
      </w:r>
      <w:r w:rsidRPr="003725D3">
        <w:rPr>
          <w:lang w:val="ru-RU"/>
        </w:rPr>
        <w:t>.</w:t>
      </w:r>
      <w:r w:rsidR="00F45F58">
        <w:rPr>
          <w:lang w:val="ru-RU"/>
        </w:rPr>
        <w:t xml:space="preserve"> </w:t>
      </w:r>
      <w:r w:rsidR="00F45F58" w:rsidRPr="00F45F58">
        <w:rPr>
          <w:lang w:val="ru-RU"/>
        </w:rPr>
        <w:t xml:space="preserve">Территориальная зона - Зона застройки </w:t>
      </w:r>
      <w:proofErr w:type="spellStart"/>
      <w:r w:rsidR="00F45F58" w:rsidRPr="00F45F58">
        <w:rPr>
          <w:lang w:val="ru-RU"/>
        </w:rPr>
        <w:t>среднеэтажными</w:t>
      </w:r>
      <w:proofErr w:type="spellEnd"/>
      <w:r w:rsidR="00F45F58" w:rsidRPr="00F45F58">
        <w:rPr>
          <w:lang w:val="ru-RU"/>
        </w:rPr>
        <w:t xml:space="preserve"> жилыми домами (от 5 до 8 этажей, включая мансардный) (Ж-2).</w:t>
      </w:r>
      <w:r w:rsidRPr="003725D3">
        <w:rPr>
          <w:lang w:val="ru-RU"/>
        </w:rPr>
        <w:t xml:space="preserve"> </w:t>
      </w:r>
    </w:p>
    <w:p w:rsidR="006F4C4C" w:rsidRPr="00173D58" w:rsidRDefault="006F4C4C" w:rsidP="006F4C4C">
      <w:pPr>
        <w:ind w:firstLine="567"/>
        <w:jc w:val="both"/>
        <w:rPr>
          <w:lang w:val="ru-RU"/>
        </w:rPr>
      </w:pPr>
      <w:r w:rsidRPr="003725D3">
        <w:rPr>
          <w:b/>
          <w:color w:val="000000"/>
          <w:lang w:val="ru-RU"/>
        </w:rPr>
        <w:t xml:space="preserve">Информация о предельных параметрах разрешенного строительства, о возможности подключения ОКС к сетям инженерно-технического обеспечения: </w:t>
      </w:r>
      <w:r w:rsidRPr="003725D3">
        <w:rPr>
          <w:color w:val="000000"/>
          <w:lang w:val="ru-RU"/>
        </w:rPr>
        <w:t>содержится в градостроительном плане земельного участка (в прилагаемой документации)</w:t>
      </w:r>
      <w:r w:rsidRPr="003725D3">
        <w:rPr>
          <w:lang w:val="ru-RU"/>
        </w:rPr>
        <w:t>.</w:t>
      </w:r>
    </w:p>
    <w:p w:rsidR="006F4C4C" w:rsidRPr="0047538E" w:rsidRDefault="003116BC" w:rsidP="006F4C4C">
      <w:pPr>
        <w:ind w:firstLine="567"/>
        <w:jc w:val="both"/>
        <w:rPr>
          <w:b/>
          <w:lang w:val="ru-RU"/>
        </w:rPr>
      </w:pPr>
      <w:r>
        <w:rPr>
          <w:b/>
          <w:lang w:val="ru-RU"/>
        </w:rPr>
        <w:t>Срок аренды: 2 года</w:t>
      </w:r>
      <w:r w:rsidR="006F4C4C">
        <w:rPr>
          <w:b/>
          <w:lang w:val="ru-RU"/>
        </w:rPr>
        <w:t xml:space="preserve"> 6 месяцев</w:t>
      </w:r>
      <w:r w:rsidR="006F4C4C" w:rsidRPr="0047538E">
        <w:rPr>
          <w:b/>
          <w:lang w:val="ru-RU"/>
        </w:rPr>
        <w:t>.</w:t>
      </w:r>
    </w:p>
    <w:p w:rsidR="006F4C4C" w:rsidRPr="0047538E" w:rsidRDefault="006F4C4C" w:rsidP="006F4C4C">
      <w:pPr>
        <w:ind w:firstLine="567"/>
        <w:contextualSpacing/>
        <w:jc w:val="both"/>
        <w:rPr>
          <w:color w:val="000000"/>
          <w:lang w:val="ru-RU"/>
        </w:rPr>
      </w:pPr>
      <w:r w:rsidRPr="0047538E">
        <w:rPr>
          <w:b/>
          <w:color w:val="000000"/>
          <w:lang w:val="ru-RU"/>
        </w:rPr>
        <w:t>Начальная цена предмета аукциона на право заключения договора аренды земельного участка: начальный размер годовой арендной платы</w:t>
      </w:r>
      <w:r>
        <w:rPr>
          <w:b/>
          <w:color w:val="000000"/>
          <w:lang w:val="ru-RU"/>
        </w:rPr>
        <w:t xml:space="preserve"> </w:t>
      </w:r>
      <w:r w:rsidRPr="0047538E">
        <w:rPr>
          <w:b/>
          <w:color w:val="000000"/>
          <w:lang w:val="ru-RU"/>
        </w:rPr>
        <w:t>–</w:t>
      </w:r>
      <w:r w:rsidRPr="0047538E">
        <w:rPr>
          <w:color w:val="000000"/>
          <w:lang w:val="ru-RU"/>
        </w:rPr>
        <w:t xml:space="preserve"> </w:t>
      </w:r>
      <w:r w:rsidR="00F45F58" w:rsidRPr="00F45F58">
        <w:rPr>
          <w:color w:val="000000"/>
          <w:lang w:val="ru-RU"/>
        </w:rPr>
        <w:t>4 834,99</w:t>
      </w:r>
      <w:r w:rsidR="00F45F58">
        <w:rPr>
          <w:color w:val="000000"/>
          <w:lang w:val="ru-RU"/>
        </w:rPr>
        <w:t xml:space="preserve"> </w:t>
      </w:r>
      <w:r w:rsidRPr="0047538E">
        <w:rPr>
          <w:color w:val="000000"/>
          <w:lang w:val="ru-RU"/>
        </w:rPr>
        <w:t>руб.</w:t>
      </w:r>
    </w:p>
    <w:p w:rsidR="006F4C4C" w:rsidRPr="0047538E" w:rsidRDefault="006F4C4C" w:rsidP="006F4C4C">
      <w:pPr>
        <w:ind w:firstLine="567"/>
        <w:contextualSpacing/>
        <w:jc w:val="both"/>
        <w:rPr>
          <w:color w:val="000000"/>
          <w:lang w:val="ru-RU"/>
        </w:rPr>
      </w:pPr>
      <w:r w:rsidRPr="0047538E">
        <w:rPr>
          <w:b/>
          <w:color w:val="000000"/>
          <w:lang w:val="ru-RU"/>
        </w:rPr>
        <w:t>«Шаг аукциона», который остается неизменным на протяжении всего аукциона:</w:t>
      </w:r>
      <w:r w:rsidRPr="0047538E"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br/>
      </w:r>
      <w:r w:rsidR="00F45F58" w:rsidRPr="00F45F58">
        <w:rPr>
          <w:color w:val="000000"/>
          <w:lang w:val="ru-RU"/>
        </w:rPr>
        <w:t>241,00</w:t>
      </w:r>
      <w:r w:rsidR="00F45F58">
        <w:rPr>
          <w:color w:val="000000"/>
          <w:lang w:val="ru-RU"/>
        </w:rPr>
        <w:t xml:space="preserve"> </w:t>
      </w:r>
      <w:r w:rsidRPr="0047538E">
        <w:rPr>
          <w:color w:val="000000"/>
          <w:lang w:val="ru-RU"/>
        </w:rPr>
        <w:t>руб.</w:t>
      </w:r>
    </w:p>
    <w:p w:rsidR="006F4C4C" w:rsidRPr="0047538E" w:rsidRDefault="006F4C4C" w:rsidP="006F4C4C">
      <w:pPr>
        <w:ind w:firstLine="567"/>
        <w:jc w:val="both"/>
        <w:rPr>
          <w:color w:val="000000"/>
          <w:lang w:val="ru-RU"/>
        </w:rPr>
      </w:pPr>
      <w:r w:rsidRPr="0047538E">
        <w:rPr>
          <w:b/>
          <w:color w:val="000000"/>
          <w:lang w:val="ru-RU"/>
        </w:rPr>
        <w:t>Сумма задатка, вносимого для участия в аукционе:</w:t>
      </w:r>
      <w:r w:rsidRPr="0047538E">
        <w:rPr>
          <w:color w:val="000000"/>
          <w:lang w:val="ru-RU"/>
        </w:rPr>
        <w:t xml:space="preserve"> </w:t>
      </w:r>
      <w:r w:rsidR="00F45F58" w:rsidRPr="00F45F58">
        <w:rPr>
          <w:color w:val="000000"/>
          <w:lang w:val="ru-RU"/>
        </w:rPr>
        <w:t>3 800,00</w:t>
      </w:r>
      <w:r w:rsidR="00F45F58">
        <w:rPr>
          <w:color w:val="000000"/>
          <w:lang w:val="ru-RU"/>
        </w:rPr>
        <w:t xml:space="preserve"> </w:t>
      </w:r>
      <w:r w:rsidRPr="0047538E">
        <w:rPr>
          <w:color w:val="000000"/>
          <w:lang w:val="ru-RU"/>
        </w:rPr>
        <w:t>руб.</w:t>
      </w:r>
    </w:p>
    <w:p w:rsidR="006F4C4C" w:rsidRDefault="006F4C4C" w:rsidP="006F4C4C">
      <w:pPr>
        <w:shd w:val="clear" w:color="auto" w:fill="FFFFFF"/>
        <w:ind w:firstLine="567"/>
        <w:jc w:val="both"/>
        <w:rPr>
          <w:lang w:val="ru-RU"/>
        </w:rPr>
      </w:pPr>
      <w:r w:rsidRPr="0047538E">
        <w:rPr>
          <w:lang w:val="ru-RU"/>
        </w:rPr>
        <w:t xml:space="preserve">Дополнительная информация находится в аукционной документации, размещенной на сайтах: </w:t>
      </w:r>
      <w:hyperlink r:id="rId19" w:history="1">
        <w:r w:rsidRPr="0047538E">
          <w:rPr>
            <w:lang w:val="ru-RU"/>
          </w:rPr>
          <w:t>www.torgi.gov.ru</w:t>
        </w:r>
      </w:hyperlink>
      <w:r w:rsidRPr="0047538E">
        <w:rPr>
          <w:lang w:val="ru-RU"/>
        </w:rPr>
        <w:t xml:space="preserve">, </w:t>
      </w:r>
      <w:hyperlink r:id="rId20" w:tooltip="http://www.lot-onlinr.ru/" w:history="1">
        <w:r w:rsidRPr="0047538E">
          <w:rPr>
            <w:lang w:val="ru-RU"/>
          </w:rPr>
          <w:t>www.</w:t>
        </w:r>
      </w:hyperlink>
      <w:hyperlink r:id="rId21" w:tooltip="http://www.lot-onlinr.ru/" w:history="1">
        <w:r w:rsidRPr="0047538E">
          <w:rPr>
            <w:lang w:val="ru-RU"/>
          </w:rPr>
          <w:t>roseltorg.ru</w:t>
        </w:r>
      </w:hyperlink>
      <w:r w:rsidRPr="0047538E">
        <w:rPr>
          <w:lang w:val="ru-RU"/>
        </w:rPr>
        <w:t>.</w:t>
      </w:r>
    </w:p>
    <w:p w:rsidR="00F45F58" w:rsidRDefault="00F45F58" w:rsidP="006F4C4C">
      <w:pPr>
        <w:shd w:val="clear" w:color="auto" w:fill="FFFFFF"/>
        <w:ind w:firstLine="567"/>
        <w:jc w:val="both"/>
        <w:rPr>
          <w:lang w:val="ru-RU"/>
        </w:rPr>
      </w:pPr>
    </w:p>
    <w:p w:rsidR="00F45F58" w:rsidRDefault="00F45F58" w:rsidP="00F45F58">
      <w:pPr>
        <w:ind w:firstLine="567"/>
        <w:jc w:val="both"/>
        <w:rPr>
          <w:lang w:val="ru-RU"/>
        </w:rPr>
      </w:pPr>
      <w:r>
        <w:rPr>
          <w:b/>
          <w:spacing w:val="-4"/>
          <w:lang w:val="ru-RU"/>
        </w:rPr>
        <w:t>Лот №2</w:t>
      </w:r>
      <w:r w:rsidRPr="0047538E">
        <w:rPr>
          <w:b/>
          <w:spacing w:val="-4"/>
          <w:lang w:val="ru-RU"/>
        </w:rPr>
        <w:t>.</w:t>
      </w:r>
      <w:r w:rsidRPr="0047538E">
        <w:rPr>
          <w:rStyle w:val="afc"/>
          <w:i w:val="0"/>
          <w:lang w:val="ru-RU"/>
        </w:rPr>
        <w:t xml:space="preserve"> </w:t>
      </w:r>
      <w:r w:rsidRPr="0047538E">
        <w:rPr>
          <w:lang w:val="ru-RU"/>
        </w:rPr>
        <w:t>Право заключения договора аренды земельного участка</w:t>
      </w:r>
      <w:r w:rsidRPr="00435C03">
        <w:rPr>
          <w:lang w:val="ru-RU"/>
        </w:rPr>
        <w:t xml:space="preserve"> из земель </w:t>
      </w:r>
      <w:r w:rsidRPr="003725D3">
        <w:rPr>
          <w:lang w:val="ru-RU"/>
        </w:rPr>
        <w:t>населенных</w:t>
      </w:r>
      <w:r w:rsidRPr="00934387">
        <w:rPr>
          <w:highlight w:val="yellow"/>
          <w:lang w:val="ru-RU"/>
        </w:rPr>
        <w:t xml:space="preserve"> </w:t>
      </w:r>
      <w:r w:rsidRPr="003725D3">
        <w:rPr>
          <w:lang w:val="ru-RU"/>
        </w:rPr>
        <w:t>пунктов</w:t>
      </w:r>
      <w:r w:rsidRPr="00614102">
        <w:rPr>
          <w:lang w:val="ru-RU"/>
        </w:rPr>
        <w:t>,</w:t>
      </w:r>
      <w:r w:rsidRPr="0047538E">
        <w:rPr>
          <w:lang w:val="ru-RU"/>
        </w:rPr>
        <w:t xml:space="preserve"> имеющего кадастровый номер </w:t>
      </w:r>
      <w:r>
        <w:rPr>
          <w:lang w:val="ru-RU"/>
        </w:rPr>
        <w:t>10:14:0050118:356</w:t>
      </w:r>
      <w:r w:rsidRPr="0047538E">
        <w:rPr>
          <w:lang w:val="ru-RU"/>
        </w:rPr>
        <w:t xml:space="preserve">, площадью </w:t>
      </w:r>
      <w:r>
        <w:rPr>
          <w:lang w:val="ru-RU"/>
        </w:rPr>
        <w:t xml:space="preserve">800 </w:t>
      </w:r>
      <w:proofErr w:type="spellStart"/>
      <w:r w:rsidRPr="0047538E">
        <w:rPr>
          <w:lang w:val="ru-RU"/>
        </w:rPr>
        <w:t>кв.м</w:t>
      </w:r>
      <w:proofErr w:type="spellEnd"/>
      <w:r w:rsidRPr="0047538E">
        <w:rPr>
          <w:lang w:val="ru-RU"/>
        </w:rPr>
        <w:t>, местоположение:</w:t>
      </w:r>
      <w:r w:rsidRPr="003725D3">
        <w:rPr>
          <w:lang w:val="ru-RU"/>
        </w:rPr>
        <w:t xml:space="preserve"> </w:t>
      </w:r>
      <w:r w:rsidRPr="00F45F58">
        <w:rPr>
          <w:lang w:val="ru-RU"/>
        </w:rPr>
        <w:t xml:space="preserve">Российская Федерация, Республика Карелия, </w:t>
      </w:r>
      <w:proofErr w:type="spellStart"/>
      <w:r w:rsidRPr="00F45F58">
        <w:rPr>
          <w:lang w:val="ru-RU"/>
        </w:rPr>
        <w:t>Олонецкий</w:t>
      </w:r>
      <w:proofErr w:type="spellEnd"/>
      <w:r w:rsidRPr="00F45F58">
        <w:rPr>
          <w:lang w:val="ru-RU"/>
        </w:rPr>
        <w:t xml:space="preserve"> национальный муниципальный район, </w:t>
      </w:r>
      <w:proofErr w:type="spellStart"/>
      <w:r w:rsidRPr="00F45F58">
        <w:rPr>
          <w:lang w:val="ru-RU"/>
        </w:rPr>
        <w:t>Ильинское</w:t>
      </w:r>
      <w:proofErr w:type="spellEnd"/>
      <w:r w:rsidRPr="00F45F58">
        <w:rPr>
          <w:lang w:val="ru-RU"/>
        </w:rPr>
        <w:t xml:space="preserve"> сельское поселение, поселок Ильинский</w:t>
      </w:r>
      <w:r w:rsidRPr="0047538E">
        <w:rPr>
          <w:lang w:val="ru-RU"/>
        </w:rPr>
        <w:t xml:space="preserve">, вид разрешенного использования </w:t>
      </w:r>
      <w:r>
        <w:rPr>
          <w:lang w:val="ru-RU"/>
        </w:rPr>
        <w:t>–</w:t>
      </w:r>
      <w:r w:rsidRPr="0047538E">
        <w:rPr>
          <w:lang w:val="ru-RU"/>
        </w:rPr>
        <w:t xml:space="preserve"> </w:t>
      </w:r>
      <w:r>
        <w:rPr>
          <w:lang w:val="ru-RU"/>
        </w:rPr>
        <w:t>«</w:t>
      </w:r>
      <w:r w:rsidRPr="00F45F58">
        <w:rPr>
          <w:lang w:val="ru-RU"/>
        </w:rPr>
        <w:t>Ведение огородничества</w:t>
      </w:r>
      <w:r>
        <w:rPr>
          <w:lang w:val="ru-RU"/>
        </w:rPr>
        <w:t>»</w:t>
      </w:r>
      <w:r w:rsidRPr="003725D3">
        <w:rPr>
          <w:lang w:val="ru-RU"/>
        </w:rPr>
        <w:t xml:space="preserve">. </w:t>
      </w:r>
      <w:r w:rsidRPr="00F45F58">
        <w:rPr>
          <w:lang w:val="ru-RU"/>
        </w:rPr>
        <w:t xml:space="preserve">Территориальная зона </w:t>
      </w:r>
      <w:r>
        <w:rPr>
          <w:lang w:val="ru-RU"/>
        </w:rPr>
        <w:t xml:space="preserve">- Зона застройки индивидуальными жилыми домами </w:t>
      </w:r>
      <w:r>
        <w:rPr>
          <w:lang w:val="ru-RU"/>
        </w:rPr>
        <w:br/>
        <w:t>(Ж-1</w:t>
      </w:r>
      <w:r w:rsidRPr="00F45F58">
        <w:rPr>
          <w:lang w:val="ru-RU"/>
        </w:rPr>
        <w:t>).</w:t>
      </w:r>
      <w:r w:rsidRPr="003725D3">
        <w:rPr>
          <w:lang w:val="ru-RU"/>
        </w:rPr>
        <w:t xml:space="preserve"> </w:t>
      </w:r>
    </w:p>
    <w:p w:rsidR="00F45F58" w:rsidRDefault="00F45F58" w:rsidP="00F45F58">
      <w:pPr>
        <w:ind w:firstLine="567"/>
        <w:jc w:val="both"/>
        <w:rPr>
          <w:lang w:val="ru-RU"/>
        </w:rPr>
      </w:pPr>
      <w:r w:rsidRPr="00ED3A5E">
        <w:rPr>
          <w:b/>
          <w:lang w:val="ru-RU"/>
        </w:rPr>
        <w:t xml:space="preserve">Ограничения и обременения: </w:t>
      </w:r>
      <w:r w:rsidRPr="00ED3A5E">
        <w:rPr>
          <w:lang w:val="ru-RU"/>
        </w:rPr>
        <w:t xml:space="preserve">Соблюдать ограничения в использовании земельного участка, частично расположенного границах </w:t>
      </w:r>
      <w:proofErr w:type="spellStart"/>
      <w:r w:rsidRPr="00ED3A5E">
        <w:rPr>
          <w:lang w:val="ru-RU"/>
        </w:rPr>
        <w:t>водоохранной</w:t>
      </w:r>
      <w:proofErr w:type="spellEnd"/>
      <w:r w:rsidRPr="00ED3A5E">
        <w:rPr>
          <w:lang w:val="ru-RU"/>
        </w:rPr>
        <w:t xml:space="preserve"> зоны </w:t>
      </w:r>
      <w:r>
        <w:rPr>
          <w:lang w:val="ru-RU"/>
        </w:rPr>
        <w:t xml:space="preserve">(правый берег) </w:t>
      </w:r>
      <w:r w:rsidRPr="00ED3A5E">
        <w:rPr>
          <w:lang w:val="ru-RU"/>
        </w:rPr>
        <w:t xml:space="preserve">(ЗОУИТ 10:14-6.391) и прибрежной защитной полосы </w:t>
      </w:r>
      <w:r>
        <w:rPr>
          <w:lang w:val="ru-RU"/>
        </w:rPr>
        <w:t xml:space="preserve">(правый берег) </w:t>
      </w:r>
      <w:r w:rsidRPr="00ED3A5E">
        <w:rPr>
          <w:lang w:val="ru-RU"/>
        </w:rPr>
        <w:t xml:space="preserve">(ЗОУИТ 10:14-6.392) – р. </w:t>
      </w:r>
      <w:proofErr w:type="spellStart"/>
      <w:r w:rsidRPr="00ED3A5E">
        <w:rPr>
          <w:lang w:val="ru-RU"/>
        </w:rPr>
        <w:t>Олонка</w:t>
      </w:r>
      <w:proofErr w:type="spellEnd"/>
      <w:r w:rsidRPr="00ED3A5E">
        <w:rPr>
          <w:lang w:val="ru-RU"/>
        </w:rPr>
        <w:t>, предусмотренные ст. 65 Водног</w:t>
      </w:r>
      <w:r>
        <w:rPr>
          <w:lang w:val="ru-RU"/>
        </w:rPr>
        <w:t>о кодекса Российской Федерации.</w:t>
      </w:r>
    </w:p>
    <w:p w:rsidR="00F45F58" w:rsidRPr="00173D58" w:rsidRDefault="00F45F58" w:rsidP="00F45F58">
      <w:pPr>
        <w:ind w:firstLine="567"/>
        <w:jc w:val="both"/>
        <w:rPr>
          <w:lang w:val="ru-RU"/>
        </w:rPr>
      </w:pPr>
      <w:r w:rsidRPr="003725D3">
        <w:rPr>
          <w:b/>
          <w:color w:val="000000"/>
          <w:lang w:val="ru-RU"/>
        </w:rPr>
        <w:t xml:space="preserve">Информация о предельных параметрах разрешенного строительства, о возможности подключения ОКС к сетям инженерно-технического обеспечения: </w:t>
      </w:r>
      <w:r w:rsidRPr="003725D3">
        <w:rPr>
          <w:color w:val="000000"/>
          <w:lang w:val="ru-RU"/>
        </w:rPr>
        <w:t>содержится в градостроительном плане земельного участка (в прилагаемой документации)</w:t>
      </w:r>
      <w:r w:rsidRPr="003725D3">
        <w:rPr>
          <w:lang w:val="ru-RU"/>
        </w:rPr>
        <w:t>.</w:t>
      </w:r>
    </w:p>
    <w:p w:rsidR="00F45F58" w:rsidRPr="0047538E" w:rsidRDefault="00F45F58" w:rsidP="00F45F58">
      <w:pPr>
        <w:ind w:firstLine="567"/>
        <w:jc w:val="both"/>
        <w:rPr>
          <w:b/>
          <w:lang w:val="ru-RU"/>
        </w:rPr>
      </w:pPr>
      <w:r>
        <w:rPr>
          <w:b/>
          <w:lang w:val="ru-RU"/>
        </w:rPr>
        <w:t>Срок аренды: 5 лет.</w:t>
      </w:r>
    </w:p>
    <w:p w:rsidR="00F45F58" w:rsidRPr="0047538E" w:rsidRDefault="00F45F58" w:rsidP="00F45F58">
      <w:pPr>
        <w:ind w:firstLine="567"/>
        <w:contextualSpacing/>
        <w:jc w:val="both"/>
        <w:rPr>
          <w:color w:val="000000"/>
          <w:lang w:val="ru-RU"/>
        </w:rPr>
      </w:pPr>
      <w:r w:rsidRPr="0047538E">
        <w:rPr>
          <w:b/>
          <w:color w:val="000000"/>
          <w:lang w:val="ru-RU"/>
        </w:rPr>
        <w:t>Начальная цена предмета аукциона на право заключения договора аренды земельного участка: начальный размер годовой арендной платы</w:t>
      </w:r>
      <w:r>
        <w:rPr>
          <w:b/>
          <w:color w:val="000000"/>
          <w:lang w:val="ru-RU"/>
        </w:rPr>
        <w:t xml:space="preserve"> </w:t>
      </w:r>
      <w:r w:rsidRPr="0047538E">
        <w:rPr>
          <w:b/>
          <w:color w:val="000000"/>
          <w:lang w:val="ru-RU"/>
        </w:rPr>
        <w:t>–</w:t>
      </w:r>
      <w:r w:rsidRPr="0047538E">
        <w:rPr>
          <w:color w:val="000000"/>
          <w:lang w:val="ru-RU"/>
        </w:rPr>
        <w:t xml:space="preserve"> </w:t>
      </w:r>
      <w:r w:rsidRPr="00F45F58">
        <w:rPr>
          <w:color w:val="000000"/>
          <w:lang w:val="ru-RU"/>
        </w:rPr>
        <w:t>15 469,70</w:t>
      </w:r>
      <w:r>
        <w:rPr>
          <w:color w:val="000000"/>
          <w:lang w:val="ru-RU"/>
        </w:rPr>
        <w:t xml:space="preserve"> </w:t>
      </w:r>
      <w:r w:rsidRPr="0047538E">
        <w:rPr>
          <w:color w:val="000000"/>
          <w:lang w:val="ru-RU"/>
        </w:rPr>
        <w:t>руб.</w:t>
      </w:r>
    </w:p>
    <w:p w:rsidR="00F45F58" w:rsidRPr="0047538E" w:rsidRDefault="00F45F58" w:rsidP="00F45F58">
      <w:pPr>
        <w:ind w:firstLine="567"/>
        <w:contextualSpacing/>
        <w:jc w:val="both"/>
        <w:rPr>
          <w:color w:val="000000"/>
          <w:lang w:val="ru-RU"/>
        </w:rPr>
      </w:pPr>
      <w:r w:rsidRPr="0047538E">
        <w:rPr>
          <w:b/>
          <w:color w:val="000000"/>
          <w:lang w:val="ru-RU"/>
        </w:rPr>
        <w:t>«Шаг аукциона», который остается неизменным на протяжении всего аукциона:</w:t>
      </w:r>
      <w:r w:rsidRPr="0047538E"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br/>
      </w:r>
      <w:r w:rsidRPr="00F45F58">
        <w:rPr>
          <w:color w:val="000000"/>
          <w:lang w:val="ru-RU"/>
        </w:rPr>
        <w:t>773,00</w:t>
      </w:r>
      <w:r>
        <w:rPr>
          <w:color w:val="000000"/>
          <w:lang w:val="ru-RU"/>
        </w:rPr>
        <w:t xml:space="preserve"> </w:t>
      </w:r>
      <w:r w:rsidRPr="0047538E">
        <w:rPr>
          <w:color w:val="000000"/>
          <w:lang w:val="ru-RU"/>
        </w:rPr>
        <w:t>руб.</w:t>
      </w:r>
    </w:p>
    <w:p w:rsidR="00F45F58" w:rsidRPr="0047538E" w:rsidRDefault="00F45F58" w:rsidP="00F45F58">
      <w:pPr>
        <w:ind w:firstLine="567"/>
        <w:jc w:val="both"/>
        <w:rPr>
          <w:color w:val="000000"/>
          <w:lang w:val="ru-RU"/>
        </w:rPr>
      </w:pPr>
      <w:r w:rsidRPr="0047538E">
        <w:rPr>
          <w:b/>
          <w:color w:val="000000"/>
          <w:lang w:val="ru-RU"/>
        </w:rPr>
        <w:t>Сумма задатка, вносимого для участия в аукционе:</w:t>
      </w:r>
      <w:r w:rsidRPr="0047538E">
        <w:rPr>
          <w:color w:val="000000"/>
          <w:lang w:val="ru-RU"/>
        </w:rPr>
        <w:t xml:space="preserve"> </w:t>
      </w:r>
      <w:r w:rsidRPr="00F45F58">
        <w:rPr>
          <w:color w:val="000000"/>
          <w:lang w:val="ru-RU"/>
        </w:rPr>
        <w:t>12 300,00</w:t>
      </w:r>
      <w:r>
        <w:rPr>
          <w:color w:val="000000"/>
          <w:lang w:val="ru-RU"/>
        </w:rPr>
        <w:t xml:space="preserve"> </w:t>
      </w:r>
      <w:r w:rsidRPr="0047538E">
        <w:rPr>
          <w:color w:val="000000"/>
          <w:lang w:val="ru-RU"/>
        </w:rPr>
        <w:t>руб.</w:t>
      </w:r>
    </w:p>
    <w:p w:rsidR="00F45F58" w:rsidRPr="0047538E" w:rsidRDefault="00F45F58" w:rsidP="00F45F58">
      <w:pPr>
        <w:shd w:val="clear" w:color="auto" w:fill="FFFFFF"/>
        <w:ind w:firstLine="567"/>
        <w:jc w:val="both"/>
        <w:rPr>
          <w:lang w:val="ru-RU"/>
        </w:rPr>
      </w:pPr>
      <w:r w:rsidRPr="0047538E">
        <w:rPr>
          <w:lang w:val="ru-RU"/>
        </w:rPr>
        <w:t xml:space="preserve">Дополнительная информация находится в аукционной документации, размещенной на сайтах: </w:t>
      </w:r>
      <w:hyperlink r:id="rId22" w:history="1">
        <w:r w:rsidRPr="0047538E">
          <w:rPr>
            <w:lang w:val="ru-RU"/>
          </w:rPr>
          <w:t>www.torgi.gov.ru</w:t>
        </w:r>
      </w:hyperlink>
      <w:r w:rsidRPr="0047538E">
        <w:rPr>
          <w:lang w:val="ru-RU"/>
        </w:rPr>
        <w:t xml:space="preserve">, </w:t>
      </w:r>
      <w:hyperlink r:id="rId23" w:tooltip="http://www.lot-onlinr.ru/" w:history="1">
        <w:r w:rsidRPr="0047538E">
          <w:rPr>
            <w:lang w:val="ru-RU"/>
          </w:rPr>
          <w:t>www.</w:t>
        </w:r>
      </w:hyperlink>
      <w:hyperlink r:id="rId24" w:tooltip="http://www.lot-onlinr.ru/" w:history="1">
        <w:r w:rsidRPr="0047538E">
          <w:rPr>
            <w:lang w:val="ru-RU"/>
          </w:rPr>
          <w:t>roseltorg.ru</w:t>
        </w:r>
      </w:hyperlink>
      <w:r w:rsidRPr="0047538E">
        <w:rPr>
          <w:lang w:val="ru-RU"/>
        </w:rPr>
        <w:t>.</w:t>
      </w:r>
    </w:p>
    <w:p w:rsidR="006F4C4C" w:rsidRPr="0047538E" w:rsidRDefault="006F4C4C" w:rsidP="006F4C4C">
      <w:pPr>
        <w:shd w:val="clear" w:color="auto" w:fill="FFFFFF"/>
        <w:ind w:firstLine="567"/>
        <w:jc w:val="both"/>
        <w:rPr>
          <w:lang w:val="ru-RU"/>
        </w:rPr>
      </w:pPr>
    </w:p>
    <w:p w:rsidR="006F4C4C" w:rsidRPr="0047538E" w:rsidRDefault="006F4C4C" w:rsidP="006F4C4C">
      <w:pPr>
        <w:pStyle w:val="afe"/>
        <w:numPr>
          <w:ilvl w:val="0"/>
          <w:numId w:val="12"/>
        </w:numPr>
        <w:shd w:val="clear" w:color="auto" w:fill="FFFFFF"/>
        <w:tabs>
          <w:tab w:val="left" w:pos="0"/>
        </w:tabs>
        <w:ind w:left="0" w:firstLine="567"/>
        <w:jc w:val="both"/>
        <w:rPr>
          <w:b/>
          <w:lang w:eastAsia="en-US"/>
        </w:rPr>
      </w:pPr>
      <w:r w:rsidRPr="0047538E">
        <w:rPr>
          <w:b/>
          <w:lang w:eastAsia="en-US"/>
        </w:rPr>
        <w:t xml:space="preserve"> Срок, место и порядок представления документации об аукционе: </w:t>
      </w:r>
    </w:p>
    <w:p w:rsidR="006F4C4C" w:rsidRDefault="006F4C4C" w:rsidP="006F4C4C">
      <w:pPr>
        <w:shd w:val="clear" w:color="auto" w:fill="FFFFFF"/>
        <w:ind w:firstLine="567"/>
        <w:jc w:val="both"/>
        <w:rPr>
          <w:lang w:val="ru-RU"/>
        </w:rPr>
      </w:pPr>
      <w:r w:rsidRPr="006D515A">
        <w:rPr>
          <w:lang w:val="ru-RU"/>
        </w:rPr>
        <w:t>Документация об аукционе размещается на официальном сайте ГИС Торги и на электронной площадке. С документацией об аукционе можно ознакомиться с даты размещения извещения о проведении аукциона на официальном сайте ГИС Торги и электронной площадке до даты окончания срока приема заявок на участие в аукционе.</w:t>
      </w:r>
    </w:p>
    <w:p w:rsidR="006F4C4C" w:rsidRPr="0047538E" w:rsidRDefault="006F4C4C" w:rsidP="006F4C4C">
      <w:pPr>
        <w:shd w:val="clear" w:color="auto" w:fill="FFFFFF"/>
        <w:ind w:firstLine="567"/>
        <w:jc w:val="both"/>
        <w:rPr>
          <w:lang w:val="ru-RU"/>
        </w:rPr>
      </w:pPr>
    </w:p>
    <w:p w:rsidR="006F4C4C" w:rsidRPr="0047538E" w:rsidRDefault="006F4C4C" w:rsidP="006F4C4C">
      <w:pPr>
        <w:numPr>
          <w:ilvl w:val="0"/>
          <w:numId w:val="12"/>
        </w:numPr>
        <w:shd w:val="clear" w:color="auto" w:fill="FFFFFF"/>
        <w:tabs>
          <w:tab w:val="left" w:pos="0"/>
        </w:tabs>
        <w:ind w:left="0" w:firstLine="567"/>
        <w:jc w:val="both"/>
        <w:rPr>
          <w:b/>
          <w:lang w:val="ru-RU"/>
        </w:rPr>
      </w:pPr>
      <w:r w:rsidRPr="0047538E">
        <w:rPr>
          <w:b/>
          <w:lang w:val="ru-RU"/>
        </w:rPr>
        <w:t>Порядок ознакомления участников торгов с условиями договора, заключаемого по итогам проведения торгов, порядок предоставления разъяснений положений документации об аукционе:</w:t>
      </w:r>
    </w:p>
    <w:p w:rsidR="006F4C4C" w:rsidRDefault="006F4C4C" w:rsidP="006F4C4C">
      <w:pPr>
        <w:autoSpaceDE w:val="0"/>
        <w:autoSpaceDN w:val="0"/>
        <w:adjustRightInd w:val="0"/>
        <w:ind w:firstLine="567"/>
        <w:jc w:val="both"/>
        <w:rPr>
          <w:lang w:val="ru-RU"/>
        </w:rPr>
      </w:pPr>
      <w:r w:rsidRPr="006D515A">
        <w:rPr>
          <w:lang w:val="ru-RU"/>
        </w:rPr>
        <w:t>С условиями договора заключаемого по итогам проведения торгов, можно ознакомиться на официальном сайте ГИС Торги и электронной площадке с даты размещения извещения о проведении аукциона на официальном сайте ГИС Торги и на электронной площадке до даты окончания срока приема заявок на участие в аукционе.</w:t>
      </w:r>
    </w:p>
    <w:p w:rsidR="006F4C4C" w:rsidRPr="0047538E" w:rsidRDefault="006F4C4C" w:rsidP="006F4C4C">
      <w:pPr>
        <w:autoSpaceDE w:val="0"/>
        <w:autoSpaceDN w:val="0"/>
        <w:adjustRightInd w:val="0"/>
        <w:ind w:firstLine="567"/>
        <w:jc w:val="both"/>
        <w:rPr>
          <w:lang w:val="ru-RU"/>
        </w:rPr>
      </w:pPr>
      <w:r w:rsidRPr="0047538E">
        <w:rPr>
          <w:lang w:val="ru-RU"/>
        </w:rP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электронной площадки запрос о разъяснении положений документации. Такой запрос в режиме реального времени направляется в «личный кабинет»</w:t>
      </w:r>
      <w:r>
        <w:rPr>
          <w:lang w:val="ru-RU"/>
        </w:rPr>
        <w:t>.</w:t>
      </w:r>
      <w:r w:rsidRPr="0047538E">
        <w:rPr>
          <w:lang w:val="ru-RU"/>
        </w:rPr>
        <w:t xml:space="preserve"> </w:t>
      </w:r>
      <w:r w:rsidRPr="00451D16">
        <w:rPr>
          <w:lang w:val="ru-RU"/>
        </w:rPr>
        <w:t>Организатора для рассмотрения при условии, что запрос поступил Организатору торгов не позднее 3 (трех) рабочих дней до даты окончания подачи заявок. В течение 2 (двух) рабочих дней со дня поступления запроса Организатор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6F4C4C" w:rsidRPr="0047538E" w:rsidRDefault="006F4C4C" w:rsidP="006F4C4C">
      <w:pPr>
        <w:autoSpaceDE w:val="0"/>
        <w:autoSpaceDN w:val="0"/>
        <w:adjustRightInd w:val="0"/>
        <w:ind w:firstLine="567"/>
        <w:jc w:val="both"/>
        <w:rPr>
          <w:lang w:val="ru-RU"/>
        </w:rPr>
      </w:pPr>
      <w:r w:rsidRPr="0047538E">
        <w:rPr>
          <w:lang w:val="ru-RU"/>
        </w:rPr>
        <w:t xml:space="preserve">С документацией и информацией </w:t>
      </w:r>
      <w:r w:rsidRPr="003725D3">
        <w:rPr>
          <w:lang w:val="ru-RU"/>
        </w:rPr>
        <w:t>о земельном участке</w:t>
      </w:r>
      <w:r w:rsidRPr="0047538E">
        <w:rPr>
          <w:lang w:val="ru-RU"/>
        </w:rPr>
        <w:t xml:space="preserve"> можно ознакомиться в Государственном казенном учреждении Республики Карелия «Управление земельными ресурсами» по адресу: Республика Карелия, г. Петрозаводск, наб. </w:t>
      </w:r>
      <w:proofErr w:type="spellStart"/>
      <w:r w:rsidRPr="0047538E">
        <w:rPr>
          <w:lang w:val="ru-RU"/>
        </w:rPr>
        <w:t>Варкауса</w:t>
      </w:r>
      <w:proofErr w:type="spellEnd"/>
      <w:r w:rsidRPr="0047538E">
        <w:rPr>
          <w:lang w:val="ru-RU"/>
        </w:rPr>
        <w:t xml:space="preserve">, д.3, </w:t>
      </w:r>
      <w:proofErr w:type="spellStart"/>
      <w:r w:rsidRPr="003A5853">
        <w:rPr>
          <w:lang w:val="ru-RU"/>
        </w:rPr>
        <w:t>пн</w:t>
      </w:r>
      <w:proofErr w:type="spellEnd"/>
      <w:r w:rsidRPr="003A5853">
        <w:rPr>
          <w:lang w:val="ru-RU"/>
        </w:rPr>
        <w:t xml:space="preserve">, </w:t>
      </w:r>
      <w:proofErr w:type="spellStart"/>
      <w:r w:rsidRPr="003A5853">
        <w:rPr>
          <w:lang w:val="ru-RU"/>
        </w:rPr>
        <w:t>вт</w:t>
      </w:r>
      <w:proofErr w:type="spellEnd"/>
      <w:r w:rsidRPr="003A5853">
        <w:rPr>
          <w:lang w:val="ru-RU"/>
        </w:rPr>
        <w:t xml:space="preserve">, </w:t>
      </w:r>
      <w:proofErr w:type="spellStart"/>
      <w:r w:rsidRPr="003A5853">
        <w:rPr>
          <w:lang w:val="ru-RU"/>
        </w:rPr>
        <w:t>чт</w:t>
      </w:r>
      <w:proofErr w:type="spellEnd"/>
      <w:r w:rsidRPr="003A5853">
        <w:rPr>
          <w:lang w:val="ru-RU"/>
        </w:rPr>
        <w:t xml:space="preserve">: с 09 час. 00 мин. до 17 час. 00 мин., </w:t>
      </w:r>
      <w:proofErr w:type="spellStart"/>
      <w:r w:rsidRPr="003A5853">
        <w:rPr>
          <w:lang w:val="ru-RU"/>
        </w:rPr>
        <w:t>пт</w:t>
      </w:r>
      <w:proofErr w:type="spellEnd"/>
      <w:r w:rsidRPr="003A5853">
        <w:rPr>
          <w:lang w:val="ru-RU"/>
        </w:rPr>
        <w:t xml:space="preserve">: с 09 час. 00 мин. до 15 час. 50 мин., среда – </w:t>
      </w:r>
      <w:proofErr w:type="spellStart"/>
      <w:r w:rsidRPr="003A5853">
        <w:rPr>
          <w:lang w:val="ru-RU"/>
        </w:rPr>
        <w:t>неприемный</w:t>
      </w:r>
      <w:proofErr w:type="spellEnd"/>
      <w:r w:rsidRPr="003A5853">
        <w:rPr>
          <w:lang w:val="ru-RU"/>
        </w:rPr>
        <w:t xml:space="preserve"> день; обеденный перерыв с 13 час. 00 мин. до 14 час. 00 мин. (время московское)</w:t>
      </w:r>
      <w:r w:rsidRPr="005D424B">
        <w:rPr>
          <w:lang w:val="ru-RU"/>
        </w:rPr>
        <w:t>, тел.: (8142) 59-98-50)</w:t>
      </w:r>
      <w:r w:rsidRPr="0047538E">
        <w:rPr>
          <w:lang w:val="ru-RU"/>
        </w:rPr>
        <w:t>.</w:t>
      </w:r>
    </w:p>
    <w:p w:rsidR="006F4C4C" w:rsidRPr="0047538E" w:rsidRDefault="006F4C4C" w:rsidP="006F4C4C">
      <w:pPr>
        <w:autoSpaceDE w:val="0"/>
        <w:autoSpaceDN w:val="0"/>
        <w:adjustRightInd w:val="0"/>
        <w:ind w:firstLine="709"/>
        <w:jc w:val="both"/>
        <w:rPr>
          <w:lang w:val="ru-RU"/>
        </w:rPr>
      </w:pPr>
    </w:p>
    <w:p w:rsidR="006F4C4C" w:rsidRPr="0047538E" w:rsidRDefault="006F4C4C" w:rsidP="006F4C4C">
      <w:pPr>
        <w:pStyle w:val="afe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b/>
        </w:rPr>
      </w:pPr>
      <w:r w:rsidRPr="0047538E">
        <w:rPr>
          <w:b/>
        </w:rPr>
        <w:t>Порядок регистрации на электронной площадке либо в ГИС Торги:</w:t>
      </w:r>
    </w:p>
    <w:p w:rsidR="006F4C4C" w:rsidRPr="0047538E" w:rsidRDefault="006F4C4C" w:rsidP="006F4C4C">
      <w:pPr>
        <w:pStyle w:val="afe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47538E">
        <w:t>Для обеспечения доступа к участию в аукционе Заявителям необходимо пройти процедуру регистрации на электронной площадке либо в ГИС Торги.</w:t>
      </w:r>
    </w:p>
    <w:p w:rsidR="006F4C4C" w:rsidRPr="0047538E" w:rsidRDefault="006F4C4C" w:rsidP="006F4C4C">
      <w:pPr>
        <w:pStyle w:val="afe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47538E">
        <w:t>Регистрация на электронной площадке осуществляется без взимания платы.</w:t>
      </w:r>
    </w:p>
    <w:p w:rsidR="006F4C4C" w:rsidRPr="0047538E" w:rsidRDefault="006F4C4C" w:rsidP="006F4C4C">
      <w:pPr>
        <w:pStyle w:val="afe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47538E">
        <w:lastRenderedPageBreak/>
        <w:t xml:space="preserve">Регистрации на электронной площадке подлежат Заявители, ранее не зарегистрированные на электронной площадке или регистрация которых на </w:t>
      </w:r>
      <w:proofErr w:type="gramStart"/>
      <w:r w:rsidRPr="0047538E">
        <w:t>электронной площадке</w:t>
      </w:r>
      <w:proofErr w:type="gramEnd"/>
      <w:r w:rsidRPr="0047538E">
        <w:t xml:space="preserve"> была ими прекращена.</w:t>
      </w:r>
    </w:p>
    <w:p w:rsidR="006F4C4C" w:rsidRPr="0047538E" w:rsidRDefault="006F4C4C" w:rsidP="006F4C4C">
      <w:pPr>
        <w:pStyle w:val="afe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47538E">
        <w:t>Регистрация на электронной площадке проводится в соответствии с Регламентом электронной площадки.</w:t>
      </w:r>
    </w:p>
    <w:p w:rsidR="006F4C4C" w:rsidRPr="0047538E" w:rsidRDefault="006F4C4C" w:rsidP="006F4C4C">
      <w:pPr>
        <w:pStyle w:val="afe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47538E">
        <w:t>Регистрация в ГИС Торги осуществляется без взимания платы в соответствии с инструкцией по регистрации физических лиц либо инструкцией по регистрации для юридических лиц и индивидуальных предпринимателей, размещенной на указанном сайте.</w:t>
      </w:r>
    </w:p>
    <w:p w:rsidR="006F4C4C" w:rsidRPr="0047538E" w:rsidRDefault="006F4C4C" w:rsidP="006F4C4C">
      <w:pPr>
        <w:pStyle w:val="afe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47538E">
        <w:t>Случаи, когда прохождение регистрации в ГИС Торги является обязательным, указываются в Регламенте электронной площадки.</w:t>
      </w:r>
    </w:p>
    <w:p w:rsidR="006F4C4C" w:rsidRPr="0047538E" w:rsidRDefault="006F4C4C" w:rsidP="006F4C4C">
      <w:pPr>
        <w:tabs>
          <w:tab w:val="left" w:pos="993"/>
        </w:tabs>
        <w:ind w:firstLine="567"/>
        <w:jc w:val="both"/>
        <w:rPr>
          <w:spacing w:val="-6"/>
          <w:lang w:val="ru-RU"/>
        </w:rPr>
      </w:pPr>
      <w:r w:rsidRPr="0047538E">
        <w:rPr>
          <w:spacing w:val="-6"/>
          <w:lang w:val="ru-RU"/>
        </w:rPr>
        <w:t xml:space="preserve">Необходимым условием участия в аукционе </w:t>
      </w:r>
      <w:r w:rsidRPr="0047538E">
        <w:rPr>
          <w:lang w:val="ru-RU"/>
        </w:rPr>
        <w:t>на право заключения договоров аренды земельных участков</w:t>
      </w:r>
      <w:r w:rsidRPr="0047538E">
        <w:rPr>
          <w:spacing w:val="-6"/>
          <w:lang w:val="ru-RU"/>
        </w:rPr>
        <w:t xml:space="preserve"> является наличие электронной подписи претендента, полученной в одном из авторизированных удостоверяющих центров. В соответствии с регламентом электронной площадки принимаются и признаются сертификаты ключей проверки электронной подписи, изданные доверенными удостоверяющими центрами.</w:t>
      </w:r>
    </w:p>
    <w:p w:rsidR="006F4C4C" w:rsidRPr="0047538E" w:rsidRDefault="006F4C4C" w:rsidP="006F4C4C">
      <w:pPr>
        <w:tabs>
          <w:tab w:val="left" w:pos="993"/>
        </w:tabs>
        <w:ind w:firstLine="567"/>
        <w:jc w:val="both"/>
        <w:rPr>
          <w:lang w:val="ru-RU"/>
        </w:rPr>
      </w:pPr>
    </w:p>
    <w:p w:rsidR="006F4C4C" w:rsidRPr="0047538E" w:rsidRDefault="006F4C4C" w:rsidP="006F4C4C">
      <w:pPr>
        <w:pStyle w:val="afd"/>
        <w:shd w:val="clear" w:color="auto" w:fill="FFFFFF"/>
        <w:tabs>
          <w:tab w:val="left" w:pos="0"/>
        </w:tabs>
        <w:spacing w:before="0" w:after="0"/>
        <w:ind w:firstLine="567"/>
        <w:jc w:val="both"/>
        <w:rPr>
          <w:b/>
        </w:rPr>
      </w:pPr>
      <w:r w:rsidRPr="0047538E">
        <w:rPr>
          <w:b/>
          <w:lang w:eastAsia="en-US"/>
        </w:rPr>
        <w:t>16. Порядок подачи заявок на участие в аукционе, а также перечень прилага</w:t>
      </w:r>
      <w:r w:rsidRPr="0047538E">
        <w:rPr>
          <w:b/>
          <w:bCs/>
        </w:rPr>
        <w:t>емых                   документов:</w:t>
      </w:r>
    </w:p>
    <w:p w:rsidR="006F4C4C" w:rsidRPr="0047538E" w:rsidRDefault="006F4C4C" w:rsidP="006F4C4C">
      <w:pPr>
        <w:pStyle w:val="afd"/>
        <w:tabs>
          <w:tab w:val="left" w:pos="993"/>
        </w:tabs>
        <w:spacing w:before="0" w:after="0"/>
        <w:ind w:firstLine="567"/>
        <w:jc w:val="both"/>
      </w:pPr>
      <w:r w:rsidRPr="0047538E">
        <w:t xml:space="preserve">1) Для участия в аукционе заявители предоставляют на электронную торговую площадку </w:t>
      </w:r>
      <w:r w:rsidRPr="0047538E">
        <w:rPr>
          <w:lang w:eastAsia="ru-RU"/>
        </w:rPr>
        <w:t>«Единая электронная торговая площадка» (</w:t>
      </w:r>
      <w:hyperlink r:id="rId25" w:tooltip="http://www.lot-onlinr.ru/" w:history="1">
        <w:r w:rsidRPr="0047538E">
          <w:t>www.</w:t>
        </w:r>
      </w:hyperlink>
      <w:hyperlink r:id="rId26" w:tooltip="http://www.lot-onlinr.ru/" w:history="1">
        <w:r w:rsidRPr="0047538E">
          <w:t>roseltorg.ru</w:t>
        </w:r>
      </w:hyperlink>
      <w:r w:rsidRPr="0047538E">
        <w:rPr>
          <w:lang w:eastAsia="ru-RU"/>
        </w:rPr>
        <w:t>)</w:t>
      </w:r>
      <w:r w:rsidRPr="0047538E">
        <w:t xml:space="preserve"> в установленный в извещении о проведении аукциона срок следующие документы:</w:t>
      </w:r>
    </w:p>
    <w:p w:rsidR="006F4C4C" w:rsidRPr="0047538E" w:rsidRDefault="006F4C4C" w:rsidP="006F4C4C">
      <w:pPr>
        <w:pStyle w:val="afd"/>
        <w:tabs>
          <w:tab w:val="left" w:pos="993"/>
        </w:tabs>
        <w:spacing w:before="0" w:after="0"/>
        <w:ind w:firstLine="567"/>
        <w:jc w:val="both"/>
      </w:pPr>
      <w:r w:rsidRPr="0047538E">
        <w:t xml:space="preserve">- Заявка на участие в аукционе с указанием банковских реквизитов счета для возврата задатка подается </w:t>
      </w:r>
      <w:r w:rsidRPr="0047538E">
        <w:rPr>
          <w:lang w:eastAsia="en-US"/>
        </w:rPr>
        <w:t>путем заполнения ее электронной формы</w:t>
      </w:r>
      <w:r w:rsidRPr="0047538E">
        <w:t xml:space="preserve">; </w:t>
      </w:r>
    </w:p>
    <w:p w:rsidR="006F4C4C" w:rsidRDefault="006F4C4C" w:rsidP="006F4C4C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lang w:val="ru-RU"/>
        </w:rPr>
      </w:pPr>
      <w:r w:rsidRPr="0047538E">
        <w:rPr>
          <w:lang w:val="ru-RU"/>
        </w:rPr>
        <w:t xml:space="preserve">- электронный образ </w:t>
      </w:r>
      <w:proofErr w:type="gramStart"/>
      <w:r w:rsidRPr="0047538E">
        <w:rPr>
          <w:lang w:val="ru-RU"/>
        </w:rPr>
        <w:t>документов</w:t>
      </w:r>
      <w:proofErr w:type="gramEnd"/>
      <w:r w:rsidRPr="0047538E">
        <w:rPr>
          <w:lang w:val="ru-RU"/>
        </w:rPr>
        <w:t xml:space="preserve"> удостоверяющих ли</w:t>
      </w:r>
      <w:r>
        <w:rPr>
          <w:lang w:val="ru-RU"/>
        </w:rPr>
        <w:t>чность заявителя (для граждан)</w:t>
      </w:r>
      <w:r w:rsidRPr="0047538E">
        <w:rPr>
          <w:lang w:val="ru-RU"/>
        </w:rPr>
        <w:t xml:space="preserve">,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случае, если заявителем является иностранное юридическое лицо; </w:t>
      </w:r>
    </w:p>
    <w:p w:rsidR="006F4C4C" w:rsidRPr="00AE46EE" w:rsidRDefault="006F4C4C" w:rsidP="006F4C4C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lang w:val="ru-RU"/>
        </w:rPr>
      </w:pPr>
      <w:r w:rsidRPr="00AE46EE">
        <w:rPr>
          <w:lang w:val="ru-RU"/>
        </w:rPr>
        <w:t xml:space="preserve">- электронный образ </w:t>
      </w:r>
      <w:proofErr w:type="gramStart"/>
      <w:r w:rsidRPr="00AE46EE">
        <w:rPr>
          <w:lang w:val="ru-RU"/>
        </w:rPr>
        <w:t>документов</w:t>
      </w:r>
      <w:proofErr w:type="gramEnd"/>
      <w:r w:rsidRPr="00AE46EE">
        <w:rPr>
          <w:lang w:val="ru-RU"/>
        </w:rPr>
        <w:t xml:space="preserve"> удостоверяющих личность представителя, действующего от имени заявителя (в случае если от имени заявителя действует его представитель необходимо представить нотариально заверенную доверенность на осуществление действий, подтверждающую полномочия представителя заявителя, паспорт представителя);</w:t>
      </w:r>
    </w:p>
    <w:p w:rsidR="006F4C4C" w:rsidRPr="0047538E" w:rsidRDefault="006F4C4C" w:rsidP="006F4C4C">
      <w:pPr>
        <w:pStyle w:val="afd"/>
        <w:spacing w:before="0" w:after="0"/>
        <w:ind w:firstLine="708"/>
        <w:jc w:val="both"/>
      </w:pPr>
      <w:r w:rsidRPr="0047538E">
        <w:t xml:space="preserve">- электронный образ документов, подтверждающие внесение задатка. </w:t>
      </w:r>
    </w:p>
    <w:p w:rsidR="006F4C4C" w:rsidRPr="0047538E" w:rsidRDefault="006F4C4C" w:rsidP="006F4C4C">
      <w:pPr>
        <w:pStyle w:val="afd"/>
        <w:spacing w:before="0" w:after="0"/>
        <w:ind w:firstLine="708"/>
        <w:jc w:val="both"/>
      </w:pPr>
      <w:r w:rsidRPr="0047538E">
        <w:t xml:space="preserve">2) Предоставление документов, подтверждающих внесения задатка, признается заключением соглашения о задатке. </w:t>
      </w:r>
    </w:p>
    <w:p w:rsidR="006F4C4C" w:rsidRPr="0047538E" w:rsidRDefault="006F4C4C" w:rsidP="006F4C4C">
      <w:pPr>
        <w:pStyle w:val="afd"/>
        <w:spacing w:before="0" w:after="0"/>
        <w:ind w:firstLine="708"/>
        <w:jc w:val="both"/>
        <w:rPr>
          <w:lang w:eastAsia="en-US"/>
        </w:rPr>
      </w:pPr>
      <w:r w:rsidRPr="0047538E">
        <w:t xml:space="preserve">3) </w:t>
      </w:r>
      <w:r>
        <w:t xml:space="preserve">Юридические лица </w:t>
      </w:r>
      <w:r w:rsidRPr="0047538E">
        <w:rPr>
          <w:lang w:eastAsia="en-US"/>
        </w:rPr>
        <w:t>представляют документ, подтверждающий полномочия руководителя юридического лица на осуществление действий от имени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 физические лица представляют копии всех листов документа, удостоверяющего личность. В случае если от имени заявителя действует его представитель по доверенности, к заявке должна быть приложена доверенность на осуществление действий от имени заявителя, оформленная в установленном порядке, или нотариально заверенная копия такой доверенности. В случае если доверенность на осуществление действий от имени заявителя подписана лицом, уполномоченным руководителем юридического лица, заявка должна содержать также документ, подтверждающий полномочия этого лица. Указанные документы в части их оформления и содержания должны соответствовать требованиям законодательства Российской Федерации. Заявителем может быть приложена к заявке копия платежного документа с отметкой банка об исполнении, подтверждающая внесение соответствующих денежных средств в качестве задатка.</w:t>
      </w:r>
    </w:p>
    <w:p w:rsidR="006F4C4C" w:rsidRPr="0047538E" w:rsidRDefault="006F4C4C" w:rsidP="006F4C4C">
      <w:pPr>
        <w:pStyle w:val="afd"/>
        <w:spacing w:before="0" w:after="0"/>
        <w:ind w:firstLine="708"/>
        <w:jc w:val="both"/>
        <w:rPr>
          <w:lang w:eastAsia="en-US"/>
        </w:rPr>
      </w:pPr>
      <w:r w:rsidRPr="0047538E">
        <w:t xml:space="preserve">4) Прием заявок на участие в аукционе прекращается не ранее чем </w:t>
      </w:r>
      <w:r w:rsidRPr="00451D16">
        <w:rPr>
          <w:lang w:eastAsia="en-US"/>
        </w:rPr>
        <w:t>за три рабочих дня</w:t>
      </w:r>
      <w:r w:rsidRPr="0047538E">
        <w:rPr>
          <w:lang w:eastAsia="en-US"/>
        </w:rPr>
        <w:t xml:space="preserve"> до проведения аукциона. </w:t>
      </w:r>
    </w:p>
    <w:p w:rsidR="006F4C4C" w:rsidRPr="0047538E" w:rsidRDefault="006F4C4C" w:rsidP="006F4C4C">
      <w:pPr>
        <w:pStyle w:val="afd"/>
        <w:spacing w:before="0" w:after="0"/>
        <w:ind w:firstLine="708"/>
        <w:jc w:val="both"/>
      </w:pPr>
      <w:r w:rsidRPr="0047538E">
        <w:t>5) Один заявитель вправе подать только одну заявку на участие в аукционе.</w:t>
      </w:r>
    </w:p>
    <w:p w:rsidR="006F4C4C" w:rsidRPr="0047538E" w:rsidRDefault="006F4C4C" w:rsidP="006F4C4C">
      <w:pPr>
        <w:widowControl w:val="0"/>
        <w:autoSpaceDE w:val="0"/>
        <w:ind w:firstLine="708"/>
        <w:jc w:val="both"/>
        <w:rPr>
          <w:lang w:val="ru-RU"/>
        </w:rPr>
      </w:pPr>
      <w:r w:rsidRPr="0047538E">
        <w:rPr>
          <w:lang w:val="ru-RU"/>
        </w:rPr>
        <w:t>К заявке прилагается также информация о реквизитах счета заявителя на участие в аукционе для перечисления суммы задатка в случае его возврата.</w:t>
      </w:r>
    </w:p>
    <w:p w:rsidR="006F4C4C" w:rsidRPr="0047538E" w:rsidRDefault="006F4C4C" w:rsidP="006F4C4C">
      <w:pPr>
        <w:widowControl w:val="0"/>
        <w:autoSpaceDE w:val="0"/>
        <w:ind w:firstLine="708"/>
        <w:jc w:val="both"/>
        <w:rPr>
          <w:lang w:val="ru-RU"/>
        </w:rPr>
      </w:pPr>
      <w:r w:rsidRPr="0047538E">
        <w:rPr>
          <w:lang w:val="ru-RU"/>
        </w:rPr>
        <w:t>Указанные сведения заявителем направляются оператору электронной площадки в виде электронных документов, заверенных электронной подписью заявителя либо лица, имеющего право действовать от имени заявителя.</w:t>
      </w:r>
    </w:p>
    <w:p w:rsidR="006F4C4C" w:rsidRPr="0047538E" w:rsidRDefault="006F4C4C" w:rsidP="006F4C4C">
      <w:pPr>
        <w:ind w:firstLine="708"/>
        <w:contextualSpacing/>
        <w:jc w:val="both"/>
        <w:rPr>
          <w:lang w:val="ru-RU"/>
        </w:rPr>
      </w:pPr>
      <w:r w:rsidRPr="0047538E">
        <w:rPr>
          <w:lang w:val="ru-RU"/>
        </w:rPr>
        <w:lastRenderedPageBreak/>
        <w:t xml:space="preserve">Заявка и все прилагаемые к заявке документы подаются в электронном виде (должны быть отсканированы) в читаемых стандартными средствами операционной системы </w:t>
      </w:r>
      <w:r w:rsidRPr="0047538E">
        <w:t>Windows</w:t>
      </w:r>
      <w:r w:rsidRPr="0047538E">
        <w:rPr>
          <w:lang w:val="ru-RU"/>
        </w:rPr>
        <w:t xml:space="preserve"> форматах графических изображений (.</w:t>
      </w:r>
      <w:r w:rsidRPr="0047538E">
        <w:t>JPG</w:t>
      </w:r>
      <w:r w:rsidRPr="0047538E">
        <w:rPr>
          <w:lang w:val="ru-RU"/>
        </w:rPr>
        <w:t>, .</w:t>
      </w:r>
      <w:r w:rsidRPr="0047538E">
        <w:t>TIFF</w:t>
      </w:r>
      <w:r w:rsidRPr="0047538E">
        <w:rPr>
          <w:lang w:val="ru-RU"/>
        </w:rPr>
        <w:t>, .</w:t>
      </w:r>
      <w:r w:rsidRPr="0047538E">
        <w:t>PDF</w:t>
      </w:r>
      <w:r w:rsidRPr="0047538E">
        <w:rPr>
          <w:lang w:val="ru-RU"/>
        </w:rPr>
        <w:t>, .</w:t>
      </w:r>
      <w:r w:rsidRPr="0047538E">
        <w:t>PNG</w:t>
      </w:r>
      <w:r w:rsidRPr="0047538E">
        <w:rPr>
          <w:lang w:val="ru-RU"/>
        </w:rPr>
        <w:t xml:space="preserve"> и т.п.).</w:t>
      </w:r>
    </w:p>
    <w:p w:rsidR="006F4C4C" w:rsidRPr="0047538E" w:rsidRDefault="006F4C4C" w:rsidP="006F4C4C">
      <w:pPr>
        <w:ind w:firstLine="708"/>
        <w:jc w:val="both"/>
        <w:rPr>
          <w:lang w:val="ru-RU"/>
        </w:rPr>
      </w:pPr>
      <w:r w:rsidRPr="0047538E">
        <w:rPr>
          <w:lang w:val="ru-RU"/>
        </w:rPr>
        <w:t>При приеме заявок от заявителей оператор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 В течение одного часа со времени поступления заявки оператор сообщает заявителю о ее поступлении путем направления уведомления.</w:t>
      </w:r>
    </w:p>
    <w:p w:rsidR="006F4C4C" w:rsidRPr="0047538E" w:rsidRDefault="006F4C4C" w:rsidP="006F4C4C">
      <w:pPr>
        <w:ind w:firstLine="708"/>
        <w:jc w:val="both"/>
        <w:rPr>
          <w:lang w:val="ru-RU"/>
        </w:rPr>
      </w:pPr>
      <w:r w:rsidRPr="0047538E">
        <w:rPr>
          <w:lang w:val="ru-RU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6F4C4C" w:rsidRPr="0047538E" w:rsidRDefault="006F4C4C" w:rsidP="006F4C4C">
      <w:pPr>
        <w:autoSpaceDE w:val="0"/>
        <w:autoSpaceDN w:val="0"/>
        <w:adjustRightInd w:val="0"/>
        <w:ind w:firstLine="708"/>
        <w:jc w:val="both"/>
        <w:outlineLvl w:val="1"/>
        <w:rPr>
          <w:lang w:val="ru-RU"/>
        </w:rPr>
      </w:pPr>
      <w:r w:rsidRPr="0047538E">
        <w:rPr>
          <w:lang w:val="ru-RU"/>
        </w:rPr>
        <w:t>Заявитель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6F4C4C" w:rsidRDefault="006F4C4C" w:rsidP="006F4C4C">
      <w:pPr>
        <w:pStyle w:val="Standard"/>
        <w:tabs>
          <w:tab w:val="left" w:pos="566"/>
        </w:tabs>
        <w:ind w:firstLine="708"/>
        <w:jc w:val="both"/>
        <w:rPr>
          <w:color w:val="auto"/>
          <w:sz w:val="24"/>
          <w:szCs w:val="24"/>
          <w:lang w:eastAsia="en-US"/>
        </w:rPr>
      </w:pPr>
      <w:r w:rsidRPr="0047538E">
        <w:rPr>
          <w:color w:val="auto"/>
          <w:sz w:val="24"/>
          <w:szCs w:val="24"/>
          <w:lang w:eastAsia="en-US"/>
        </w:rPr>
        <w:t>Документооборот между Заявителями, Участниками, Оператором электронной площадки и Организатором аукциона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Организатора аукциона, Заявителя или Участника либо лица, имеющего право действовать от имени соответственно Организатора аукциона, Заявителя или Участника.</w:t>
      </w:r>
    </w:p>
    <w:p w:rsidR="006F4C4C" w:rsidRPr="0047538E" w:rsidRDefault="006F4C4C" w:rsidP="00ED3A5E">
      <w:pPr>
        <w:pStyle w:val="Standard"/>
        <w:tabs>
          <w:tab w:val="left" w:pos="566"/>
        </w:tabs>
        <w:jc w:val="both"/>
        <w:rPr>
          <w:sz w:val="24"/>
          <w:szCs w:val="24"/>
        </w:rPr>
      </w:pPr>
    </w:p>
    <w:p w:rsidR="006F4C4C" w:rsidRPr="0047538E" w:rsidRDefault="006F4C4C" w:rsidP="006F4C4C">
      <w:pPr>
        <w:pStyle w:val="afe"/>
        <w:numPr>
          <w:ilvl w:val="0"/>
          <w:numId w:val="14"/>
        </w:numPr>
        <w:ind w:left="0" w:firstLine="709"/>
        <w:jc w:val="both"/>
        <w:rPr>
          <w:b/>
          <w:color w:val="000000"/>
        </w:rPr>
      </w:pPr>
      <w:r w:rsidRPr="0047538E">
        <w:rPr>
          <w:b/>
          <w:color w:val="000000"/>
        </w:rPr>
        <w:t>Порядок внесения и возврата задатка для участия в аукционе, банковские реквизиты счета для перечисления задатка:</w:t>
      </w:r>
    </w:p>
    <w:p w:rsidR="006F4C4C" w:rsidRPr="0047538E" w:rsidRDefault="006F4C4C" w:rsidP="006F4C4C">
      <w:pPr>
        <w:ind w:firstLine="567"/>
        <w:jc w:val="both"/>
        <w:rPr>
          <w:b/>
          <w:color w:val="000000"/>
          <w:lang w:val="ru-RU"/>
        </w:rPr>
      </w:pPr>
      <w:r w:rsidRPr="0047538E">
        <w:rPr>
          <w:b/>
          <w:color w:val="000000"/>
          <w:lang w:val="ru-RU"/>
        </w:rPr>
        <w:t>Порядок внесения задатка:</w:t>
      </w:r>
    </w:p>
    <w:p w:rsidR="006F4C4C" w:rsidRPr="00596134" w:rsidRDefault="006F4C4C" w:rsidP="006F4C4C">
      <w:pPr>
        <w:tabs>
          <w:tab w:val="left" w:pos="851"/>
          <w:tab w:val="left" w:pos="993"/>
        </w:tabs>
        <w:ind w:firstLine="567"/>
        <w:jc w:val="both"/>
        <w:rPr>
          <w:color w:val="FF0000"/>
          <w:lang w:val="ru-RU"/>
        </w:rPr>
      </w:pPr>
      <w:r w:rsidRPr="00596134">
        <w:rPr>
          <w:lang w:val="ru-RU"/>
        </w:rPr>
        <w:t xml:space="preserve">Заявители на участие в аукционе вносят задаток на свой лицевой счет, открытый на электронной площадке, не позднее даты окончания приема заявок </w:t>
      </w:r>
      <w:r w:rsidRPr="003725D3">
        <w:rPr>
          <w:lang w:val="ru-RU"/>
        </w:rPr>
        <w:t>с</w:t>
      </w:r>
      <w:r w:rsidR="003116BC">
        <w:rPr>
          <w:b/>
          <w:lang w:val="ru-RU"/>
        </w:rPr>
        <w:t xml:space="preserve"> </w:t>
      </w:r>
      <w:r w:rsidR="0007397A">
        <w:rPr>
          <w:b/>
          <w:lang w:val="ru-RU"/>
        </w:rPr>
        <w:t>21.04.2026</w:t>
      </w:r>
      <w:r w:rsidRPr="003725D3">
        <w:rPr>
          <w:lang w:val="ru-RU"/>
        </w:rPr>
        <w:t xml:space="preserve"> (с 12 ч. 00 мин.)  по </w:t>
      </w:r>
      <w:r w:rsidR="0007397A">
        <w:rPr>
          <w:b/>
          <w:lang w:val="ru-RU"/>
        </w:rPr>
        <w:t>18.05.2026</w:t>
      </w:r>
      <w:r w:rsidRPr="003725D3">
        <w:rPr>
          <w:lang w:val="ru-RU"/>
        </w:rPr>
        <w:t xml:space="preserve"> (до 09 ч. 00 мин.).</w:t>
      </w:r>
    </w:p>
    <w:p w:rsidR="006F4C4C" w:rsidRPr="0047538E" w:rsidRDefault="006F4C4C" w:rsidP="006F4C4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lang w:val="ru-RU"/>
        </w:rPr>
      </w:pPr>
      <w:r w:rsidRPr="0047538E">
        <w:rPr>
          <w:lang w:val="ru-RU"/>
        </w:rPr>
        <w:t>Задаток вносится единым платежом в валюте Российской Федерации на расчетный счет Претендента, открытый на электронной площадке в порядке, установленном Регламентом электронной площадки, не позднее даты окончания приема заявок на участие в электронном аукционе.</w:t>
      </w:r>
    </w:p>
    <w:p w:rsidR="006F4C4C" w:rsidRPr="0047538E" w:rsidRDefault="006F4C4C" w:rsidP="006F4C4C">
      <w:pPr>
        <w:tabs>
          <w:tab w:val="left" w:pos="540"/>
        </w:tabs>
        <w:ind w:firstLine="567"/>
        <w:jc w:val="both"/>
        <w:outlineLvl w:val="0"/>
        <w:rPr>
          <w:lang w:val="ru-RU"/>
        </w:rPr>
      </w:pPr>
      <w:r w:rsidRPr="0047538E">
        <w:rPr>
          <w:lang w:val="ru-RU"/>
        </w:rPr>
        <w:t xml:space="preserve">Оператор электронной площадки проверяет наличие достаточной суммы в размере задатка на лицевом счете Заявителя и осуществляет блокирование необходимой суммы. Если денежных средств на лицевом счете Заявителя недостаточно для произведения операции блокирования, то Заявителю для обеспечения своевременного поступления денежных средств необходимо учитывать, что поступившие в банк за предыдущий день платежи разносятся на лицевые счета в сроки, установленные Регламентом электронной площадки. </w:t>
      </w:r>
    </w:p>
    <w:p w:rsidR="006F4C4C" w:rsidRPr="00F0291A" w:rsidRDefault="006F4C4C" w:rsidP="006F4C4C">
      <w:pPr>
        <w:ind w:left="283" w:right="-1" w:firstLine="284"/>
        <w:rPr>
          <w:bCs/>
          <w:lang w:val="ru-RU"/>
        </w:rPr>
      </w:pPr>
      <w:r w:rsidRPr="00F0291A">
        <w:rPr>
          <w:bCs/>
          <w:lang w:val="ru-RU"/>
        </w:rPr>
        <w:t xml:space="preserve">Банковские реквизиты счета для перечисления задатка: </w:t>
      </w:r>
    </w:p>
    <w:p w:rsidR="006F4C4C" w:rsidRPr="00F0291A" w:rsidRDefault="006F4C4C" w:rsidP="006F4C4C">
      <w:pPr>
        <w:tabs>
          <w:tab w:val="left" w:pos="1134"/>
        </w:tabs>
        <w:ind w:firstLine="567"/>
        <w:rPr>
          <w:bCs/>
          <w:lang w:val="ru-RU"/>
        </w:rPr>
      </w:pPr>
      <w:r w:rsidRPr="00F0291A">
        <w:rPr>
          <w:bCs/>
          <w:lang w:val="ru-RU"/>
        </w:rPr>
        <w:t>Получатель:</w:t>
      </w:r>
    </w:p>
    <w:p w:rsidR="006F4C4C" w:rsidRPr="00F0291A" w:rsidRDefault="006F4C4C" w:rsidP="006F4C4C">
      <w:pPr>
        <w:tabs>
          <w:tab w:val="left" w:pos="1134"/>
        </w:tabs>
        <w:ind w:firstLine="567"/>
        <w:rPr>
          <w:bCs/>
          <w:lang w:val="ru-RU"/>
        </w:rPr>
      </w:pPr>
      <w:r>
        <w:rPr>
          <w:bCs/>
          <w:lang w:val="ru-RU"/>
        </w:rPr>
        <w:t>АО «</w:t>
      </w:r>
      <w:r w:rsidRPr="00F0291A">
        <w:rPr>
          <w:bCs/>
          <w:lang w:val="ru-RU"/>
        </w:rPr>
        <w:t>Едина</w:t>
      </w:r>
      <w:r>
        <w:rPr>
          <w:bCs/>
          <w:lang w:val="ru-RU"/>
        </w:rPr>
        <w:t>я электронная торговая площадка»</w:t>
      </w:r>
    </w:p>
    <w:p w:rsidR="006F4C4C" w:rsidRPr="00F0291A" w:rsidRDefault="006F4C4C" w:rsidP="006F4C4C">
      <w:pPr>
        <w:tabs>
          <w:tab w:val="left" w:pos="1134"/>
        </w:tabs>
        <w:ind w:firstLine="567"/>
        <w:rPr>
          <w:bCs/>
          <w:lang w:val="ru-RU"/>
        </w:rPr>
      </w:pPr>
      <w:r w:rsidRPr="00F0291A">
        <w:rPr>
          <w:bCs/>
          <w:lang w:val="ru-RU"/>
        </w:rPr>
        <w:t>ИНН: 7707704692</w:t>
      </w:r>
    </w:p>
    <w:p w:rsidR="006F4C4C" w:rsidRPr="00F0291A" w:rsidRDefault="006F4C4C" w:rsidP="006F4C4C">
      <w:pPr>
        <w:tabs>
          <w:tab w:val="left" w:pos="1134"/>
        </w:tabs>
        <w:ind w:firstLine="567"/>
        <w:rPr>
          <w:bCs/>
          <w:lang w:val="ru-RU"/>
        </w:rPr>
      </w:pPr>
      <w:r w:rsidRPr="00F0291A">
        <w:rPr>
          <w:bCs/>
          <w:lang w:val="ru-RU"/>
        </w:rPr>
        <w:t>КПП: 772501001</w:t>
      </w:r>
    </w:p>
    <w:p w:rsidR="006F4C4C" w:rsidRPr="00F0291A" w:rsidRDefault="006F4C4C" w:rsidP="006F4C4C">
      <w:pPr>
        <w:tabs>
          <w:tab w:val="left" w:pos="1134"/>
        </w:tabs>
        <w:ind w:firstLine="567"/>
        <w:rPr>
          <w:bCs/>
          <w:lang w:val="ru-RU"/>
        </w:rPr>
      </w:pPr>
      <w:r w:rsidRPr="00F0291A">
        <w:rPr>
          <w:bCs/>
          <w:lang w:val="ru-RU"/>
        </w:rPr>
        <w:t>Расчетный счет: 40702810510050001273</w:t>
      </w:r>
    </w:p>
    <w:p w:rsidR="006F4C4C" w:rsidRPr="00F0291A" w:rsidRDefault="006F4C4C" w:rsidP="006F4C4C">
      <w:pPr>
        <w:tabs>
          <w:tab w:val="left" w:pos="1134"/>
        </w:tabs>
        <w:ind w:firstLine="567"/>
        <w:rPr>
          <w:bCs/>
          <w:lang w:val="ru-RU"/>
        </w:rPr>
      </w:pPr>
      <w:r w:rsidRPr="00F0291A">
        <w:rPr>
          <w:bCs/>
          <w:lang w:val="ru-RU"/>
        </w:rPr>
        <w:t>БАНК ПОЛУЧАТЕЛЯ:</w:t>
      </w:r>
    </w:p>
    <w:p w:rsidR="006F4C4C" w:rsidRPr="00F0291A" w:rsidRDefault="006F4C4C" w:rsidP="006F4C4C">
      <w:pPr>
        <w:tabs>
          <w:tab w:val="left" w:pos="1134"/>
        </w:tabs>
        <w:ind w:left="567"/>
        <w:rPr>
          <w:bCs/>
          <w:lang w:val="ru-RU"/>
        </w:rPr>
      </w:pPr>
      <w:r>
        <w:rPr>
          <w:bCs/>
          <w:lang w:val="ru-RU"/>
        </w:rPr>
        <w:t>Наименование банка: Филиал «Центральный»</w:t>
      </w:r>
      <w:r w:rsidRPr="00F0291A">
        <w:rPr>
          <w:bCs/>
          <w:lang w:val="ru-RU"/>
        </w:rPr>
        <w:t xml:space="preserve"> Банка ВТБ (ПАО) в г. Москва</w:t>
      </w:r>
    </w:p>
    <w:p w:rsidR="006F4C4C" w:rsidRPr="00F0291A" w:rsidRDefault="006F4C4C" w:rsidP="006F4C4C">
      <w:pPr>
        <w:tabs>
          <w:tab w:val="left" w:pos="1134"/>
        </w:tabs>
        <w:ind w:firstLine="567"/>
        <w:rPr>
          <w:bCs/>
          <w:lang w:val="ru-RU"/>
        </w:rPr>
      </w:pPr>
      <w:r w:rsidRPr="00F0291A">
        <w:rPr>
          <w:bCs/>
          <w:lang w:val="ru-RU"/>
        </w:rPr>
        <w:t>БИК: 044525411</w:t>
      </w:r>
    </w:p>
    <w:p w:rsidR="006F4C4C" w:rsidRPr="00F0291A" w:rsidRDefault="006F4C4C" w:rsidP="006F4C4C">
      <w:pPr>
        <w:tabs>
          <w:tab w:val="left" w:pos="1134"/>
        </w:tabs>
        <w:ind w:firstLine="567"/>
        <w:rPr>
          <w:bCs/>
          <w:lang w:val="ru-RU"/>
        </w:rPr>
      </w:pPr>
      <w:r w:rsidRPr="00F0291A">
        <w:rPr>
          <w:bCs/>
          <w:lang w:val="ru-RU"/>
        </w:rPr>
        <w:t>Корреспондентский счет: 30101810145250000411.</w:t>
      </w:r>
    </w:p>
    <w:p w:rsidR="006F4C4C" w:rsidRPr="000D51C8" w:rsidRDefault="006F4C4C" w:rsidP="006F4C4C">
      <w:pPr>
        <w:ind w:firstLine="567"/>
        <w:jc w:val="both"/>
        <w:rPr>
          <w:lang w:val="ru-RU"/>
        </w:rPr>
      </w:pPr>
      <w:r w:rsidRPr="00F0291A">
        <w:rPr>
          <w:lang w:val="ru-RU"/>
        </w:rPr>
        <w:t xml:space="preserve">Назначение платежа: задаток для участия в аукционе на право заключения договора аренды земельного участка (№__ лота, кадастровый №______ </w:t>
      </w:r>
      <w:r w:rsidRPr="000D51C8">
        <w:rPr>
          <w:lang w:val="ru-RU"/>
        </w:rPr>
        <w:t>или местоположение земельного участка _____________________________), номер лицевого счета Претендента_____________________.</w:t>
      </w:r>
    </w:p>
    <w:p w:rsidR="006F4C4C" w:rsidRPr="0047538E" w:rsidRDefault="006F4C4C" w:rsidP="006F4C4C">
      <w:pPr>
        <w:pStyle w:val="Standard"/>
        <w:tabs>
          <w:tab w:val="left" w:pos="566"/>
        </w:tabs>
        <w:ind w:firstLine="567"/>
        <w:jc w:val="both"/>
        <w:rPr>
          <w:color w:val="auto"/>
          <w:sz w:val="24"/>
          <w:szCs w:val="24"/>
          <w:lang w:eastAsia="en-US"/>
        </w:rPr>
      </w:pPr>
    </w:p>
    <w:p w:rsidR="006F4C4C" w:rsidRPr="0047538E" w:rsidRDefault="006F4C4C" w:rsidP="006F4C4C">
      <w:pPr>
        <w:pStyle w:val="Standard"/>
        <w:tabs>
          <w:tab w:val="left" w:pos="566"/>
        </w:tabs>
        <w:ind w:firstLine="567"/>
        <w:jc w:val="both"/>
        <w:rPr>
          <w:color w:val="auto"/>
          <w:sz w:val="24"/>
          <w:szCs w:val="24"/>
          <w:lang w:eastAsia="en-US"/>
        </w:rPr>
      </w:pPr>
      <w:r w:rsidRPr="0047538E">
        <w:rPr>
          <w:color w:val="auto"/>
          <w:sz w:val="24"/>
          <w:szCs w:val="24"/>
          <w:lang w:eastAsia="en-US"/>
        </w:rPr>
        <w:t>Настоящее Извещение о проведении электронных аукционов является публичной офертой для заключения договора о задатке в соответствии со статьей 437 Гражданского кодекса Российской Федерации, а подача Заявителем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6F4C4C" w:rsidRPr="0047538E" w:rsidRDefault="006F4C4C" w:rsidP="006F4C4C">
      <w:pPr>
        <w:pStyle w:val="TextBoldCenter"/>
        <w:tabs>
          <w:tab w:val="left" w:pos="566"/>
        </w:tabs>
        <w:spacing w:before="0"/>
        <w:ind w:firstLine="567"/>
        <w:jc w:val="both"/>
        <w:rPr>
          <w:rFonts w:eastAsia="Times New Roman"/>
          <w:b w:val="0"/>
          <w:bCs w:val="0"/>
          <w:color w:val="auto"/>
          <w:sz w:val="24"/>
          <w:szCs w:val="24"/>
          <w:lang w:eastAsia="en-US"/>
        </w:rPr>
      </w:pPr>
      <w:r w:rsidRPr="0047538E">
        <w:rPr>
          <w:rFonts w:eastAsia="Times New Roman"/>
          <w:b w:val="0"/>
          <w:bCs w:val="0"/>
          <w:color w:val="auto"/>
          <w:sz w:val="24"/>
          <w:szCs w:val="24"/>
          <w:lang w:eastAsia="en-US"/>
        </w:rPr>
        <w:t>Платежи по перечислению задатка для участия в электронном аукционе и порядок возврата задатка осуществляются в соответствии с Регламентом электронной площадки.</w:t>
      </w:r>
    </w:p>
    <w:p w:rsidR="006F4C4C" w:rsidRPr="0047538E" w:rsidRDefault="006F4C4C" w:rsidP="006F4C4C">
      <w:pPr>
        <w:pStyle w:val="Standard"/>
        <w:ind w:firstLine="567"/>
        <w:jc w:val="both"/>
        <w:rPr>
          <w:b/>
          <w:color w:val="auto"/>
          <w:sz w:val="24"/>
          <w:szCs w:val="24"/>
          <w:lang w:eastAsia="en-US"/>
        </w:rPr>
      </w:pPr>
      <w:r w:rsidRPr="0047538E">
        <w:rPr>
          <w:b/>
          <w:color w:val="auto"/>
          <w:sz w:val="24"/>
          <w:szCs w:val="24"/>
          <w:lang w:eastAsia="en-US"/>
        </w:rPr>
        <w:t>Порядок возврата задатка:</w:t>
      </w:r>
    </w:p>
    <w:p w:rsidR="006F4C4C" w:rsidRPr="0047538E" w:rsidRDefault="006F4C4C" w:rsidP="006F4C4C">
      <w:pPr>
        <w:pStyle w:val="Standard"/>
        <w:ind w:firstLine="567"/>
        <w:jc w:val="both"/>
        <w:rPr>
          <w:color w:val="auto"/>
          <w:sz w:val="24"/>
          <w:szCs w:val="24"/>
          <w:lang w:eastAsia="en-US"/>
        </w:rPr>
      </w:pPr>
      <w:r w:rsidRPr="0047538E">
        <w:rPr>
          <w:color w:val="auto"/>
          <w:sz w:val="24"/>
          <w:szCs w:val="24"/>
          <w:lang w:eastAsia="en-US"/>
        </w:rPr>
        <w:lastRenderedPageBreak/>
        <w:t>Заявителям, перечислившим задаток для участия в электронном аукционе, денежные средства возвращаются в следующем порядке:</w:t>
      </w:r>
    </w:p>
    <w:p w:rsidR="006F4C4C" w:rsidRPr="0047538E" w:rsidRDefault="006F4C4C" w:rsidP="006F4C4C">
      <w:pPr>
        <w:ind w:firstLine="567"/>
        <w:jc w:val="both"/>
        <w:rPr>
          <w:lang w:val="ru-RU"/>
        </w:rPr>
      </w:pPr>
      <w:r w:rsidRPr="0047538E">
        <w:rPr>
          <w:lang w:val="ru-RU"/>
        </w:rPr>
        <w:t>1) Участникам аукциона, за исключением Победителя, участвовавшим в аукционе, но не победившим в нем, - в течение 3 (трех) рабочих дней со дня подписания протокола о результатах электронного аукциона;</w:t>
      </w:r>
    </w:p>
    <w:p w:rsidR="006F4C4C" w:rsidRDefault="006F4C4C" w:rsidP="006F4C4C">
      <w:pPr>
        <w:ind w:firstLine="567"/>
        <w:jc w:val="both"/>
        <w:rPr>
          <w:lang w:val="ru-RU"/>
        </w:rPr>
      </w:pPr>
      <w:r w:rsidRPr="00451D16">
        <w:rPr>
          <w:lang w:val="ru-RU"/>
        </w:rPr>
        <w:t>2) Участнику аукциона, который сделал предпоследнее предложение о цене предмета аукциона, - в течение 3 (трех) рабочих дней со дня подписания договора аренды земельного участка Победителем аукциона;</w:t>
      </w:r>
    </w:p>
    <w:p w:rsidR="006F4C4C" w:rsidRPr="0047538E" w:rsidRDefault="006F4C4C" w:rsidP="006F4C4C">
      <w:pPr>
        <w:ind w:firstLine="567"/>
        <w:jc w:val="both"/>
        <w:rPr>
          <w:lang w:val="ru-RU"/>
        </w:rPr>
      </w:pPr>
      <w:r w:rsidRPr="0047538E">
        <w:rPr>
          <w:lang w:val="ru-RU"/>
        </w:rPr>
        <w:t>3)</w:t>
      </w:r>
      <w:r>
        <w:rPr>
          <w:lang w:val="ru-RU"/>
        </w:rPr>
        <w:t xml:space="preserve"> </w:t>
      </w:r>
      <w:r w:rsidRPr="0047538E">
        <w:rPr>
          <w:lang w:val="ru-RU"/>
        </w:rPr>
        <w:t>Заявителям, не допущенным к участию в аукционе, - в течение 3 (трех) рабочих дней со дня оформления протокола приема заявок на участие в электронном аукционе;</w:t>
      </w:r>
    </w:p>
    <w:p w:rsidR="006F4C4C" w:rsidRPr="0047538E" w:rsidRDefault="006F4C4C" w:rsidP="006F4C4C">
      <w:pPr>
        <w:ind w:firstLine="567"/>
        <w:jc w:val="both"/>
        <w:rPr>
          <w:lang w:val="ru-RU"/>
        </w:rPr>
      </w:pPr>
      <w:r w:rsidRPr="0047538E">
        <w:rPr>
          <w:lang w:val="ru-RU"/>
        </w:rPr>
        <w:t>4)</w:t>
      </w:r>
      <w:r>
        <w:rPr>
          <w:lang w:val="ru-RU"/>
        </w:rPr>
        <w:t xml:space="preserve"> </w:t>
      </w:r>
      <w:r w:rsidRPr="0047538E">
        <w:rPr>
          <w:lang w:val="ru-RU"/>
        </w:rPr>
        <w:t>Заявителям, отозвавшим заявку на участие в аукционе, - в течение 3 (трех)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аукциона;</w:t>
      </w:r>
    </w:p>
    <w:p w:rsidR="006F4C4C" w:rsidRPr="0047538E" w:rsidRDefault="006F4C4C" w:rsidP="006F4C4C">
      <w:pPr>
        <w:ind w:firstLine="567"/>
        <w:jc w:val="both"/>
        <w:rPr>
          <w:lang w:val="ru-RU"/>
        </w:rPr>
      </w:pPr>
      <w:r>
        <w:rPr>
          <w:lang w:val="ru-RU"/>
        </w:rPr>
        <w:t xml:space="preserve">5) </w:t>
      </w:r>
      <w:r w:rsidRPr="0047538E">
        <w:rPr>
          <w:lang w:val="ru-RU"/>
        </w:rPr>
        <w:t>Организатор аукциона в течение 3 (трех) дней со дня принятия решения об отказе в проведении аукциона извещает Участников аукциона об отказе в проведении аукциона и возвращает его Участникам внесенные задатки.</w:t>
      </w:r>
    </w:p>
    <w:p w:rsidR="006F4C4C" w:rsidRPr="0047538E" w:rsidRDefault="006F4C4C" w:rsidP="006F4C4C">
      <w:pPr>
        <w:pStyle w:val="Standard"/>
        <w:ind w:firstLine="567"/>
        <w:jc w:val="both"/>
        <w:rPr>
          <w:color w:val="auto"/>
          <w:sz w:val="24"/>
          <w:szCs w:val="24"/>
          <w:lang w:eastAsia="en-US"/>
        </w:rPr>
      </w:pPr>
      <w:r w:rsidRPr="0047538E">
        <w:rPr>
          <w:color w:val="auto"/>
          <w:sz w:val="24"/>
          <w:szCs w:val="24"/>
          <w:lang w:eastAsia="en-US"/>
        </w:rPr>
        <w:t>Организатор аукциона вправе отказаться от проведения электронного аукциона в любое время, но не позднее чем за три дня до наступления даты его проведения, о чем он извещает Заявителей на участие в электронном аукционе и размещает соответствующее информационное сообщение на электронной  площадке АО «Единая электронная торговая площадка» (</w:t>
      </w:r>
      <w:hyperlink r:id="rId27" w:tooltip="http://www.lot-onlinr.ru/" w:history="1">
        <w:r w:rsidRPr="0047538E">
          <w:rPr>
            <w:rStyle w:val="a7"/>
            <w:color w:val="auto"/>
            <w:sz w:val="24"/>
            <w:szCs w:val="24"/>
            <w:lang w:val="en-US" w:eastAsia="en-US"/>
          </w:rPr>
          <w:t>www</w:t>
        </w:r>
        <w:r w:rsidRPr="0047538E">
          <w:rPr>
            <w:rStyle w:val="a7"/>
            <w:color w:val="auto"/>
            <w:sz w:val="24"/>
            <w:szCs w:val="24"/>
            <w:lang w:eastAsia="en-US"/>
          </w:rPr>
          <w:t>.</w:t>
        </w:r>
      </w:hyperlink>
      <w:hyperlink r:id="rId28" w:tooltip="http://www.lot-onlinr.ru/" w:history="1">
        <w:r w:rsidRPr="0047538E">
          <w:rPr>
            <w:rStyle w:val="a7"/>
            <w:color w:val="auto"/>
            <w:sz w:val="24"/>
            <w:szCs w:val="24"/>
            <w:lang w:val="en-US" w:eastAsia="en-US"/>
          </w:rPr>
          <w:t>roseltorg</w:t>
        </w:r>
        <w:r w:rsidRPr="0047538E">
          <w:rPr>
            <w:rStyle w:val="a7"/>
            <w:color w:val="auto"/>
            <w:sz w:val="24"/>
            <w:szCs w:val="24"/>
            <w:lang w:eastAsia="en-US"/>
          </w:rPr>
          <w:t>.</w:t>
        </w:r>
        <w:r w:rsidRPr="0047538E">
          <w:rPr>
            <w:rStyle w:val="a7"/>
            <w:color w:val="auto"/>
            <w:sz w:val="24"/>
            <w:szCs w:val="24"/>
            <w:lang w:val="en-US" w:eastAsia="en-US"/>
          </w:rPr>
          <w:t>ru</w:t>
        </w:r>
      </w:hyperlink>
      <w:r w:rsidRPr="0047538E">
        <w:rPr>
          <w:color w:val="auto"/>
          <w:sz w:val="24"/>
          <w:szCs w:val="24"/>
          <w:lang w:eastAsia="en-US"/>
        </w:rPr>
        <w:t>), официальном сайте Министерства имущественных и земельных отношений Республики Карелия в сети «Интернет» (</w:t>
      </w:r>
      <w:proofErr w:type="spellStart"/>
      <w:r w:rsidRPr="0047538E">
        <w:rPr>
          <w:color w:val="auto"/>
          <w:sz w:val="24"/>
          <w:szCs w:val="24"/>
          <w:lang w:val="en-US" w:eastAsia="en-US"/>
        </w:rPr>
        <w:t>gov</w:t>
      </w:r>
      <w:proofErr w:type="spellEnd"/>
      <w:r w:rsidRPr="0047538E">
        <w:rPr>
          <w:color w:val="auto"/>
          <w:sz w:val="24"/>
          <w:szCs w:val="24"/>
          <w:lang w:eastAsia="en-US"/>
        </w:rPr>
        <w:t>.</w:t>
      </w:r>
      <w:proofErr w:type="spellStart"/>
      <w:r w:rsidRPr="0047538E">
        <w:rPr>
          <w:color w:val="auto"/>
          <w:sz w:val="24"/>
          <w:szCs w:val="24"/>
          <w:lang w:val="en-US" w:eastAsia="en-US"/>
        </w:rPr>
        <w:t>karelia</w:t>
      </w:r>
      <w:proofErr w:type="spellEnd"/>
      <w:r w:rsidRPr="0047538E">
        <w:rPr>
          <w:color w:val="auto"/>
          <w:sz w:val="24"/>
          <w:szCs w:val="24"/>
          <w:lang w:eastAsia="en-US"/>
        </w:rPr>
        <w:t>.</w:t>
      </w:r>
      <w:proofErr w:type="spellStart"/>
      <w:r w:rsidRPr="0047538E">
        <w:rPr>
          <w:color w:val="auto"/>
          <w:sz w:val="24"/>
          <w:szCs w:val="24"/>
          <w:lang w:val="en-US" w:eastAsia="en-US"/>
        </w:rPr>
        <w:t>ru</w:t>
      </w:r>
      <w:proofErr w:type="spellEnd"/>
      <w:r w:rsidRPr="0047538E">
        <w:rPr>
          <w:color w:val="auto"/>
          <w:sz w:val="24"/>
          <w:szCs w:val="24"/>
          <w:lang w:eastAsia="en-US"/>
        </w:rPr>
        <w:t xml:space="preserve">), официальном сайте </w:t>
      </w:r>
      <w:hyperlink r:id="rId29" w:tooltip="http://www.lot-onlinr.ru/" w:history="1">
        <w:r w:rsidRPr="0047538E">
          <w:rPr>
            <w:color w:val="auto"/>
            <w:sz w:val="24"/>
            <w:szCs w:val="24"/>
            <w:lang w:eastAsia="en-US"/>
          </w:rPr>
          <w:t>www.</w:t>
        </w:r>
      </w:hyperlink>
      <w:hyperlink r:id="rId30" w:tooltip="https://torgi.gov.ru/new/public/legislation/reg" w:history="1">
        <w:r w:rsidRPr="0047538E">
          <w:rPr>
            <w:color w:val="auto"/>
            <w:sz w:val="24"/>
            <w:szCs w:val="24"/>
            <w:lang w:eastAsia="en-US"/>
          </w:rPr>
          <w:t>torgi.gov.ru</w:t>
        </w:r>
      </w:hyperlink>
      <w:r w:rsidRPr="0047538E">
        <w:rPr>
          <w:color w:val="auto"/>
          <w:sz w:val="24"/>
          <w:szCs w:val="24"/>
          <w:lang w:eastAsia="en-US"/>
        </w:rPr>
        <w:t>.</w:t>
      </w:r>
    </w:p>
    <w:p w:rsidR="006F4C4C" w:rsidRPr="0047538E" w:rsidRDefault="006F4C4C" w:rsidP="006F4C4C">
      <w:pPr>
        <w:pStyle w:val="Standard"/>
        <w:ind w:firstLine="567"/>
        <w:jc w:val="both"/>
        <w:rPr>
          <w:color w:val="auto"/>
          <w:sz w:val="24"/>
          <w:szCs w:val="24"/>
          <w:lang w:eastAsia="en-US"/>
        </w:rPr>
      </w:pPr>
      <w:r w:rsidRPr="0047538E">
        <w:rPr>
          <w:color w:val="auto"/>
          <w:sz w:val="24"/>
          <w:szCs w:val="24"/>
          <w:lang w:eastAsia="en-US"/>
        </w:rPr>
        <w:t>При уклонении или отказе победителя аукциона от заключения в установленный срок договора аренды земельного участка задаток ему не возвращается.</w:t>
      </w:r>
    </w:p>
    <w:p w:rsidR="006F4C4C" w:rsidRPr="0047538E" w:rsidRDefault="006F4C4C" w:rsidP="006F4C4C">
      <w:pPr>
        <w:tabs>
          <w:tab w:val="left" w:pos="1418"/>
        </w:tabs>
        <w:overflowPunct w:val="0"/>
        <w:autoSpaceDE w:val="0"/>
        <w:ind w:firstLine="567"/>
        <w:jc w:val="both"/>
        <w:textAlignment w:val="baseline"/>
        <w:rPr>
          <w:color w:val="030000"/>
          <w:lang w:val="ru-RU"/>
        </w:rPr>
      </w:pPr>
    </w:p>
    <w:p w:rsidR="006F4C4C" w:rsidRPr="0047538E" w:rsidRDefault="006F4C4C" w:rsidP="006F4C4C">
      <w:pPr>
        <w:pStyle w:val="afe"/>
        <w:widowControl w:val="0"/>
        <w:numPr>
          <w:ilvl w:val="0"/>
          <w:numId w:val="14"/>
        </w:numPr>
        <w:autoSpaceDE w:val="0"/>
        <w:snapToGrid w:val="0"/>
        <w:ind w:left="0" w:firstLine="567"/>
        <w:rPr>
          <w:rFonts w:eastAsia="Lucida Sans Unicode"/>
          <w:b/>
          <w:kern w:val="1"/>
        </w:rPr>
      </w:pPr>
      <w:r w:rsidRPr="0047538E">
        <w:rPr>
          <w:rFonts w:eastAsia="Lucida Sans Unicode"/>
          <w:b/>
          <w:kern w:val="1"/>
        </w:rPr>
        <w:t>Основания не допуска Заявителя к участию в аукционе:</w:t>
      </w:r>
    </w:p>
    <w:p w:rsidR="006F4C4C" w:rsidRPr="0047538E" w:rsidRDefault="006F4C4C" w:rsidP="006F4C4C">
      <w:pPr>
        <w:autoSpaceDE w:val="0"/>
        <w:autoSpaceDN w:val="0"/>
        <w:adjustRightInd w:val="0"/>
        <w:ind w:firstLine="567"/>
        <w:jc w:val="both"/>
        <w:outlineLvl w:val="1"/>
        <w:rPr>
          <w:lang w:val="ru-RU"/>
        </w:rPr>
      </w:pPr>
      <w:r w:rsidRPr="0047538E">
        <w:rPr>
          <w:lang w:val="ru-RU"/>
        </w:rPr>
        <w:t>В день рассмотрения заявок на участие в аукционе и определения участников аукциона Организатор аукциона рассматривает заявки и документы заявителей, устанавливает факт поступления от заявителей задатков на основании выписки (выписок) с соответствующего счета. По результатам рассмотрения документов Организатор аукциона принимает решение о признании заявителей участниками аукциона или об отказе в допуске заявителей к участию в аукционе.</w:t>
      </w:r>
    </w:p>
    <w:p w:rsidR="006F4C4C" w:rsidRPr="0047538E" w:rsidRDefault="006F4C4C" w:rsidP="006F4C4C">
      <w:pPr>
        <w:autoSpaceDE w:val="0"/>
        <w:autoSpaceDN w:val="0"/>
        <w:adjustRightInd w:val="0"/>
        <w:ind w:firstLine="567"/>
        <w:jc w:val="both"/>
        <w:outlineLvl w:val="1"/>
        <w:rPr>
          <w:lang w:val="ru-RU"/>
        </w:rPr>
      </w:pPr>
      <w:r w:rsidRPr="0047538E">
        <w:rPr>
          <w:lang w:val="ru-RU"/>
        </w:rPr>
        <w:t>Заявитель не допускается к участию в аукционе в следующих случаях:</w:t>
      </w:r>
    </w:p>
    <w:p w:rsidR="006F4C4C" w:rsidRPr="0047538E" w:rsidRDefault="006F4C4C" w:rsidP="006F4C4C">
      <w:pPr>
        <w:autoSpaceDE w:val="0"/>
        <w:autoSpaceDN w:val="0"/>
        <w:adjustRightInd w:val="0"/>
        <w:ind w:firstLine="567"/>
        <w:jc w:val="both"/>
        <w:outlineLvl w:val="1"/>
        <w:rPr>
          <w:lang w:val="ru-RU"/>
        </w:rPr>
      </w:pPr>
      <w:r w:rsidRPr="0047538E">
        <w:rPr>
          <w:lang w:val="ru-RU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6F4C4C" w:rsidRPr="0047538E" w:rsidRDefault="006F4C4C" w:rsidP="006F4C4C">
      <w:pPr>
        <w:autoSpaceDE w:val="0"/>
        <w:autoSpaceDN w:val="0"/>
        <w:adjustRightInd w:val="0"/>
        <w:ind w:firstLine="567"/>
        <w:jc w:val="both"/>
        <w:outlineLvl w:val="1"/>
        <w:rPr>
          <w:lang w:val="ru-RU"/>
        </w:rPr>
      </w:pPr>
      <w:r w:rsidRPr="0047538E">
        <w:rPr>
          <w:lang w:val="ru-RU"/>
        </w:rPr>
        <w:t>2) не поступление задатка на дату рассмотрения заявок на участие в аукционе и определения участников аукциона;</w:t>
      </w:r>
    </w:p>
    <w:p w:rsidR="006F4C4C" w:rsidRPr="0047538E" w:rsidRDefault="006F4C4C" w:rsidP="006F4C4C">
      <w:pPr>
        <w:autoSpaceDE w:val="0"/>
        <w:autoSpaceDN w:val="0"/>
        <w:adjustRightInd w:val="0"/>
        <w:ind w:firstLine="567"/>
        <w:jc w:val="both"/>
        <w:outlineLvl w:val="1"/>
        <w:rPr>
          <w:lang w:val="ru-RU"/>
        </w:rPr>
      </w:pPr>
      <w:r w:rsidRPr="0047538E">
        <w:rPr>
          <w:lang w:val="ru-RU"/>
        </w:rPr>
        <w:t>3) подача заявки на участие в аукционе лицом, которое не имеет права быть участником аукциона, покупателем земельного участка или приобрести земельный участок в аренду;</w:t>
      </w:r>
    </w:p>
    <w:p w:rsidR="006F4C4C" w:rsidRPr="0047538E" w:rsidRDefault="006F4C4C" w:rsidP="006F4C4C">
      <w:pPr>
        <w:autoSpaceDE w:val="0"/>
        <w:autoSpaceDN w:val="0"/>
        <w:adjustRightInd w:val="0"/>
        <w:ind w:firstLine="567"/>
        <w:jc w:val="both"/>
        <w:outlineLvl w:val="1"/>
        <w:rPr>
          <w:lang w:val="ru-RU"/>
        </w:rPr>
      </w:pPr>
      <w:r w:rsidRPr="0047538E">
        <w:rPr>
          <w:lang w:val="ru-RU"/>
        </w:rP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 </w:t>
      </w:r>
    </w:p>
    <w:p w:rsidR="006F4C4C" w:rsidRPr="0047538E" w:rsidRDefault="006F4C4C" w:rsidP="006F4C4C">
      <w:pPr>
        <w:widowControl w:val="0"/>
        <w:autoSpaceDE w:val="0"/>
        <w:autoSpaceDN w:val="0"/>
        <w:adjustRightInd w:val="0"/>
        <w:ind w:firstLine="567"/>
        <w:jc w:val="both"/>
        <w:rPr>
          <w:lang w:val="ru-RU"/>
        </w:rPr>
      </w:pPr>
      <w:r w:rsidRPr="0047538E">
        <w:rPr>
          <w:lang w:val="ru-RU"/>
        </w:rPr>
        <w:t>Заявители, признанные участниками аукциона, и заявители, не допущенные к участию в аукционе, уведомляются о принятом решении не позднее следующего рабочего дня с даты оформления решения протоколом путем направления оператором электронной площадки соответствующего уведомления на адрес электронной почты заявителя.</w:t>
      </w:r>
    </w:p>
    <w:p w:rsidR="006F4C4C" w:rsidRPr="0047538E" w:rsidRDefault="006F4C4C" w:rsidP="006F4C4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538E">
        <w:rPr>
          <w:rFonts w:ascii="Times New Roman" w:hAnsi="Times New Roman" w:cs="Times New Roman"/>
          <w:sz w:val="24"/>
          <w:szCs w:val="24"/>
        </w:rPr>
        <w:t>Информация о заявителях, не допущенных к участию в аукционе, размещается в открытой части электронной площадки.</w:t>
      </w:r>
    </w:p>
    <w:p w:rsidR="006F4C4C" w:rsidRPr="0047538E" w:rsidRDefault="006F4C4C" w:rsidP="006F4C4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F4C4C" w:rsidRPr="0047538E" w:rsidRDefault="006F4C4C" w:rsidP="006F4C4C">
      <w:pPr>
        <w:pStyle w:val="Standard"/>
        <w:ind w:firstLine="567"/>
        <w:rPr>
          <w:b/>
          <w:color w:val="auto"/>
          <w:sz w:val="24"/>
          <w:szCs w:val="24"/>
          <w:lang w:eastAsia="en-US"/>
        </w:rPr>
      </w:pPr>
      <w:r w:rsidRPr="0047538E">
        <w:rPr>
          <w:rFonts w:eastAsia="Lucida Sans Unicode"/>
          <w:b/>
          <w:color w:val="auto"/>
          <w:kern w:val="1"/>
          <w:sz w:val="24"/>
          <w:szCs w:val="24"/>
          <w:lang w:eastAsia="ru-RU"/>
        </w:rPr>
        <w:t>19. Порядок проведения</w:t>
      </w:r>
      <w:r w:rsidRPr="0047538E">
        <w:rPr>
          <w:b/>
          <w:color w:val="auto"/>
          <w:sz w:val="24"/>
          <w:szCs w:val="24"/>
          <w:lang w:eastAsia="en-US"/>
        </w:rPr>
        <w:t xml:space="preserve"> электронного аукциона и определения победителя:</w:t>
      </w:r>
    </w:p>
    <w:p w:rsidR="006F4C4C" w:rsidRPr="0047538E" w:rsidRDefault="006F4C4C" w:rsidP="006F4C4C">
      <w:pPr>
        <w:ind w:firstLine="567"/>
        <w:jc w:val="both"/>
        <w:rPr>
          <w:lang w:val="ru-RU"/>
        </w:rPr>
      </w:pPr>
      <w:r w:rsidRPr="0047538E">
        <w:rPr>
          <w:lang w:val="ru-RU"/>
        </w:rPr>
        <w:t>Процедура электронного аукциона проводится в день и время, указанные в Извещении о проведении электронного аукциона, путем последовательного повышения Участниками начальной цены предмета аукциона на величину, равную величине «шага аукциона».</w:t>
      </w:r>
    </w:p>
    <w:p w:rsidR="006F4C4C" w:rsidRPr="0047538E" w:rsidRDefault="006F4C4C" w:rsidP="006F4C4C">
      <w:pPr>
        <w:ind w:firstLine="567"/>
        <w:jc w:val="both"/>
        <w:rPr>
          <w:lang w:val="ru-RU"/>
        </w:rPr>
      </w:pPr>
      <w:r w:rsidRPr="0047538E">
        <w:rPr>
          <w:lang w:val="ru-RU"/>
        </w:rPr>
        <w:t xml:space="preserve">Электронный аукцион проводится в назначенную дату и время </w:t>
      </w:r>
      <w:hyperlink r:id="rId31" w:history="1">
        <w:r w:rsidRPr="0047538E">
          <w:rPr>
            <w:lang w:val="ru-RU"/>
          </w:rPr>
          <w:t>при условии, что по итогам рассмотрения заявок на участие в электронном аукционе были допущены не менее двух Заявителей.</w:t>
        </w:r>
      </w:hyperlink>
    </w:p>
    <w:p w:rsidR="006F4C4C" w:rsidRPr="0047538E" w:rsidRDefault="007B300F" w:rsidP="006F4C4C">
      <w:pPr>
        <w:ind w:firstLine="567"/>
        <w:jc w:val="both"/>
        <w:rPr>
          <w:lang w:val="ru-RU"/>
        </w:rPr>
      </w:pPr>
      <w:hyperlink r:id="rId32" w:history="1">
        <w:r w:rsidR="006F4C4C" w:rsidRPr="0047538E">
          <w:rPr>
            <w:lang w:val="ru-RU"/>
          </w:rPr>
          <w:t>В течение 10 (десяти) минут с момента начала проведения электронного аукциона Участникам электронного аукциона, предлагается заявить свои ценовые предложения, предусматривающие повышение начальной цены предмета аукциона на величину равную «шагу аукциона». В случае, если в течение указанного времени:</w:t>
        </w:r>
      </w:hyperlink>
    </w:p>
    <w:p w:rsidR="006F4C4C" w:rsidRPr="0047538E" w:rsidRDefault="007B300F" w:rsidP="006F4C4C">
      <w:pPr>
        <w:ind w:firstLine="567"/>
        <w:jc w:val="both"/>
        <w:rPr>
          <w:lang w:val="ru-RU"/>
        </w:rPr>
      </w:pPr>
      <w:hyperlink r:id="rId33" w:history="1">
        <w:r w:rsidR="006F4C4C" w:rsidRPr="0047538E">
          <w:rPr>
            <w:lang w:val="ru-RU"/>
          </w:rPr>
          <w:t xml:space="preserve">1) </w:t>
        </w:r>
      </w:hyperlink>
      <w:hyperlink r:id="rId34" w:history="1">
        <w:r w:rsidR="006F4C4C" w:rsidRPr="0047538E">
          <w:rPr>
            <w:lang w:val="ru-RU"/>
          </w:rPr>
          <w:t>п</w:t>
        </w:r>
      </w:hyperlink>
      <w:hyperlink r:id="rId35" w:history="1">
        <w:r w:rsidR="006F4C4C" w:rsidRPr="0047538E">
          <w:rPr>
            <w:lang w:val="ru-RU"/>
          </w:rPr>
          <w:t>оступил</w:t>
        </w:r>
      </w:hyperlink>
      <w:hyperlink r:id="rId36" w:history="1">
        <w:r w:rsidR="006F4C4C" w:rsidRPr="0047538E">
          <w:rPr>
            <w:lang w:val="ru-RU"/>
          </w:rPr>
          <w:t>о</w:t>
        </w:r>
      </w:hyperlink>
      <w:hyperlink r:id="rId37" w:history="1">
        <w:r w:rsidR="006F4C4C" w:rsidRPr="0047538E">
          <w:rPr>
            <w:lang w:val="ru-RU"/>
          </w:rPr>
          <w:t xml:space="preserve"> предложение, то время для представления следующих предложений об увеличенной на «шаг аукциона» цене предмета аукциона продлевается на 10 (десять) минут, со времени представления каждого следующего предложения. Если в течение 10 (десяти) минут после представления последнего предложения о цене предмета аукциона, следующее</w:t>
        </w:r>
      </w:hyperlink>
      <w:r w:rsidR="006F4C4C" w:rsidRPr="0047538E">
        <w:rPr>
          <w:lang w:val="ru-RU"/>
        </w:rPr>
        <w:t xml:space="preserve"> </w:t>
      </w:r>
      <w:hyperlink r:id="rId38" w:history="1">
        <w:r w:rsidR="006F4C4C" w:rsidRPr="0047538E">
          <w:rPr>
            <w:lang w:val="ru-RU"/>
          </w:rPr>
          <w:t xml:space="preserve">предложение не поступило, аукцион с помощью </w:t>
        </w:r>
        <w:proofErr w:type="spellStart"/>
        <w:r w:rsidR="006F4C4C" w:rsidRPr="0047538E">
          <w:rPr>
            <w:lang w:val="ru-RU"/>
          </w:rPr>
          <w:t>программно</w:t>
        </w:r>
        <w:proofErr w:type="spellEnd"/>
        <w:r w:rsidR="006F4C4C" w:rsidRPr="0047538E">
          <w:rPr>
            <w:lang w:val="ru-RU"/>
          </w:rPr>
          <w:t xml:space="preserve"> - аппаратных средств электронной площадки завершается;</w:t>
        </w:r>
      </w:hyperlink>
    </w:p>
    <w:p w:rsidR="006F4C4C" w:rsidRPr="0047538E" w:rsidRDefault="007B300F" w:rsidP="006F4C4C">
      <w:pPr>
        <w:ind w:firstLine="567"/>
        <w:jc w:val="both"/>
        <w:rPr>
          <w:lang w:val="ru-RU"/>
        </w:rPr>
      </w:pPr>
      <w:hyperlink r:id="rId39" w:history="1">
        <w:r w:rsidR="006F4C4C" w:rsidRPr="0047538E">
          <w:rPr>
            <w:lang w:val="ru-RU"/>
          </w:rPr>
          <w:t xml:space="preserve">2) не поступило ни одного предложения, то аукцион с помощью </w:t>
        </w:r>
        <w:proofErr w:type="spellStart"/>
        <w:r w:rsidR="006F4C4C" w:rsidRPr="0047538E">
          <w:rPr>
            <w:lang w:val="ru-RU"/>
          </w:rPr>
          <w:t>программно</w:t>
        </w:r>
        <w:proofErr w:type="spellEnd"/>
        <w:r w:rsidR="006F4C4C" w:rsidRPr="0047538E">
          <w:rPr>
            <w:lang w:val="ru-RU"/>
          </w:rPr>
          <w:t xml:space="preserve"> - аппаратных средств электронной площадки завершается. В этом случае временем окончания представления предложений о цене предмета аукциона является время завершения аукциона.</w:t>
        </w:r>
      </w:hyperlink>
    </w:p>
    <w:p w:rsidR="006F4C4C" w:rsidRPr="0047538E" w:rsidRDefault="006F4C4C" w:rsidP="006F4C4C">
      <w:pPr>
        <w:ind w:firstLine="567"/>
        <w:jc w:val="both"/>
        <w:rPr>
          <w:lang w:val="ru-RU"/>
        </w:rPr>
      </w:pPr>
      <w:r w:rsidRPr="0047538E">
        <w:rPr>
          <w:lang w:val="ru-RU"/>
        </w:rPr>
        <w:t>В ходе проведения электронного аукциона Участник аукциона подает предложение о цене предмета аукциона в соответствии со следующими требованиями:</w:t>
      </w:r>
    </w:p>
    <w:p w:rsidR="006F4C4C" w:rsidRPr="0047538E" w:rsidRDefault="006F4C4C" w:rsidP="006F4C4C">
      <w:pPr>
        <w:ind w:firstLine="567"/>
        <w:jc w:val="both"/>
        <w:rPr>
          <w:lang w:val="ru-RU"/>
        </w:rPr>
      </w:pPr>
      <w:r w:rsidRPr="0047538E">
        <w:rPr>
          <w:lang w:val="ru-RU"/>
        </w:rPr>
        <w:t>1) не вправе подавать ценовое предложение, равное предложению или меньшее, чем ценовое предложение, которое подано таким Участником аукциона ранее, а также ценовое предложение, равное нулю или начальной цене предмета аукцион;</w:t>
      </w:r>
    </w:p>
    <w:p w:rsidR="006F4C4C" w:rsidRPr="0047538E" w:rsidRDefault="007B300F" w:rsidP="006F4C4C">
      <w:pPr>
        <w:ind w:firstLine="567"/>
        <w:jc w:val="both"/>
        <w:rPr>
          <w:lang w:val="ru-RU"/>
        </w:rPr>
      </w:pPr>
      <w:hyperlink r:id="rId40" w:history="1">
        <w:r w:rsidR="006F4C4C" w:rsidRPr="0047538E">
          <w:rPr>
            <w:lang w:val="ru-RU"/>
          </w:rPr>
          <w:t>2) не вправе подавать предложение о цене предмета аукциона выше, чем текущее максимальное ценовое предложение, вне пределов «шага аукциона».</w:t>
        </w:r>
      </w:hyperlink>
    </w:p>
    <w:p w:rsidR="006F4C4C" w:rsidRPr="0047538E" w:rsidRDefault="007B300F" w:rsidP="006F4C4C">
      <w:pPr>
        <w:ind w:firstLine="567"/>
        <w:jc w:val="both"/>
        <w:rPr>
          <w:lang w:val="ru-RU"/>
        </w:rPr>
      </w:pPr>
      <w:hyperlink r:id="rId41" w:history="1">
        <w:r w:rsidR="006F4C4C" w:rsidRPr="0047538E">
          <w:rPr>
            <w:lang w:val="ru-RU"/>
          </w:rPr>
          <w:t>Каждое ценовое предложение, подаваемое в ходе процедуры, подписывается электронной подписью.</w:t>
        </w:r>
      </w:hyperlink>
    </w:p>
    <w:p w:rsidR="006F4C4C" w:rsidRPr="0047538E" w:rsidRDefault="006F4C4C" w:rsidP="006F4C4C">
      <w:pPr>
        <w:pStyle w:val="26"/>
        <w:tabs>
          <w:tab w:val="left" w:pos="1036"/>
        </w:tabs>
        <w:spacing w:before="3"/>
        <w:ind w:left="0" w:firstLine="567"/>
        <w:jc w:val="both"/>
        <w:rPr>
          <w:sz w:val="24"/>
          <w:szCs w:val="24"/>
          <w:lang w:val="ru-RU"/>
        </w:rPr>
      </w:pPr>
      <w:r w:rsidRPr="0047538E">
        <w:rPr>
          <w:sz w:val="24"/>
          <w:szCs w:val="24"/>
          <w:lang w:val="ru-RU"/>
        </w:rPr>
        <w:t>Победителем электронного аукциона признается Участник электронного аукциона, предложивший наибольший размер цены предмета аукциона.</w:t>
      </w:r>
    </w:p>
    <w:p w:rsidR="006F4C4C" w:rsidRPr="0047538E" w:rsidRDefault="006F4C4C" w:rsidP="006F4C4C">
      <w:pPr>
        <w:pStyle w:val="26"/>
        <w:tabs>
          <w:tab w:val="left" w:pos="1036"/>
        </w:tabs>
        <w:spacing w:before="3"/>
        <w:ind w:left="0" w:firstLine="567"/>
        <w:jc w:val="both"/>
        <w:rPr>
          <w:sz w:val="24"/>
          <w:szCs w:val="24"/>
          <w:lang w:val="ru-RU"/>
        </w:rPr>
      </w:pPr>
      <w:r w:rsidRPr="0047538E">
        <w:rPr>
          <w:sz w:val="24"/>
          <w:szCs w:val="24"/>
          <w:lang w:val="ru-RU"/>
        </w:rPr>
        <w:t>Ход проведения процедуры аукциона фиксируется Операторов электронной площадки в электронном журнале, который размещается на электронной площадке АО «Единая электронная торговая площадка» (www.roseltorg.ru) в течение 1 (одного) часа с момента окончания аукциона.</w:t>
      </w:r>
    </w:p>
    <w:p w:rsidR="006F4C4C" w:rsidRPr="0047538E" w:rsidRDefault="006F4C4C" w:rsidP="006F4C4C">
      <w:pPr>
        <w:pStyle w:val="Standard"/>
        <w:ind w:firstLine="567"/>
        <w:jc w:val="both"/>
        <w:rPr>
          <w:color w:val="auto"/>
          <w:sz w:val="24"/>
          <w:szCs w:val="24"/>
          <w:lang w:eastAsia="en-US"/>
        </w:rPr>
      </w:pPr>
      <w:r w:rsidRPr="0047538E">
        <w:rPr>
          <w:color w:val="auto"/>
          <w:sz w:val="24"/>
          <w:szCs w:val="24"/>
          <w:lang w:eastAsia="en-US"/>
        </w:rPr>
        <w:t>На основании данного журнала Организатор аукциона в день проведения аукциона обеспечивает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1 (одного) рабочего дня со дня подписания данного протокола на электронной площадке АО «Единая электронная торговая площадка» (</w:t>
      </w:r>
      <w:hyperlink r:id="rId42" w:tooltip="http://www.lot-onlinr.ru/" w:history="1">
        <w:r w:rsidRPr="0047538E">
          <w:rPr>
            <w:rStyle w:val="a7"/>
            <w:color w:val="auto"/>
            <w:sz w:val="24"/>
            <w:szCs w:val="24"/>
            <w:lang w:val="en-US" w:eastAsia="en-US"/>
          </w:rPr>
          <w:t>www</w:t>
        </w:r>
        <w:r w:rsidRPr="0047538E">
          <w:rPr>
            <w:rStyle w:val="a7"/>
            <w:color w:val="auto"/>
            <w:sz w:val="24"/>
            <w:szCs w:val="24"/>
            <w:lang w:eastAsia="en-US"/>
          </w:rPr>
          <w:t>.</w:t>
        </w:r>
      </w:hyperlink>
      <w:hyperlink r:id="rId43" w:tooltip="http://www.lot-onlinr.ru/" w:history="1">
        <w:r w:rsidRPr="0047538E">
          <w:rPr>
            <w:rStyle w:val="a7"/>
            <w:color w:val="auto"/>
            <w:sz w:val="24"/>
            <w:szCs w:val="24"/>
            <w:lang w:val="en-US" w:eastAsia="en-US"/>
          </w:rPr>
          <w:t>roseltorg</w:t>
        </w:r>
        <w:r w:rsidRPr="0047538E">
          <w:rPr>
            <w:rStyle w:val="a7"/>
            <w:color w:val="auto"/>
            <w:sz w:val="24"/>
            <w:szCs w:val="24"/>
            <w:lang w:eastAsia="en-US"/>
          </w:rPr>
          <w:t>.</w:t>
        </w:r>
        <w:r w:rsidRPr="0047538E">
          <w:rPr>
            <w:rStyle w:val="a7"/>
            <w:color w:val="auto"/>
            <w:sz w:val="24"/>
            <w:szCs w:val="24"/>
            <w:lang w:val="en-US" w:eastAsia="en-US"/>
          </w:rPr>
          <w:t>ru</w:t>
        </w:r>
      </w:hyperlink>
      <w:r w:rsidRPr="0047538E">
        <w:rPr>
          <w:color w:val="auto"/>
          <w:sz w:val="24"/>
          <w:szCs w:val="24"/>
          <w:lang w:eastAsia="en-US"/>
        </w:rPr>
        <w:t>). Протокол о результатах электронного аукциона после его размещения на электронной площадке АО «Единая электронная торговая площадка» (</w:t>
      </w:r>
      <w:hyperlink r:id="rId44" w:tooltip="http://www.lot-onlinr.ru/" w:history="1">
        <w:r w:rsidRPr="0047538E">
          <w:rPr>
            <w:rStyle w:val="a7"/>
            <w:color w:val="auto"/>
            <w:sz w:val="24"/>
            <w:szCs w:val="24"/>
            <w:lang w:val="en-US" w:eastAsia="en-US"/>
          </w:rPr>
          <w:t>www</w:t>
        </w:r>
        <w:r w:rsidRPr="0047538E">
          <w:rPr>
            <w:rStyle w:val="a7"/>
            <w:color w:val="auto"/>
            <w:sz w:val="24"/>
            <w:szCs w:val="24"/>
            <w:lang w:eastAsia="en-US"/>
          </w:rPr>
          <w:t>.</w:t>
        </w:r>
      </w:hyperlink>
      <w:hyperlink r:id="rId45" w:tooltip="http://www.lot-onlinr.ru/" w:history="1">
        <w:r w:rsidRPr="0047538E">
          <w:rPr>
            <w:rStyle w:val="a7"/>
            <w:color w:val="auto"/>
            <w:sz w:val="24"/>
            <w:szCs w:val="24"/>
            <w:lang w:val="en-US" w:eastAsia="en-US"/>
          </w:rPr>
          <w:t>roseltorg</w:t>
        </w:r>
        <w:r w:rsidRPr="0047538E">
          <w:rPr>
            <w:rStyle w:val="a7"/>
            <w:color w:val="auto"/>
            <w:sz w:val="24"/>
            <w:szCs w:val="24"/>
            <w:lang w:eastAsia="en-US"/>
          </w:rPr>
          <w:t>.</w:t>
        </w:r>
        <w:r w:rsidRPr="0047538E">
          <w:rPr>
            <w:rStyle w:val="a7"/>
            <w:color w:val="auto"/>
            <w:sz w:val="24"/>
            <w:szCs w:val="24"/>
            <w:lang w:val="en-US" w:eastAsia="en-US"/>
          </w:rPr>
          <w:t>ru</w:t>
        </w:r>
      </w:hyperlink>
      <w:r w:rsidRPr="0047538E">
        <w:rPr>
          <w:color w:val="auto"/>
          <w:sz w:val="24"/>
          <w:szCs w:val="24"/>
          <w:lang w:eastAsia="en-US"/>
        </w:rPr>
        <w:t xml:space="preserve">) в автоматическом режиме направляется Оператором электронной площадки для размещения на официальном сайте </w:t>
      </w:r>
      <w:hyperlink r:id="rId46" w:tooltip="http://www.lot-onlinr.ru/" w:history="1">
        <w:r w:rsidRPr="0047538E">
          <w:rPr>
            <w:color w:val="auto"/>
            <w:sz w:val="24"/>
            <w:szCs w:val="24"/>
            <w:lang w:eastAsia="en-US"/>
          </w:rPr>
          <w:t>www.</w:t>
        </w:r>
      </w:hyperlink>
      <w:hyperlink r:id="rId47" w:tooltip="https://torgi.gov.ru/new/public/legislation/reg" w:history="1">
        <w:r w:rsidRPr="0047538E">
          <w:rPr>
            <w:color w:val="auto"/>
            <w:sz w:val="24"/>
            <w:szCs w:val="24"/>
            <w:lang w:eastAsia="en-US"/>
          </w:rPr>
          <w:t>torgi.gov.ru</w:t>
        </w:r>
      </w:hyperlink>
      <w:r w:rsidRPr="0047538E">
        <w:rPr>
          <w:color w:val="auto"/>
          <w:sz w:val="24"/>
          <w:szCs w:val="24"/>
          <w:lang w:eastAsia="en-US"/>
        </w:rPr>
        <w:t>.</w:t>
      </w:r>
    </w:p>
    <w:p w:rsidR="006F4C4C" w:rsidRPr="0047538E" w:rsidRDefault="006F4C4C" w:rsidP="006F4C4C">
      <w:pPr>
        <w:pStyle w:val="Standard"/>
        <w:ind w:firstLine="567"/>
        <w:jc w:val="both"/>
        <w:rPr>
          <w:color w:val="auto"/>
          <w:sz w:val="24"/>
          <w:szCs w:val="24"/>
          <w:lang w:eastAsia="en-US"/>
        </w:rPr>
      </w:pPr>
      <w:r w:rsidRPr="0047538E">
        <w:rPr>
          <w:color w:val="auto"/>
          <w:sz w:val="24"/>
          <w:szCs w:val="24"/>
          <w:lang w:eastAsia="en-US"/>
        </w:rPr>
        <w:t>В случае, если в электронном аукционе участвовал только один Участник или при проведении электронного аукциона не присутствовал ни один из Участников электронного аукциона, либо в случае, если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:rsidR="006F4C4C" w:rsidRPr="0047538E" w:rsidRDefault="006F4C4C" w:rsidP="006F4C4C">
      <w:pPr>
        <w:pStyle w:val="Standard"/>
        <w:ind w:firstLine="567"/>
        <w:jc w:val="both"/>
        <w:rPr>
          <w:color w:val="auto"/>
          <w:sz w:val="24"/>
          <w:szCs w:val="24"/>
          <w:lang w:eastAsia="en-US"/>
        </w:rPr>
      </w:pPr>
      <w:r w:rsidRPr="0047538E">
        <w:rPr>
          <w:color w:val="auto"/>
          <w:sz w:val="24"/>
          <w:szCs w:val="24"/>
          <w:lang w:eastAsia="en-US"/>
        </w:rPr>
        <w:t xml:space="preserve">По результатам электронного аукциона с Победителем электронного аукциона или единственным принявшим участие в электронном аукционе его Участником заключается договор аренды земельного участка. При заключении договора аренды земельного участка размер ежегодной арендной платы или размер первого арендного платежа по договору аренды земельного участка определяется в размере, предложенном Победителем электронного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</w:t>
      </w:r>
    </w:p>
    <w:p w:rsidR="006F4C4C" w:rsidRPr="0047538E" w:rsidRDefault="006F4C4C" w:rsidP="006F4C4C">
      <w:pPr>
        <w:ind w:firstLine="567"/>
        <w:jc w:val="both"/>
        <w:rPr>
          <w:lang w:val="ru-RU"/>
        </w:rPr>
      </w:pPr>
      <w:r w:rsidRPr="0047538E">
        <w:rPr>
          <w:lang w:val="ru-RU"/>
        </w:rPr>
        <w:t>Решение о признании электронного аукциона несостоявшимся оформляется протоколом о результатах электронного аукциона.</w:t>
      </w:r>
    </w:p>
    <w:p w:rsidR="006F4C4C" w:rsidRPr="001D381A" w:rsidRDefault="006F4C4C" w:rsidP="006F4C4C">
      <w:pPr>
        <w:ind w:firstLine="567"/>
        <w:jc w:val="both"/>
        <w:rPr>
          <w:lang w:val="ru-RU"/>
        </w:rPr>
      </w:pPr>
      <w:r w:rsidRPr="001D381A">
        <w:rPr>
          <w:lang w:val="ru-RU"/>
        </w:rPr>
        <w:t>Размер взимаемой с победителя электронного аукциона платы оператору электронной площадки за участие в электронном аукционе устанавливается согласно регламенту электронной площадки.</w:t>
      </w:r>
    </w:p>
    <w:p w:rsidR="006F4C4C" w:rsidRPr="0047538E" w:rsidRDefault="006F4C4C" w:rsidP="006F4C4C">
      <w:pPr>
        <w:ind w:firstLine="567"/>
        <w:jc w:val="both"/>
        <w:rPr>
          <w:lang w:val="ru-RU"/>
        </w:rPr>
      </w:pPr>
    </w:p>
    <w:p w:rsidR="006F4C4C" w:rsidRPr="0047538E" w:rsidRDefault="006F4C4C" w:rsidP="006F4C4C">
      <w:pPr>
        <w:pStyle w:val="Standard"/>
        <w:ind w:firstLine="567"/>
        <w:rPr>
          <w:b/>
          <w:color w:val="auto"/>
          <w:sz w:val="24"/>
          <w:szCs w:val="24"/>
          <w:lang w:eastAsia="en-US"/>
        </w:rPr>
      </w:pPr>
      <w:r w:rsidRPr="0047538E">
        <w:rPr>
          <w:b/>
          <w:color w:val="auto"/>
          <w:sz w:val="24"/>
          <w:szCs w:val="24"/>
          <w:lang w:eastAsia="en-US"/>
        </w:rPr>
        <w:t>20. Срок заключения договора:</w:t>
      </w:r>
    </w:p>
    <w:p w:rsidR="006F4C4C" w:rsidRPr="003725D3" w:rsidRDefault="006F4C4C" w:rsidP="006F4C4C">
      <w:pPr>
        <w:ind w:firstLine="567"/>
        <w:jc w:val="both"/>
        <w:rPr>
          <w:lang w:val="ru-RU"/>
        </w:rPr>
      </w:pPr>
      <w:r w:rsidRPr="003725D3">
        <w:rPr>
          <w:lang w:val="ru-RU"/>
        </w:rPr>
        <w:lastRenderedPageBreak/>
        <w:t>По результатам проведения электронного аукциона договор аренды земельного участка заключается в электронной форме и подписывается усиленной квалифицированной электронной подписью сторон такого договора.</w:t>
      </w:r>
    </w:p>
    <w:p w:rsidR="006F4C4C" w:rsidRPr="003725D3" w:rsidRDefault="006F4C4C" w:rsidP="006F4C4C">
      <w:pPr>
        <w:ind w:firstLine="567"/>
        <w:jc w:val="both"/>
        <w:rPr>
          <w:lang w:val="ru-RU"/>
        </w:rPr>
      </w:pPr>
      <w:r w:rsidRPr="003725D3">
        <w:rPr>
          <w:lang w:val="ru-RU"/>
        </w:rPr>
        <w:t xml:space="preserve">Не допускается заключение указанного договора ранее чем через 10 (десять) дней со дня размещения информации о результатах аукциона на официальном сайте </w:t>
      </w:r>
      <w:hyperlink r:id="rId48" w:tooltip="http://www.lot-onlinr.ru/" w:history="1">
        <w:r w:rsidRPr="003725D3">
          <w:rPr>
            <w:rStyle w:val="a7"/>
            <w:color w:val="auto"/>
          </w:rPr>
          <w:t>www</w:t>
        </w:r>
        <w:r w:rsidRPr="003725D3">
          <w:rPr>
            <w:rStyle w:val="a7"/>
            <w:color w:val="auto"/>
            <w:lang w:val="ru-RU"/>
          </w:rPr>
          <w:t>.</w:t>
        </w:r>
      </w:hyperlink>
      <w:hyperlink r:id="rId49" w:tooltip="https://torgi.gov.ru/new/public/legislation/reg" w:history="1">
        <w:proofErr w:type="spellStart"/>
        <w:r w:rsidRPr="003725D3">
          <w:rPr>
            <w:rStyle w:val="a7"/>
            <w:color w:val="auto"/>
          </w:rPr>
          <w:t>torgi</w:t>
        </w:r>
        <w:proofErr w:type="spellEnd"/>
        <w:r w:rsidRPr="003725D3">
          <w:rPr>
            <w:rStyle w:val="a7"/>
            <w:color w:val="auto"/>
            <w:lang w:val="ru-RU"/>
          </w:rPr>
          <w:t>.</w:t>
        </w:r>
        <w:proofErr w:type="spellStart"/>
        <w:r w:rsidRPr="003725D3">
          <w:rPr>
            <w:rStyle w:val="a7"/>
            <w:color w:val="auto"/>
          </w:rPr>
          <w:t>gov</w:t>
        </w:r>
        <w:proofErr w:type="spellEnd"/>
        <w:r w:rsidRPr="003725D3">
          <w:rPr>
            <w:rStyle w:val="a7"/>
            <w:color w:val="auto"/>
            <w:lang w:val="ru-RU"/>
          </w:rPr>
          <w:t>.</w:t>
        </w:r>
        <w:proofErr w:type="spellStart"/>
        <w:r w:rsidRPr="003725D3">
          <w:rPr>
            <w:rStyle w:val="a7"/>
            <w:color w:val="auto"/>
          </w:rPr>
          <w:t>ru</w:t>
        </w:r>
        <w:proofErr w:type="spellEnd"/>
      </w:hyperlink>
      <w:r w:rsidRPr="003725D3">
        <w:rPr>
          <w:lang w:val="ru-RU"/>
        </w:rPr>
        <w:t>.</w:t>
      </w:r>
    </w:p>
    <w:p w:rsidR="006F4C4C" w:rsidRPr="003725D3" w:rsidRDefault="006F4C4C" w:rsidP="006F4C4C">
      <w:pPr>
        <w:ind w:firstLine="567"/>
        <w:jc w:val="both"/>
        <w:rPr>
          <w:lang w:val="ru-RU"/>
        </w:rPr>
      </w:pPr>
      <w:r w:rsidRPr="003725D3">
        <w:rPr>
          <w:lang w:val="ru-RU"/>
        </w:rPr>
        <w:t>Если договор аренды земельного участка в течение 10 (десяти) рабочих дней со дня направления Победителю аукциона проекта указанного договора не был им подписан и представлен Организатору аукциона, Организатор аукциона направляет указанный договор участнику аукциона, который сделал предпоследнее предложение о цене предмета аукциона, для его заключения по цене, предложенной таким участником аукциона</w:t>
      </w:r>
    </w:p>
    <w:p w:rsidR="006F4C4C" w:rsidRPr="004658CD" w:rsidRDefault="006F4C4C" w:rsidP="006F4C4C">
      <w:pPr>
        <w:ind w:firstLine="567"/>
        <w:jc w:val="both"/>
        <w:rPr>
          <w:lang w:val="ru-RU"/>
        </w:rPr>
      </w:pPr>
      <w:r w:rsidRPr="003725D3">
        <w:rPr>
          <w:lang w:val="ru-RU"/>
        </w:rPr>
        <w:t>Договор заключается с Министерством имущественных и земельных отношений Республики Карелия.</w:t>
      </w:r>
      <w:r w:rsidRPr="004658CD">
        <w:rPr>
          <w:lang w:val="ru-RU"/>
        </w:rPr>
        <w:t xml:space="preserve"> </w:t>
      </w:r>
    </w:p>
    <w:p w:rsidR="006F4C4C" w:rsidRPr="00173D58" w:rsidRDefault="006F4C4C" w:rsidP="006F4C4C">
      <w:pPr>
        <w:pStyle w:val="aff0"/>
        <w:tabs>
          <w:tab w:val="left" w:pos="-540"/>
        </w:tabs>
        <w:ind w:firstLine="567"/>
        <w:rPr>
          <w:sz w:val="24"/>
          <w:szCs w:val="24"/>
        </w:rPr>
      </w:pPr>
    </w:p>
    <w:p w:rsidR="006F4C4C" w:rsidRPr="00173D58" w:rsidRDefault="006F4C4C" w:rsidP="006F4C4C">
      <w:pPr>
        <w:ind w:firstLine="567"/>
        <w:rPr>
          <w:b/>
          <w:lang w:val="ru-RU"/>
        </w:rPr>
      </w:pPr>
      <w:r>
        <w:rPr>
          <w:b/>
          <w:lang w:val="ru-RU"/>
        </w:rPr>
        <w:t>21</w:t>
      </w:r>
      <w:r w:rsidRPr="00173D58">
        <w:rPr>
          <w:b/>
          <w:lang w:val="ru-RU"/>
        </w:rPr>
        <w:t>. Особые условия</w:t>
      </w:r>
      <w:r>
        <w:rPr>
          <w:b/>
          <w:lang w:val="ru-RU"/>
        </w:rPr>
        <w:t>:</w:t>
      </w:r>
      <w:r w:rsidRPr="00173D58">
        <w:rPr>
          <w:b/>
          <w:lang w:val="ru-RU"/>
        </w:rPr>
        <w:t xml:space="preserve"> </w:t>
      </w:r>
    </w:p>
    <w:p w:rsidR="006F4C4C" w:rsidRDefault="006F4C4C" w:rsidP="006F4C4C">
      <w:pPr>
        <w:pStyle w:val="a5"/>
        <w:tabs>
          <w:tab w:val="left" w:pos="0"/>
          <w:tab w:val="left" w:pos="284"/>
        </w:tabs>
        <w:ind w:firstLine="567"/>
        <w:jc w:val="both"/>
        <w:rPr>
          <w:lang w:val="ru-RU"/>
        </w:rPr>
      </w:pPr>
      <w:r w:rsidRPr="00173D58">
        <w:rPr>
          <w:lang w:val="ru-RU"/>
        </w:rPr>
        <w:t>На основании пункта 7 статьи 448 Гражданского кодекса Российской Федерации в пределах срока действия договора арендатор не вправе уступать права и осуществлять перевод долга по обязательствам, возникшим из заключенного договора</w:t>
      </w:r>
      <w:r w:rsidRPr="003725D3">
        <w:rPr>
          <w:lang w:val="ru-RU"/>
        </w:rPr>
        <w:t>.</w:t>
      </w:r>
      <w:r w:rsidRPr="003725D3">
        <w:rPr>
          <w:lang w:val="ru-RU" w:eastAsia="ru-RU"/>
        </w:rPr>
        <w:t xml:space="preserve"> </w:t>
      </w:r>
      <w:r w:rsidRPr="003725D3">
        <w:rPr>
          <w:lang w:val="ru-RU"/>
        </w:rPr>
        <w:t>Обязательства по такому договору должны быть исполнены победителем торгов лично, если иное не установлено законом.</w:t>
      </w:r>
    </w:p>
    <w:p w:rsidR="006F4C4C" w:rsidRPr="0047538E" w:rsidRDefault="006F4C4C" w:rsidP="00ED3A5E">
      <w:pPr>
        <w:jc w:val="both"/>
        <w:rPr>
          <w:b/>
          <w:lang w:val="ru-RU"/>
        </w:rPr>
      </w:pPr>
    </w:p>
    <w:p w:rsidR="006F4C4C" w:rsidRPr="0047538E" w:rsidRDefault="006F4C4C" w:rsidP="006F4C4C">
      <w:pPr>
        <w:ind w:firstLine="567"/>
        <w:rPr>
          <w:b/>
          <w:lang w:val="ru-RU"/>
        </w:rPr>
      </w:pPr>
      <w:r w:rsidRPr="0047538E">
        <w:rPr>
          <w:b/>
          <w:lang w:val="ru-RU"/>
        </w:rPr>
        <w:t>22. Заключительные положения:</w:t>
      </w:r>
    </w:p>
    <w:p w:rsidR="006F4C4C" w:rsidRPr="0047538E" w:rsidRDefault="006F4C4C" w:rsidP="006F4C4C">
      <w:pPr>
        <w:ind w:firstLine="567"/>
        <w:jc w:val="both"/>
        <w:rPr>
          <w:rFonts w:eastAsia="Calibri"/>
          <w:lang w:val="ru-RU"/>
        </w:rPr>
      </w:pPr>
      <w:r w:rsidRPr="0047538E">
        <w:rPr>
          <w:rFonts w:eastAsia="Calibri"/>
          <w:lang w:val="ru-RU"/>
        </w:rPr>
        <w:t>Все вопросы, касающиеся проведения торгов в электронной форме и не нашедшие отражения в настоящем информационном сообщении, регулируются законодательством Российской Федерации.</w:t>
      </w:r>
    </w:p>
    <w:p w:rsidR="006F4C4C" w:rsidRPr="0047538E" w:rsidRDefault="006F4C4C" w:rsidP="006F4C4C">
      <w:pPr>
        <w:pStyle w:val="ae"/>
        <w:spacing w:after="0"/>
        <w:ind w:right="-1"/>
        <w:jc w:val="left"/>
        <w:rPr>
          <w:rFonts w:ascii="Times New Roman" w:hAnsi="Times New Roman"/>
          <w:lang w:val="ru-RU"/>
        </w:rPr>
      </w:pPr>
    </w:p>
    <w:p w:rsidR="003130B2" w:rsidRPr="006F4C4C" w:rsidRDefault="003130B2">
      <w:pPr>
        <w:rPr>
          <w:lang w:val="ru-RU"/>
        </w:rPr>
      </w:pPr>
    </w:p>
    <w:sectPr w:rsidR="003130B2" w:rsidRPr="006F4C4C" w:rsidSect="004676B9">
      <w:pgSz w:w="11906" w:h="16838"/>
      <w:pgMar w:top="567" w:right="567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6"/>
    <w:multiLevelType w:val="multi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7"/>
    <w:multiLevelType w:val="multilevel"/>
    <w:tmpl w:val="00000007"/>
    <w:name w:val="WW8Num8"/>
    <w:lvl w:ilvl="0">
      <w:start w:val="1"/>
      <w:numFmt w:val="bullet"/>
      <w:lvlText w:val=""/>
      <w:lvlJc w:val="left"/>
      <w:pPr>
        <w:tabs>
          <w:tab w:val="num" w:pos="324"/>
        </w:tabs>
        <w:ind w:left="324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44"/>
        </w:tabs>
        <w:ind w:left="1044" w:hanging="360"/>
      </w:pPr>
    </w:lvl>
    <w:lvl w:ilvl="2">
      <w:start w:val="1"/>
      <w:numFmt w:val="decimal"/>
      <w:lvlText w:val="%3."/>
      <w:lvlJc w:val="left"/>
      <w:pPr>
        <w:tabs>
          <w:tab w:val="num" w:pos="1764"/>
        </w:tabs>
        <w:ind w:left="1764" w:hanging="360"/>
      </w:pPr>
    </w:lvl>
    <w:lvl w:ilvl="3">
      <w:start w:val="1"/>
      <w:numFmt w:val="decimal"/>
      <w:lvlText w:val="%4."/>
      <w:lvlJc w:val="left"/>
      <w:pPr>
        <w:tabs>
          <w:tab w:val="num" w:pos="2484"/>
        </w:tabs>
        <w:ind w:left="2484" w:hanging="360"/>
      </w:pPr>
    </w:lvl>
    <w:lvl w:ilvl="4">
      <w:start w:val="1"/>
      <w:numFmt w:val="decimal"/>
      <w:lvlText w:val="%5."/>
      <w:lvlJc w:val="left"/>
      <w:pPr>
        <w:tabs>
          <w:tab w:val="num" w:pos="3204"/>
        </w:tabs>
        <w:ind w:left="3204" w:hanging="360"/>
      </w:pPr>
    </w:lvl>
    <w:lvl w:ilvl="5">
      <w:start w:val="1"/>
      <w:numFmt w:val="decimal"/>
      <w:lvlText w:val="%6."/>
      <w:lvlJc w:val="left"/>
      <w:pPr>
        <w:tabs>
          <w:tab w:val="num" w:pos="3924"/>
        </w:tabs>
        <w:ind w:left="3924" w:hanging="360"/>
      </w:pPr>
    </w:lvl>
    <w:lvl w:ilvl="6">
      <w:start w:val="1"/>
      <w:numFmt w:val="decimal"/>
      <w:lvlText w:val="%7."/>
      <w:lvlJc w:val="left"/>
      <w:pPr>
        <w:tabs>
          <w:tab w:val="num" w:pos="4644"/>
        </w:tabs>
        <w:ind w:left="4644" w:hanging="360"/>
      </w:pPr>
    </w:lvl>
    <w:lvl w:ilvl="7">
      <w:start w:val="1"/>
      <w:numFmt w:val="decimal"/>
      <w:lvlText w:val="%8."/>
      <w:lvlJc w:val="left"/>
      <w:pPr>
        <w:tabs>
          <w:tab w:val="num" w:pos="5364"/>
        </w:tabs>
        <w:ind w:left="5364" w:hanging="360"/>
      </w:pPr>
    </w:lvl>
    <w:lvl w:ilvl="8">
      <w:start w:val="1"/>
      <w:numFmt w:val="decimal"/>
      <w:lvlText w:val="%9."/>
      <w:lvlJc w:val="left"/>
      <w:pPr>
        <w:tabs>
          <w:tab w:val="num" w:pos="6084"/>
        </w:tabs>
        <w:ind w:left="6084" w:hanging="360"/>
      </w:pPr>
    </w:lvl>
  </w:abstractNum>
  <w:abstractNum w:abstractNumId="3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</w:abstractNum>
  <w:abstractNum w:abstractNumId="4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</w:abstractNum>
  <w:abstractNum w:abstractNumId="5" w15:restartNumberingAfterBreak="0">
    <w:nsid w:val="0000000F"/>
    <w:multiLevelType w:val="singleLevel"/>
    <w:tmpl w:val="0000000F"/>
    <w:name w:val="WW8Num16"/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</w:lvl>
  </w:abstractNum>
  <w:abstractNum w:abstractNumId="6" w15:restartNumberingAfterBreak="0">
    <w:nsid w:val="1DC8274E"/>
    <w:multiLevelType w:val="hybridMultilevel"/>
    <w:tmpl w:val="236C2C0C"/>
    <w:lvl w:ilvl="0" w:tplc="F842A48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7" w15:restartNumberingAfterBreak="0">
    <w:nsid w:val="55D51988"/>
    <w:multiLevelType w:val="hybridMultilevel"/>
    <w:tmpl w:val="C90EBE56"/>
    <w:lvl w:ilvl="0" w:tplc="8F08CC1C">
      <w:start w:val="17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6881A50"/>
    <w:multiLevelType w:val="hybridMultilevel"/>
    <w:tmpl w:val="94343BAC"/>
    <w:lvl w:ilvl="0" w:tplc="982C6B72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79092A56"/>
    <w:multiLevelType w:val="multilevel"/>
    <w:tmpl w:val="A9EEAC88"/>
    <w:lvl w:ilvl="0">
      <w:start w:val="1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7EA0226A"/>
    <w:multiLevelType w:val="hybridMultilevel"/>
    <w:tmpl w:val="60D8D2CC"/>
    <w:lvl w:ilvl="0" w:tplc="6FEADF2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7B7E2EE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32CE921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7376169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5A4A2C6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D5AEEC0A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E3CEEBB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110083D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ECAC09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5"/>
  </w:num>
  <w:num w:numId="2">
    <w:abstractNumId w:val="5"/>
    <w:lvlOverride w:ilvl="0">
      <w:startOverride w:val="1"/>
    </w:lvlOverride>
  </w:num>
  <w:num w:numId="3">
    <w:abstractNumId w:val="3"/>
  </w:num>
  <w:num w:numId="4">
    <w:abstractNumId w:val="3"/>
    <w:lvlOverride w:ilvl="0">
      <w:startOverride w:val="1"/>
    </w:lvlOverride>
  </w:num>
  <w:num w:numId="5">
    <w:abstractNumId w:val="10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"/>
  </w:num>
  <w:num w:numId="9">
    <w:abstractNumId w:val="2"/>
  </w:num>
  <w:num w:numId="10">
    <w:abstractNumId w:val="4"/>
  </w:num>
  <w:num w:numId="11">
    <w:abstractNumId w:val="9"/>
  </w:num>
  <w:num w:numId="12">
    <w:abstractNumId w:val="6"/>
  </w:num>
  <w:num w:numId="13">
    <w:abstractNumId w:val="8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C4C"/>
    <w:rsid w:val="0007397A"/>
    <w:rsid w:val="000D799B"/>
    <w:rsid w:val="003116BC"/>
    <w:rsid w:val="003130B2"/>
    <w:rsid w:val="00366EAB"/>
    <w:rsid w:val="006F4C4C"/>
    <w:rsid w:val="007B300F"/>
    <w:rsid w:val="00804329"/>
    <w:rsid w:val="00871E0D"/>
    <w:rsid w:val="009A51D1"/>
    <w:rsid w:val="00AD2ED0"/>
    <w:rsid w:val="00ED3A5E"/>
    <w:rsid w:val="00F45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7E95AF-2DC8-4134-8022-16E9E4871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4C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6F4C4C"/>
    <w:pPr>
      <w:keepNext/>
      <w:ind w:firstLine="540"/>
      <w:jc w:val="both"/>
      <w:outlineLvl w:val="0"/>
    </w:pPr>
    <w:rPr>
      <w:lang w:val="x-none"/>
    </w:rPr>
  </w:style>
  <w:style w:type="paragraph" w:styleId="2">
    <w:name w:val="heading 2"/>
    <w:aliases w:val="H2,&quot;Изумруд&quot;"/>
    <w:basedOn w:val="a"/>
    <w:next w:val="a"/>
    <w:link w:val="20"/>
    <w:qFormat/>
    <w:rsid w:val="006F4C4C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/>
      <w:sz w:val="22"/>
      <w:szCs w:val="22"/>
      <w:lang w:val="x-none" w:eastAsia="x-none"/>
    </w:rPr>
  </w:style>
  <w:style w:type="paragraph" w:styleId="3">
    <w:name w:val="heading 3"/>
    <w:aliases w:val="H3,&quot;Сапфир&quot;"/>
    <w:basedOn w:val="a"/>
    <w:next w:val="a"/>
    <w:link w:val="30"/>
    <w:qFormat/>
    <w:rsid w:val="006F4C4C"/>
    <w:pPr>
      <w:keepNext/>
      <w:autoSpaceDE w:val="0"/>
      <w:autoSpaceDN w:val="0"/>
      <w:adjustRightInd w:val="0"/>
      <w:ind w:firstLine="540"/>
      <w:outlineLvl w:val="2"/>
    </w:pPr>
    <w:rPr>
      <w:rFonts w:ascii="Arial" w:hAnsi="Arial"/>
      <w:sz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6F4C4C"/>
    <w:pPr>
      <w:keepNext/>
      <w:spacing w:before="240" w:after="60"/>
      <w:ind w:left="864" w:hanging="864"/>
      <w:outlineLvl w:val="3"/>
    </w:pPr>
    <w:rPr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6F4C4C"/>
    <w:pPr>
      <w:widowControl w:val="0"/>
      <w:autoSpaceDE w:val="0"/>
      <w:autoSpaceDN w:val="0"/>
      <w:adjustRightInd w:val="0"/>
      <w:spacing w:before="240" w:after="60"/>
      <w:ind w:left="1008" w:hanging="1008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6F4C4C"/>
    <w:pPr>
      <w:widowControl w:val="0"/>
      <w:autoSpaceDE w:val="0"/>
      <w:autoSpaceDN w:val="0"/>
      <w:adjustRightInd w:val="0"/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qFormat/>
    <w:rsid w:val="006F4C4C"/>
    <w:pPr>
      <w:suppressAutoHyphens/>
      <w:spacing w:before="240" w:after="60"/>
      <w:ind w:left="1296" w:hanging="1296"/>
      <w:outlineLvl w:val="6"/>
    </w:pPr>
    <w:rPr>
      <w:lang w:val="x-none" w:eastAsia="ar-SA"/>
    </w:rPr>
  </w:style>
  <w:style w:type="paragraph" w:styleId="8">
    <w:name w:val="heading 8"/>
    <w:basedOn w:val="a"/>
    <w:next w:val="a"/>
    <w:link w:val="80"/>
    <w:qFormat/>
    <w:rsid w:val="006F4C4C"/>
    <w:pPr>
      <w:suppressAutoHyphens/>
      <w:spacing w:before="240" w:after="60"/>
      <w:ind w:left="1440" w:hanging="1440"/>
      <w:outlineLvl w:val="7"/>
    </w:pPr>
    <w:rPr>
      <w:i/>
      <w:iCs/>
      <w:lang w:val="x-none" w:eastAsia="ar-SA"/>
    </w:rPr>
  </w:style>
  <w:style w:type="paragraph" w:styleId="9">
    <w:name w:val="heading 9"/>
    <w:basedOn w:val="a"/>
    <w:next w:val="a"/>
    <w:link w:val="90"/>
    <w:qFormat/>
    <w:rsid w:val="006F4C4C"/>
    <w:pPr>
      <w:suppressAutoHyphens/>
      <w:spacing w:before="240" w:after="60"/>
      <w:ind w:left="1584" w:hanging="1584"/>
      <w:outlineLvl w:val="8"/>
    </w:pPr>
    <w:rPr>
      <w:rFonts w:ascii="Cambria" w:hAnsi="Cambria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6F4C4C"/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6F4C4C"/>
    <w:rPr>
      <w:rFonts w:ascii="Arial" w:eastAsia="Times New Roman" w:hAnsi="Arial" w:cs="Times New Roman"/>
      <w:lang w:val="x-none" w:eastAsia="x-none"/>
    </w:rPr>
  </w:style>
  <w:style w:type="character" w:customStyle="1" w:styleId="30">
    <w:name w:val="Заголовок 3 Знак"/>
    <w:aliases w:val="H3 Знак,&quot;Сапфир&quot; Знак"/>
    <w:basedOn w:val="a0"/>
    <w:link w:val="3"/>
    <w:rsid w:val="006F4C4C"/>
    <w:rPr>
      <w:rFonts w:ascii="Arial" w:eastAsia="Times New Roman" w:hAnsi="Arial" w:cs="Times New Roman"/>
      <w:sz w:val="20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6F4C4C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rsid w:val="006F4C4C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rsid w:val="006F4C4C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rsid w:val="006F4C4C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6F4C4C"/>
    <w:rPr>
      <w:rFonts w:ascii="Times New Roman" w:eastAsia="Times New Roman" w:hAnsi="Times New Roman" w:cs="Times New Roman"/>
      <w:i/>
      <w:iCs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6F4C4C"/>
    <w:rPr>
      <w:rFonts w:ascii="Cambria" w:eastAsia="Times New Roman" w:hAnsi="Cambria" w:cs="Times New Roman"/>
      <w:lang w:val="x-none" w:eastAsia="ar-SA"/>
    </w:rPr>
  </w:style>
  <w:style w:type="paragraph" w:styleId="a3">
    <w:name w:val="Body Text"/>
    <w:basedOn w:val="a"/>
    <w:link w:val="a4"/>
    <w:rsid w:val="006F4C4C"/>
    <w:pPr>
      <w:tabs>
        <w:tab w:val="left" w:pos="567"/>
      </w:tabs>
    </w:pPr>
    <w:rPr>
      <w:sz w:val="28"/>
      <w:szCs w:val="20"/>
      <w:lang w:val="x-none" w:eastAsia="x-none"/>
    </w:rPr>
  </w:style>
  <w:style w:type="character" w:customStyle="1" w:styleId="a4">
    <w:name w:val="Основной текст Знак"/>
    <w:basedOn w:val="a0"/>
    <w:link w:val="a3"/>
    <w:rsid w:val="006F4C4C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PlusTitle">
    <w:name w:val="ConsPlusTitle"/>
    <w:rsid w:val="006F4C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 Indent"/>
    <w:basedOn w:val="a"/>
    <w:link w:val="a6"/>
    <w:rsid w:val="006F4C4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6F4C4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31">
    <w:name w:val="Body Text 3"/>
    <w:basedOn w:val="a"/>
    <w:link w:val="32"/>
    <w:rsid w:val="006F4C4C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6F4C4C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33">
    <w:name w:val="Body Text Indent 3"/>
    <w:basedOn w:val="a"/>
    <w:link w:val="34"/>
    <w:rsid w:val="006F4C4C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6F4C4C"/>
    <w:rPr>
      <w:rFonts w:ascii="Times New Roman" w:eastAsia="Times New Roman" w:hAnsi="Times New Roman" w:cs="Times New Roman"/>
      <w:sz w:val="16"/>
      <w:szCs w:val="16"/>
      <w:lang w:val="en-US"/>
    </w:rPr>
  </w:style>
  <w:style w:type="character" w:styleId="a7">
    <w:name w:val="Hyperlink"/>
    <w:unhideWhenUsed/>
    <w:rsid w:val="006F4C4C"/>
    <w:rPr>
      <w:strike w:val="0"/>
      <w:dstrike w:val="0"/>
      <w:color w:val="1F639B"/>
      <w:u w:val="none"/>
      <w:effect w:val="none"/>
    </w:rPr>
  </w:style>
  <w:style w:type="paragraph" w:styleId="a8">
    <w:name w:val="footnote text"/>
    <w:basedOn w:val="a"/>
    <w:link w:val="a9"/>
    <w:unhideWhenUsed/>
    <w:rsid w:val="006F4C4C"/>
    <w:pPr>
      <w:suppressAutoHyphens/>
    </w:pPr>
    <w:rPr>
      <w:sz w:val="20"/>
      <w:szCs w:val="20"/>
      <w:lang w:val="x-none" w:eastAsia="ar-SA"/>
    </w:rPr>
  </w:style>
  <w:style w:type="character" w:customStyle="1" w:styleId="a9">
    <w:name w:val="Текст сноски Знак"/>
    <w:basedOn w:val="a0"/>
    <w:link w:val="a8"/>
    <w:rsid w:val="006F4C4C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aa">
    <w:name w:val="header"/>
    <w:basedOn w:val="a"/>
    <w:link w:val="ab"/>
    <w:unhideWhenUsed/>
    <w:rsid w:val="006F4C4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Верхний колонтитул Знак"/>
    <w:basedOn w:val="a0"/>
    <w:link w:val="aa"/>
    <w:rsid w:val="006F4C4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c">
    <w:name w:val="footer"/>
    <w:basedOn w:val="a"/>
    <w:link w:val="ad"/>
    <w:unhideWhenUsed/>
    <w:rsid w:val="006F4C4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Нижний колонтитул Знак"/>
    <w:basedOn w:val="a0"/>
    <w:link w:val="ac"/>
    <w:rsid w:val="006F4C4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e">
    <w:name w:val="Subtitle"/>
    <w:basedOn w:val="a"/>
    <w:link w:val="af"/>
    <w:uiPriority w:val="99"/>
    <w:qFormat/>
    <w:rsid w:val="006F4C4C"/>
    <w:pPr>
      <w:spacing w:after="60"/>
      <w:jc w:val="center"/>
      <w:outlineLvl w:val="1"/>
    </w:pPr>
    <w:rPr>
      <w:rFonts w:ascii="Arial" w:hAnsi="Arial"/>
      <w:lang w:val="x-none" w:eastAsia="x-none"/>
    </w:rPr>
  </w:style>
  <w:style w:type="character" w:customStyle="1" w:styleId="af">
    <w:name w:val="Подзаголовок Знак"/>
    <w:basedOn w:val="a0"/>
    <w:link w:val="ae"/>
    <w:uiPriority w:val="99"/>
    <w:rsid w:val="006F4C4C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af0">
    <w:name w:val="Title"/>
    <w:basedOn w:val="a"/>
    <w:next w:val="ae"/>
    <w:link w:val="af1"/>
    <w:qFormat/>
    <w:rsid w:val="006F4C4C"/>
    <w:pPr>
      <w:suppressAutoHyphens/>
      <w:jc w:val="center"/>
    </w:pPr>
    <w:rPr>
      <w:b/>
      <w:bCs/>
      <w:sz w:val="40"/>
      <w:lang w:val="x-none" w:eastAsia="ar-SA"/>
    </w:rPr>
  </w:style>
  <w:style w:type="character" w:customStyle="1" w:styleId="af1">
    <w:name w:val="Название Знак"/>
    <w:basedOn w:val="a0"/>
    <w:link w:val="af0"/>
    <w:rsid w:val="006F4C4C"/>
    <w:rPr>
      <w:rFonts w:ascii="Times New Roman" w:eastAsia="Times New Roman" w:hAnsi="Times New Roman" w:cs="Times New Roman"/>
      <w:b/>
      <w:bCs/>
      <w:sz w:val="40"/>
      <w:szCs w:val="24"/>
      <w:lang w:val="x-none" w:eastAsia="ar-SA"/>
    </w:rPr>
  </w:style>
  <w:style w:type="character" w:customStyle="1" w:styleId="21">
    <w:name w:val="Основной текст 2 Знак"/>
    <w:link w:val="22"/>
    <w:rsid w:val="006F4C4C"/>
    <w:rPr>
      <w:bCs/>
      <w:i/>
      <w:iCs/>
      <w:sz w:val="28"/>
      <w:szCs w:val="28"/>
    </w:rPr>
  </w:style>
  <w:style w:type="paragraph" w:styleId="22">
    <w:name w:val="Body Text 2"/>
    <w:basedOn w:val="a"/>
    <w:link w:val="21"/>
    <w:unhideWhenUsed/>
    <w:rsid w:val="006F4C4C"/>
    <w:pPr>
      <w:tabs>
        <w:tab w:val="left" w:pos="9356"/>
      </w:tabs>
      <w:autoSpaceDE w:val="0"/>
      <w:autoSpaceDN w:val="0"/>
      <w:adjustRightInd w:val="0"/>
      <w:ind w:right="-1"/>
      <w:jc w:val="both"/>
    </w:pPr>
    <w:rPr>
      <w:rFonts w:asciiTheme="minorHAnsi" w:eastAsiaTheme="minorHAnsi" w:hAnsiTheme="minorHAnsi" w:cstheme="minorBidi"/>
      <w:bCs/>
      <w:i/>
      <w:iCs/>
      <w:sz w:val="28"/>
      <w:szCs w:val="28"/>
      <w:lang w:val="ru-RU"/>
    </w:rPr>
  </w:style>
  <w:style w:type="character" w:customStyle="1" w:styleId="210">
    <w:name w:val="Основной текст 2 Знак1"/>
    <w:basedOn w:val="a0"/>
    <w:uiPriority w:val="99"/>
    <w:semiHidden/>
    <w:rsid w:val="006F4C4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3">
    <w:name w:val="Body Text Indent 2"/>
    <w:basedOn w:val="a"/>
    <w:link w:val="24"/>
    <w:unhideWhenUsed/>
    <w:rsid w:val="006F4C4C"/>
    <w:pPr>
      <w:suppressAutoHyphens/>
      <w:spacing w:after="120" w:line="480" w:lineRule="auto"/>
      <w:ind w:left="283"/>
    </w:pPr>
    <w:rPr>
      <w:lang w:val="x-none" w:eastAsia="ar-SA"/>
    </w:rPr>
  </w:style>
  <w:style w:type="character" w:customStyle="1" w:styleId="24">
    <w:name w:val="Основной текст с отступом 2 Знак"/>
    <w:basedOn w:val="a0"/>
    <w:link w:val="23"/>
    <w:rsid w:val="006F4C4C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af2">
    <w:name w:val="Текст Знак"/>
    <w:link w:val="af3"/>
    <w:rsid w:val="006F4C4C"/>
    <w:rPr>
      <w:rFonts w:ascii="Courier New" w:hAnsi="Courier New" w:cs="Courier New"/>
    </w:rPr>
  </w:style>
  <w:style w:type="paragraph" w:styleId="af3">
    <w:name w:val="Plain Text"/>
    <w:basedOn w:val="a"/>
    <w:link w:val="af2"/>
    <w:unhideWhenUsed/>
    <w:rsid w:val="006F4C4C"/>
    <w:rPr>
      <w:rFonts w:ascii="Courier New" w:eastAsiaTheme="minorHAnsi" w:hAnsi="Courier New" w:cs="Courier New"/>
      <w:sz w:val="22"/>
      <w:szCs w:val="22"/>
      <w:lang w:val="ru-RU"/>
    </w:rPr>
  </w:style>
  <w:style w:type="character" w:customStyle="1" w:styleId="11">
    <w:name w:val="Текст Знак1"/>
    <w:basedOn w:val="a0"/>
    <w:uiPriority w:val="99"/>
    <w:semiHidden/>
    <w:rsid w:val="006F4C4C"/>
    <w:rPr>
      <w:rFonts w:ascii="Consolas" w:eastAsia="Times New Roman" w:hAnsi="Consolas" w:cs="Times New Roman"/>
      <w:sz w:val="21"/>
      <w:szCs w:val="21"/>
      <w:lang w:val="en-US"/>
    </w:rPr>
  </w:style>
  <w:style w:type="paragraph" w:customStyle="1" w:styleId="35">
    <w:name w:val="Стиль3"/>
    <w:basedOn w:val="23"/>
    <w:rsid w:val="006F4C4C"/>
    <w:pPr>
      <w:widowControl w:val="0"/>
      <w:tabs>
        <w:tab w:val="num" w:pos="2160"/>
      </w:tabs>
      <w:suppressAutoHyphens w:val="0"/>
      <w:adjustRightInd w:val="0"/>
      <w:spacing w:after="0" w:line="240" w:lineRule="auto"/>
      <w:ind w:left="2160" w:hanging="360"/>
      <w:jc w:val="both"/>
    </w:pPr>
    <w:rPr>
      <w:szCs w:val="20"/>
      <w:lang w:eastAsia="ru-RU"/>
    </w:rPr>
  </w:style>
  <w:style w:type="paragraph" w:customStyle="1" w:styleId="ConsPlusNormal">
    <w:name w:val="ConsPlusNormal"/>
    <w:rsid w:val="006F4C4C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6F4C4C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6F4C4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6F4C4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4">
    <w:name w:val="Таблицы (моноширинный)"/>
    <w:basedOn w:val="a"/>
    <w:next w:val="a"/>
    <w:rsid w:val="006F4C4C"/>
    <w:pPr>
      <w:widowControl w:val="0"/>
      <w:autoSpaceDE w:val="0"/>
      <w:autoSpaceDN w:val="0"/>
      <w:adjustRightInd w:val="0"/>
      <w:ind w:firstLine="720"/>
      <w:jc w:val="both"/>
    </w:pPr>
    <w:rPr>
      <w:rFonts w:ascii="Courier New" w:hAnsi="Courier New" w:cs="Courier New"/>
      <w:sz w:val="20"/>
      <w:szCs w:val="20"/>
      <w:lang w:val="ru-RU" w:eastAsia="ru-RU"/>
    </w:rPr>
  </w:style>
  <w:style w:type="paragraph" w:customStyle="1" w:styleId="211">
    <w:name w:val="Основной текст с отступом 21"/>
    <w:basedOn w:val="a"/>
    <w:rsid w:val="006F4C4C"/>
    <w:pPr>
      <w:suppressAutoHyphens/>
      <w:spacing w:after="120" w:line="480" w:lineRule="auto"/>
      <w:ind w:left="283"/>
    </w:pPr>
    <w:rPr>
      <w:lang w:val="ru-RU" w:eastAsia="ar-SA"/>
    </w:rPr>
  </w:style>
  <w:style w:type="paragraph" w:customStyle="1" w:styleId="212">
    <w:name w:val="Основной текст 21"/>
    <w:basedOn w:val="a"/>
    <w:rsid w:val="006F4C4C"/>
    <w:pPr>
      <w:suppressAutoHyphens/>
      <w:spacing w:after="120" w:line="480" w:lineRule="auto"/>
    </w:pPr>
    <w:rPr>
      <w:lang w:val="ru-RU" w:eastAsia="ar-SA"/>
    </w:rPr>
  </w:style>
  <w:style w:type="character" w:customStyle="1" w:styleId="WW8Num4z0">
    <w:name w:val="WW8Num4z0"/>
    <w:rsid w:val="006F4C4C"/>
    <w:rPr>
      <w:rFonts w:ascii="Symbol" w:hAnsi="Symbol" w:hint="default"/>
    </w:rPr>
  </w:style>
  <w:style w:type="character" w:customStyle="1" w:styleId="af5">
    <w:name w:val="Символ сноски"/>
    <w:rsid w:val="006F4C4C"/>
    <w:rPr>
      <w:vertAlign w:val="superscript"/>
    </w:rPr>
  </w:style>
  <w:style w:type="table" w:styleId="af6">
    <w:name w:val="Table Grid"/>
    <w:basedOn w:val="a1"/>
    <w:rsid w:val="006F4C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7">
    <w:name w:val="page number"/>
    <w:basedOn w:val="a0"/>
    <w:unhideWhenUsed/>
    <w:rsid w:val="006F4C4C"/>
  </w:style>
  <w:style w:type="paragraph" w:styleId="af8">
    <w:name w:val="No Spacing"/>
    <w:qFormat/>
    <w:rsid w:val="006F4C4C"/>
    <w:pPr>
      <w:spacing w:after="0" w:line="240" w:lineRule="auto"/>
    </w:pPr>
    <w:rPr>
      <w:rFonts w:ascii="Calibri" w:eastAsia="Calibri" w:hAnsi="Calibri" w:cs="Calibri"/>
    </w:rPr>
  </w:style>
  <w:style w:type="paragraph" w:customStyle="1" w:styleId="12">
    <w:name w:val="Основной текст с отступом1"/>
    <w:basedOn w:val="a"/>
    <w:rsid w:val="006F4C4C"/>
    <w:pPr>
      <w:widowControl w:val="0"/>
      <w:ind w:firstLine="540"/>
      <w:jc w:val="both"/>
    </w:pPr>
    <w:rPr>
      <w:sz w:val="28"/>
      <w:szCs w:val="28"/>
      <w:lang w:val="ru-RU" w:eastAsia="ar-SA"/>
    </w:rPr>
  </w:style>
  <w:style w:type="paragraph" w:styleId="af9">
    <w:name w:val="Block Text"/>
    <w:basedOn w:val="a"/>
    <w:rsid w:val="006F4C4C"/>
    <w:pPr>
      <w:widowControl w:val="0"/>
      <w:tabs>
        <w:tab w:val="left" w:pos="709"/>
        <w:tab w:val="left" w:pos="2030"/>
      </w:tabs>
      <w:autoSpaceDE w:val="0"/>
      <w:autoSpaceDN w:val="0"/>
      <w:adjustRightInd w:val="0"/>
      <w:ind w:left="540" w:right="-180" w:firstLine="720"/>
      <w:jc w:val="both"/>
    </w:pPr>
    <w:rPr>
      <w:sz w:val="28"/>
      <w:szCs w:val="28"/>
      <w:lang w:val="ru-RU" w:eastAsia="ru-RU"/>
    </w:rPr>
  </w:style>
  <w:style w:type="paragraph" w:customStyle="1" w:styleId="western">
    <w:name w:val="western"/>
    <w:basedOn w:val="a"/>
    <w:rsid w:val="006F4C4C"/>
    <w:pPr>
      <w:spacing w:before="100" w:beforeAutospacing="1" w:after="119" w:line="276" w:lineRule="auto"/>
    </w:pPr>
    <w:rPr>
      <w:rFonts w:ascii="Calibri" w:hAnsi="Calibri"/>
      <w:color w:val="000000"/>
      <w:sz w:val="22"/>
      <w:szCs w:val="22"/>
      <w:lang w:val="ru-RU" w:eastAsia="ru-RU"/>
    </w:rPr>
  </w:style>
  <w:style w:type="character" w:customStyle="1" w:styleId="110">
    <w:name w:val="Знак Знак11"/>
    <w:locked/>
    <w:rsid w:val="006F4C4C"/>
    <w:rPr>
      <w:sz w:val="28"/>
      <w:lang w:val="ru-RU" w:eastAsia="ru-RU" w:bidi="ar-SA"/>
    </w:rPr>
  </w:style>
  <w:style w:type="paragraph" w:styleId="afa">
    <w:name w:val="Balloon Text"/>
    <w:basedOn w:val="a"/>
    <w:link w:val="afb"/>
    <w:rsid w:val="006F4C4C"/>
    <w:rPr>
      <w:rFonts w:ascii="Tahoma" w:hAnsi="Tahoma"/>
      <w:sz w:val="16"/>
      <w:szCs w:val="16"/>
    </w:rPr>
  </w:style>
  <w:style w:type="character" w:customStyle="1" w:styleId="afb">
    <w:name w:val="Текст выноски Знак"/>
    <w:basedOn w:val="a0"/>
    <w:link w:val="afa"/>
    <w:rsid w:val="006F4C4C"/>
    <w:rPr>
      <w:rFonts w:ascii="Tahoma" w:eastAsia="Times New Roman" w:hAnsi="Tahoma" w:cs="Times New Roman"/>
      <w:sz w:val="16"/>
      <w:szCs w:val="16"/>
      <w:lang w:val="en-US"/>
    </w:rPr>
  </w:style>
  <w:style w:type="character" w:styleId="afc">
    <w:name w:val="Emphasis"/>
    <w:qFormat/>
    <w:rsid w:val="006F4C4C"/>
    <w:rPr>
      <w:i/>
      <w:iCs/>
    </w:rPr>
  </w:style>
  <w:style w:type="paragraph" w:styleId="afd">
    <w:name w:val="Normal (Web)"/>
    <w:basedOn w:val="a"/>
    <w:rsid w:val="006F4C4C"/>
    <w:pPr>
      <w:suppressAutoHyphens/>
      <w:spacing w:before="100" w:after="100"/>
    </w:pPr>
    <w:rPr>
      <w:lang w:val="ru-RU" w:eastAsia="ar-SA"/>
    </w:rPr>
  </w:style>
  <w:style w:type="paragraph" w:styleId="afe">
    <w:name w:val="List Paragraph"/>
    <w:basedOn w:val="a"/>
    <w:uiPriority w:val="34"/>
    <w:qFormat/>
    <w:rsid w:val="006F4C4C"/>
    <w:pPr>
      <w:ind w:left="720"/>
    </w:pPr>
    <w:rPr>
      <w:lang w:val="ru-RU" w:eastAsia="ru-RU"/>
    </w:rPr>
  </w:style>
  <w:style w:type="character" w:customStyle="1" w:styleId="81">
    <w:name w:val="Основной текст + 8"/>
    <w:aliases w:val="5 pt"/>
    <w:uiPriority w:val="99"/>
    <w:rsid w:val="006F4C4C"/>
    <w:rPr>
      <w:rFonts w:ascii="Times New Roman" w:hAnsi="Times New Roman" w:cs="Times New Roman"/>
      <w:sz w:val="17"/>
      <w:szCs w:val="17"/>
      <w:u w:val="none"/>
    </w:rPr>
  </w:style>
  <w:style w:type="character" w:customStyle="1" w:styleId="aff">
    <w:name w:val="Гипертекстовая ссылка"/>
    <w:uiPriority w:val="99"/>
    <w:rsid w:val="006F4C4C"/>
    <w:rPr>
      <w:rFonts w:cs="Times New Roman"/>
      <w:b/>
      <w:color w:val="106BBE"/>
    </w:rPr>
  </w:style>
  <w:style w:type="paragraph" w:customStyle="1" w:styleId="51">
    <w:name w:val="Абзац списка5"/>
    <w:basedOn w:val="a"/>
    <w:rsid w:val="006F4C4C"/>
    <w:pPr>
      <w:spacing w:after="200" w:line="276" w:lineRule="auto"/>
      <w:ind w:left="720"/>
    </w:pPr>
    <w:rPr>
      <w:rFonts w:ascii="Calibri" w:hAnsi="Calibri" w:cs="Calibri"/>
      <w:sz w:val="22"/>
      <w:szCs w:val="22"/>
      <w:lang w:val="ru-RU"/>
    </w:rPr>
  </w:style>
  <w:style w:type="paragraph" w:customStyle="1" w:styleId="13">
    <w:name w:val="Абзац списка1"/>
    <w:basedOn w:val="a"/>
    <w:rsid w:val="006F4C4C"/>
    <w:pPr>
      <w:spacing w:after="200" w:line="276" w:lineRule="auto"/>
      <w:ind w:left="720"/>
    </w:pPr>
    <w:rPr>
      <w:rFonts w:ascii="Calibri" w:hAnsi="Calibri" w:cs="Calibri"/>
      <w:sz w:val="22"/>
      <w:szCs w:val="22"/>
      <w:lang w:val="ru-RU"/>
    </w:rPr>
  </w:style>
  <w:style w:type="paragraph" w:customStyle="1" w:styleId="25">
    <w:name w:val="Обычный2"/>
    <w:rsid w:val="006F4C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6F4C4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character" w:customStyle="1" w:styleId="Internetlink">
    <w:name w:val="Internet link"/>
    <w:qFormat/>
    <w:rsid w:val="006F4C4C"/>
    <w:rPr>
      <w:rFonts w:ascii="Times New Roman" w:eastAsia="SimSun" w:hAnsi="Times New Roman" w:cs="Mangal"/>
      <w:color w:val="0000FF"/>
      <w:sz w:val="20"/>
      <w:szCs w:val="24"/>
      <w:u w:val="single"/>
      <w:lang w:val="ru-RU" w:eastAsia="zh-CN" w:bidi="hi-IN"/>
    </w:rPr>
  </w:style>
  <w:style w:type="character" w:customStyle="1" w:styleId="14">
    <w:name w:val="Гиперссылка1"/>
    <w:rsid w:val="006F4C4C"/>
    <w:rPr>
      <w:color w:val="0000FF"/>
      <w:u w:val="single"/>
    </w:rPr>
  </w:style>
  <w:style w:type="paragraph" w:customStyle="1" w:styleId="TextBoldCenter">
    <w:name w:val="TextBoldCenter"/>
    <w:rsid w:val="006F4C4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83" w:after="0" w:line="240" w:lineRule="auto"/>
      <w:jc w:val="center"/>
    </w:pPr>
    <w:rPr>
      <w:rFonts w:ascii="Times New Roman" w:eastAsia="Calibri" w:hAnsi="Times New Roman" w:cs="Times New Roman"/>
      <w:b/>
      <w:bCs/>
      <w:color w:val="00000A"/>
      <w:sz w:val="26"/>
      <w:szCs w:val="26"/>
      <w:lang w:eastAsia="ru-RU"/>
    </w:rPr>
  </w:style>
  <w:style w:type="character" w:customStyle="1" w:styleId="-">
    <w:name w:val="Интернет-ссылка"/>
    <w:rsid w:val="006F4C4C"/>
    <w:rPr>
      <w:i w:val="0"/>
      <w:iCs w:val="0"/>
      <w:strike w:val="0"/>
      <w:color w:val="000099"/>
      <w:u w:val="none"/>
    </w:rPr>
  </w:style>
  <w:style w:type="paragraph" w:customStyle="1" w:styleId="26">
    <w:name w:val="Основной текст2"/>
    <w:uiPriority w:val="1"/>
    <w:qFormat/>
    <w:rsid w:val="006F4C4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" w:after="0" w:line="240" w:lineRule="auto"/>
      <w:ind w:left="111" w:firstLine="427"/>
    </w:pPr>
    <w:rPr>
      <w:rFonts w:ascii="Times New Roman" w:eastAsia="Times New Roman" w:hAnsi="Times New Roman" w:cs="Times New Roman"/>
      <w:lang w:val="en-US"/>
    </w:rPr>
  </w:style>
  <w:style w:type="paragraph" w:customStyle="1" w:styleId="aff0">
    <w:name w:val="Без интервала Знак"/>
    <w:basedOn w:val="af8"/>
    <w:rsid w:val="006F4C4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rFonts w:ascii="Times New Roman" w:eastAsia="Times New Roman" w:hAnsi="Times New Roman" w:cs="Times New Roman"/>
      <w:color w:val="00000A"/>
      <w:sz w:val="28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41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lot-onlinr.ru/" TargetMode="External"/><Relationship Id="rId18" Type="http://schemas.openxmlformats.org/officeDocument/2006/relationships/hyperlink" Target="http://www.lot-onlinr.ru/" TargetMode="External"/><Relationship Id="rId26" Type="http://schemas.openxmlformats.org/officeDocument/2006/relationships/hyperlink" Target="http://www.lot-onlinr.ru/" TargetMode="External"/><Relationship Id="rId39" Type="http://schemas.openxmlformats.org/officeDocument/2006/relationships/hyperlink" Target="consultantplus://offline/ref=A0197CF46B4B6DAF6B3CFFE32AB1E10548B101E560724BE746CEA542369ECAEFE4D225D4214F751C808A77F76500257FC295B1F890Q5HEI" TargetMode="External"/><Relationship Id="rId21" Type="http://schemas.openxmlformats.org/officeDocument/2006/relationships/hyperlink" Target="http://www.lot-onlinr.ru/" TargetMode="External"/><Relationship Id="rId34" Type="http://schemas.openxmlformats.org/officeDocument/2006/relationships/hyperlink" Target="consultantplus://offline/ref=A0197CF46B4B6DAF6B3CFFE32AB1E10548B101E560724BE746CEA542369ECAEFE4D225D4214F751C808A77F76500257FC295B1F890Q5HEI" TargetMode="External"/><Relationship Id="rId42" Type="http://schemas.openxmlformats.org/officeDocument/2006/relationships/hyperlink" Target="http://www.lot-onlinr.ru/" TargetMode="External"/><Relationship Id="rId47" Type="http://schemas.openxmlformats.org/officeDocument/2006/relationships/hyperlink" Target="https://torgi.gov.ru/new/public/legislation/reg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://www.lot-onlinr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lot-onlinr.ru/" TargetMode="External"/><Relationship Id="rId29" Type="http://schemas.openxmlformats.org/officeDocument/2006/relationships/hyperlink" Target="http://www.lot-onlinr.ru/" TargetMode="External"/><Relationship Id="rId11" Type="http://schemas.openxmlformats.org/officeDocument/2006/relationships/hyperlink" Target="http://www.lot-onlinr.ru/" TargetMode="External"/><Relationship Id="rId24" Type="http://schemas.openxmlformats.org/officeDocument/2006/relationships/hyperlink" Target="http://www.lot-onlinr.ru/" TargetMode="External"/><Relationship Id="rId32" Type="http://schemas.openxmlformats.org/officeDocument/2006/relationships/hyperlink" Target="consultantplus://offline/ref=A0197CF46B4B6DAF6B3CFFE32AB1E10548B101E560724BE746CEA542369ECAEFE4D225D4214F751C808A77F76500257FC295B1F890Q5HEI" TargetMode="External"/><Relationship Id="rId37" Type="http://schemas.openxmlformats.org/officeDocument/2006/relationships/hyperlink" Target="consultantplus://offline/ref=A0197CF46B4B6DAF6B3CFFE32AB1E10548B101E560724BE746CEA542369ECAEFE4D225D4214F751C808A77F76500257FC295B1F890Q5HEI" TargetMode="External"/><Relationship Id="rId40" Type="http://schemas.openxmlformats.org/officeDocument/2006/relationships/hyperlink" Target="consultantplus://offline/ref=A0197CF46B4B6DAF6B3CFFE32AB1E10548B101E560724BE746CEA542369ECAEFE4D225D4214F751C808A77F76500257FC295B1F890Q5HEI" TargetMode="External"/><Relationship Id="rId45" Type="http://schemas.openxmlformats.org/officeDocument/2006/relationships/hyperlink" Target="http://www.lot-onlinr.ru/" TargetMode="External"/><Relationship Id="rId5" Type="http://schemas.openxmlformats.org/officeDocument/2006/relationships/hyperlink" Target="http://www.lot-onlinr.ru/" TargetMode="External"/><Relationship Id="rId15" Type="http://schemas.openxmlformats.org/officeDocument/2006/relationships/hyperlink" Target="http://www.lot-onlinr.ru/" TargetMode="External"/><Relationship Id="rId23" Type="http://schemas.openxmlformats.org/officeDocument/2006/relationships/hyperlink" Target="http://www.lot-onlinr.ru/" TargetMode="External"/><Relationship Id="rId28" Type="http://schemas.openxmlformats.org/officeDocument/2006/relationships/hyperlink" Target="http://www.lot-onlinr.ru/" TargetMode="External"/><Relationship Id="rId36" Type="http://schemas.openxmlformats.org/officeDocument/2006/relationships/hyperlink" Target="consultantplus://offline/ref=A0197CF46B4B6DAF6B3CFFE32AB1E10548B101E560724BE746CEA542369ECAEFE4D225D4214F751C808A77F76500257FC295B1F890Q5HEI" TargetMode="External"/><Relationship Id="rId49" Type="http://schemas.openxmlformats.org/officeDocument/2006/relationships/hyperlink" Target="https://torgi.gov.ru/new/public/legislation/reg" TargetMode="External"/><Relationship Id="rId10" Type="http://schemas.openxmlformats.org/officeDocument/2006/relationships/hyperlink" Target="http://www.lot-onlinr.ru/" TargetMode="External"/><Relationship Id="rId19" Type="http://schemas.openxmlformats.org/officeDocument/2006/relationships/hyperlink" Target="http://www.torgi.gov.ru" TargetMode="External"/><Relationship Id="rId31" Type="http://schemas.openxmlformats.org/officeDocument/2006/relationships/hyperlink" Target="consultantplus://offline/ref=A0197CF46B4B6DAF6B3CFFE32AB1E10548B101E560724BE746CEA542369ECAEFE4D225D4214F751C808A77F76500257FC295B1F890Q5HEI" TargetMode="External"/><Relationship Id="rId44" Type="http://schemas.openxmlformats.org/officeDocument/2006/relationships/hyperlink" Target="http://www.lot-onlinr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ot-onlinr.ru/" TargetMode="External"/><Relationship Id="rId14" Type="http://schemas.openxmlformats.org/officeDocument/2006/relationships/hyperlink" Target="http://www.lot-onlinr.ru/" TargetMode="External"/><Relationship Id="rId22" Type="http://schemas.openxmlformats.org/officeDocument/2006/relationships/hyperlink" Target="http://www.torgi.gov.ru" TargetMode="External"/><Relationship Id="rId27" Type="http://schemas.openxmlformats.org/officeDocument/2006/relationships/hyperlink" Target="http://www.lot-onlinr.ru/" TargetMode="External"/><Relationship Id="rId30" Type="http://schemas.openxmlformats.org/officeDocument/2006/relationships/hyperlink" Target="https://torgi.gov.ru/new/public/legislation/reg" TargetMode="External"/><Relationship Id="rId35" Type="http://schemas.openxmlformats.org/officeDocument/2006/relationships/hyperlink" Target="consultantplus://offline/ref=A0197CF46B4B6DAF6B3CFFE32AB1E10548B101E560724BE746CEA542369ECAEFE4D225D4214F751C808A77F76500257FC295B1F890Q5HEI" TargetMode="External"/><Relationship Id="rId43" Type="http://schemas.openxmlformats.org/officeDocument/2006/relationships/hyperlink" Target="http://www.lot-onlinr.ru/" TargetMode="External"/><Relationship Id="rId48" Type="http://schemas.openxmlformats.org/officeDocument/2006/relationships/hyperlink" Target="http://www.lot-onlinr.ru/" TargetMode="External"/><Relationship Id="rId8" Type="http://schemas.openxmlformats.org/officeDocument/2006/relationships/hyperlink" Target="https://torgi.gov.ru/new/public/legislation/reg" TargetMode="External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://www.lot-onlinr.ru/" TargetMode="External"/><Relationship Id="rId17" Type="http://schemas.openxmlformats.org/officeDocument/2006/relationships/hyperlink" Target="http://www.lot-onlinr.ru/" TargetMode="External"/><Relationship Id="rId25" Type="http://schemas.openxmlformats.org/officeDocument/2006/relationships/hyperlink" Target="http://www.lot-onlinr.ru/" TargetMode="External"/><Relationship Id="rId33" Type="http://schemas.openxmlformats.org/officeDocument/2006/relationships/hyperlink" Target="consultantplus://offline/ref=A0197CF46B4B6DAF6B3CFFE32AB1E10548B101E560724BE746CEA542369ECAEFE4D225D4214F751C808A77F76500257FC295B1F890Q5HEI" TargetMode="External"/><Relationship Id="rId38" Type="http://schemas.openxmlformats.org/officeDocument/2006/relationships/hyperlink" Target="consultantplus://offline/ref=A0197CF46B4B6DAF6B3CFFE32AB1E10548B101E560724BE746CEA542369ECAEFE4D225D4214F751C808A77F76500257FC295B1F890Q5HEI" TargetMode="External"/><Relationship Id="rId46" Type="http://schemas.openxmlformats.org/officeDocument/2006/relationships/hyperlink" Target="http://www.lot-onlinr.ru/" TargetMode="External"/><Relationship Id="rId20" Type="http://schemas.openxmlformats.org/officeDocument/2006/relationships/hyperlink" Target="http://www.lot-onlinr.ru/" TargetMode="External"/><Relationship Id="rId41" Type="http://schemas.openxmlformats.org/officeDocument/2006/relationships/hyperlink" Target="consultantplus://offline/ref=A0197CF46B4B6DAF6B3CFFE32AB1E10548B101E560724BE746CEA542369ECAEFE4D225D4214F751C808A77F76500257FC295B1F890Q5HEI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lot-onlin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7</Pages>
  <Words>4250</Words>
  <Characters>24227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Zemlya</dc:creator>
  <cp:keywords/>
  <dc:description/>
  <cp:lastModifiedBy>Zemlya</cp:lastModifiedBy>
  <cp:revision>12</cp:revision>
  <dcterms:created xsi:type="dcterms:W3CDTF">2025-11-17T09:18:00Z</dcterms:created>
  <dcterms:modified xsi:type="dcterms:W3CDTF">2026-04-20T06:20:00Z</dcterms:modified>
</cp:coreProperties>
</file>