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92903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449469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Default="0097489E" w:rsidP="00CF6A40">
      <w:pPr>
        <w:jc w:val="center"/>
        <w:rPr>
          <w:sz w:val="28"/>
          <w:szCs w:val="28"/>
        </w:rPr>
      </w:pPr>
    </w:p>
    <w:p w:rsidR="00230CB9" w:rsidRPr="00CF6A40" w:rsidRDefault="00230CB9" w:rsidP="00CF6A40">
      <w:pPr>
        <w:jc w:val="center"/>
        <w:rPr>
          <w:sz w:val="28"/>
          <w:szCs w:val="28"/>
        </w:rPr>
      </w:pPr>
    </w:p>
    <w:p w:rsidR="00D7368C" w:rsidRPr="003405E0" w:rsidRDefault="00D7368C" w:rsidP="00D7368C">
      <w:pPr>
        <w:tabs>
          <w:tab w:val="left" w:pos="4678"/>
        </w:tabs>
      </w:pPr>
      <w:r>
        <w:t xml:space="preserve">от 25 июня 2026 года </w:t>
      </w:r>
      <w:r>
        <w:tab/>
      </w:r>
      <w:r w:rsidRPr="00560226">
        <w:t>№</w:t>
      </w:r>
      <w:r>
        <w:t xml:space="preserve"> 61</w:t>
      </w:r>
    </w:p>
    <w:p w:rsidR="00D7368C" w:rsidRDefault="00D7368C" w:rsidP="00D7368C">
      <w:pPr>
        <w:suppressAutoHyphens/>
        <w:ind w:right="5102"/>
        <w:jc w:val="both"/>
      </w:pPr>
    </w:p>
    <w:p w:rsidR="00D7368C" w:rsidRDefault="00D7368C" w:rsidP="00D7368C">
      <w:pPr>
        <w:ind w:right="5244"/>
        <w:jc w:val="both"/>
      </w:pPr>
      <w: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D7368C" w:rsidRDefault="00D7368C" w:rsidP="00D7368C">
      <w:pPr>
        <w:ind w:firstLine="709"/>
        <w:jc w:val="both"/>
        <w:rPr>
          <w:lang w:eastAsia="x-none"/>
        </w:rPr>
      </w:pPr>
    </w:p>
    <w:p w:rsidR="00D7368C" w:rsidRDefault="00D7368C" w:rsidP="00D7368C">
      <w:pPr>
        <w:ind w:firstLine="709"/>
        <w:jc w:val="both"/>
        <w:rPr>
          <w:lang w:eastAsia="x-none"/>
        </w:rPr>
      </w:pPr>
    </w:p>
    <w:p w:rsidR="00D7368C" w:rsidRDefault="00D7368C" w:rsidP="00D7368C">
      <w:pPr>
        <w:ind w:firstLine="708"/>
        <w:jc w:val="both"/>
      </w:pPr>
      <w:proofErr w:type="gramStart"/>
      <w: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r w:rsidRPr="00855DDF">
        <w:t xml:space="preserve">Олонецкого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r w:rsidRPr="00840113">
        <w:t xml:space="preserve">Правилами землепользования и застройки </w:t>
      </w:r>
      <w:r>
        <w:t>Ильинского сельского поселения, утвержденными решением Совета Олонецкого</w:t>
      </w:r>
      <w:proofErr w:type="gramEnd"/>
      <w:r>
        <w:t xml:space="preserve"> района от 27.03.2019 № 21 (изм. от 27.08.2025 № 49),</w:t>
      </w:r>
    </w:p>
    <w:p w:rsidR="00D7368C" w:rsidRDefault="00D7368C" w:rsidP="00D7368C">
      <w:pPr>
        <w:ind w:firstLine="708"/>
        <w:jc w:val="both"/>
        <w:rPr>
          <w:lang w:eastAsia="x-none"/>
        </w:rPr>
      </w:pPr>
    </w:p>
    <w:p w:rsidR="00D7368C" w:rsidRPr="00D7368C" w:rsidRDefault="00D7368C" w:rsidP="00D7368C">
      <w:pPr>
        <w:jc w:val="center"/>
        <w:rPr>
          <w:lang w:val="x-none"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D7368C" w:rsidRDefault="00D7368C" w:rsidP="00D7368C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D7368C" w:rsidRDefault="00D7368C" w:rsidP="00D7368C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D7368C" w:rsidRPr="00CF6DDD" w:rsidRDefault="00D7368C" w:rsidP="00D7368C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начальника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</w:t>
      </w:r>
      <w:r>
        <w:t>И. Богданова</w:t>
      </w:r>
      <w:r w:rsidRPr="00CF6DDD">
        <w:t>).</w:t>
      </w:r>
    </w:p>
    <w:p w:rsidR="00D7368C" w:rsidRPr="00134F41" w:rsidRDefault="00D7368C" w:rsidP="00D7368C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Олонецкого национального муниципального района olon-rayon.ru.</w:t>
      </w:r>
    </w:p>
    <w:p w:rsidR="00D7368C" w:rsidRDefault="00D7368C" w:rsidP="00D7368C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01.07.2026</w:t>
      </w:r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r w:rsidRPr="004459BB">
        <w:t>Олонецкого национального муниципального района olon-rayon.ru.</w:t>
      </w:r>
    </w:p>
    <w:p w:rsidR="00D7368C" w:rsidRPr="004459BB" w:rsidRDefault="00D7368C" w:rsidP="00D7368C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21.07.2026</w:t>
      </w:r>
      <w:r w:rsidRPr="004459BB">
        <w:t xml:space="preserve"> протокол и заключение публичных слушаний.</w:t>
      </w:r>
    </w:p>
    <w:p w:rsidR="00D7368C" w:rsidRDefault="00D7368C" w:rsidP="00D7368C">
      <w:pPr>
        <w:tabs>
          <w:tab w:val="left" w:pos="993"/>
        </w:tabs>
        <w:suppressAutoHyphens/>
        <w:ind w:right="-5" w:firstLine="709"/>
        <w:jc w:val="both"/>
      </w:pPr>
      <w:r w:rsidRPr="004459BB">
        <w:t xml:space="preserve">7. Разместить </w:t>
      </w:r>
      <w:r>
        <w:t>21.07.2026</w:t>
      </w:r>
      <w:r w:rsidRPr="004459BB"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D7368C" w:rsidRPr="00981E22" w:rsidRDefault="00D7368C" w:rsidP="00D7368C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D7368C" w:rsidRDefault="00D7368C" w:rsidP="00D7368C">
      <w:pPr>
        <w:tabs>
          <w:tab w:val="left" w:pos="8080"/>
        </w:tabs>
        <w:spacing w:line="276" w:lineRule="auto"/>
        <w:ind w:right="-1"/>
      </w:pPr>
    </w:p>
    <w:p w:rsidR="00D7368C" w:rsidRDefault="00D7368C" w:rsidP="00D7368C">
      <w:pPr>
        <w:tabs>
          <w:tab w:val="left" w:pos="8080"/>
        </w:tabs>
        <w:spacing w:line="276" w:lineRule="auto"/>
        <w:ind w:right="-1"/>
      </w:pPr>
    </w:p>
    <w:p w:rsidR="00D7368C" w:rsidRDefault="00D7368C" w:rsidP="00D7368C">
      <w:pPr>
        <w:spacing w:line="276" w:lineRule="auto"/>
        <w:ind w:right="-1"/>
      </w:pPr>
      <w:proofErr w:type="spellStart"/>
      <w:r>
        <w:t>И.о</w:t>
      </w:r>
      <w:proofErr w:type="spellEnd"/>
      <w:r>
        <w:t xml:space="preserve">. главы Олонецкого </w:t>
      </w:r>
      <w:proofErr w:type="gramStart"/>
      <w:r>
        <w:t>национального</w:t>
      </w:r>
      <w:proofErr w:type="gramEnd"/>
    </w:p>
    <w:p w:rsidR="00D7368C" w:rsidRPr="004459BB" w:rsidRDefault="00D7368C" w:rsidP="00D7368C">
      <w:pPr>
        <w:tabs>
          <w:tab w:val="left" w:pos="7371"/>
        </w:tabs>
        <w:spacing w:line="276" w:lineRule="auto"/>
        <w:ind w:right="-1"/>
      </w:pPr>
      <w:r>
        <w:t>муниципального района</w:t>
      </w:r>
      <w:r>
        <w:tab/>
        <w:t xml:space="preserve">        А.М</w:t>
      </w:r>
      <w:r>
        <w:t>. Пешков</w:t>
      </w:r>
    </w:p>
    <w:p w:rsidR="00D7368C" w:rsidRDefault="00D7368C" w:rsidP="00D7368C">
      <w:pPr>
        <w:tabs>
          <w:tab w:val="left" w:pos="8080"/>
        </w:tabs>
        <w:spacing w:line="276" w:lineRule="auto"/>
        <w:ind w:right="-1"/>
        <w:jc w:val="right"/>
      </w:pPr>
      <w:r>
        <w:br w:type="page"/>
      </w:r>
      <w:r>
        <w:lastRenderedPageBreak/>
        <w:t>Приложение</w:t>
      </w:r>
    </w:p>
    <w:p w:rsidR="00D7368C" w:rsidRDefault="00D7368C" w:rsidP="00D7368C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D7368C" w:rsidRDefault="00D7368C" w:rsidP="00D7368C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D7368C" w:rsidRDefault="00D7368C" w:rsidP="00D7368C">
      <w:pPr>
        <w:tabs>
          <w:tab w:val="left" w:pos="8080"/>
        </w:tabs>
        <w:spacing w:line="276" w:lineRule="auto"/>
        <w:ind w:right="-1"/>
        <w:jc w:val="right"/>
      </w:pPr>
      <w:r>
        <w:t xml:space="preserve">И.О. главы Олонецкого </w:t>
      </w:r>
      <w:proofErr w:type="gramStart"/>
      <w:r>
        <w:t>национального</w:t>
      </w:r>
      <w:proofErr w:type="gramEnd"/>
    </w:p>
    <w:p w:rsidR="00D7368C" w:rsidRPr="00560542" w:rsidRDefault="00D7368C" w:rsidP="00D7368C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</w:t>
      </w:r>
    </w:p>
    <w:p w:rsidR="00D7368C" w:rsidRPr="00106387" w:rsidRDefault="00D7368C" w:rsidP="00D7368C">
      <w:pPr>
        <w:tabs>
          <w:tab w:val="left" w:pos="8080"/>
        </w:tabs>
        <w:spacing w:line="276" w:lineRule="auto"/>
        <w:ind w:right="-1"/>
        <w:jc w:val="right"/>
      </w:pPr>
      <w:r>
        <w:t>от 25 июня 2026 года № 61</w:t>
      </w:r>
    </w:p>
    <w:p w:rsidR="00D7368C" w:rsidRDefault="00D7368C" w:rsidP="00D7368C">
      <w:pPr>
        <w:tabs>
          <w:tab w:val="left" w:pos="8080"/>
        </w:tabs>
        <w:spacing w:line="276" w:lineRule="auto"/>
        <w:ind w:right="-1"/>
        <w:jc w:val="right"/>
      </w:pPr>
    </w:p>
    <w:p w:rsidR="00D7368C" w:rsidRPr="00D7368C" w:rsidRDefault="00D7368C" w:rsidP="00D7368C">
      <w:pPr>
        <w:tabs>
          <w:tab w:val="left" w:pos="2430"/>
          <w:tab w:val="left" w:pos="8080"/>
        </w:tabs>
        <w:spacing w:line="276" w:lineRule="auto"/>
        <w:ind w:right="-1"/>
      </w:pPr>
      <w:bookmarkStart w:id="0" w:name="_GoBack"/>
      <w:r w:rsidRPr="00D7368C">
        <w:tab/>
      </w:r>
      <w:r w:rsidRPr="00D7368C">
        <w:tab/>
      </w:r>
    </w:p>
    <w:p w:rsidR="00D7368C" w:rsidRPr="00D7368C" w:rsidRDefault="00D7368C" w:rsidP="00D7368C">
      <w:pPr>
        <w:suppressAutoHyphens/>
        <w:jc w:val="center"/>
      </w:pPr>
      <w:r w:rsidRPr="00D7368C">
        <w:rPr>
          <w:spacing w:val="2"/>
        </w:rPr>
        <w:t>Оповещение о начале общественных обсуждений (публичных слушаний)</w:t>
      </w:r>
    </w:p>
    <w:bookmarkEnd w:id="0"/>
    <w:p w:rsidR="00D7368C" w:rsidRDefault="00D7368C" w:rsidP="00D7368C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D67552">
        <w:t>вопросу утверждения схемы расположения земельного участка на кадастровом плане территории</w:t>
      </w:r>
      <w:r>
        <w:t xml:space="preserve">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>
        <w:t>Ильинское</w:t>
      </w:r>
      <w:proofErr w:type="spellEnd"/>
      <w:r>
        <w:t xml:space="preserve"> сельское поселение,</w:t>
      </w:r>
    </w:p>
    <w:p w:rsidR="00D7368C" w:rsidRPr="00863E66" w:rsidRDefault="00D7368C" w:rsidP="00D7368C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 xml:space="preserve">п. Ильинский, ул. </w:t>
      </w:r>
      <w:proofErr w:type="gramStart"/>
      <w:r>
        <w:t>Октябрьская</w:t>
      </w:r>
      <w:proofErr w:type="gramEnd"/>
      <w:r>
        <w:t>, д. 16</w:t>
      </w:r>
    </w:p>
    <w:p w:rsidR="00D7368C" w:rsidRDefault="00D7368C" w:rsidP="00D7368C">
      <w:pPr>
        <w:shd w:val="clear" w:color="auto" w:fill="FFFFFF"/>
        <w:jc w:val="both"/>
        <w:textAlignment w:val="baseline"/>
        <w:rPr>
          <w:spacing w:val="2"/>
        </w:rPr>
      </w:pPr>
    </w:p>
    <w:p w:rsidR="00D7368C" w:rsidRDefault="00D7368C" w:rsidP="00D7368C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D7368C" w:rsidRDefault="00D7368C" w:rsidP="00D7368C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D7368C" w:rsidRPr="008355EA" w:rsidRDefault="00D7368C" w:rsidP="00D7368C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D7368C" w:rsidRPr="008355EA" w:rsidTr="000D1E6C">
        <w:trPr>
          <w:trHeight w:val="15"/>
        </w:trPr>
        <w:tc>
          <w:tcPr>
            <w:tcW w:w="709" w:type="dxa"/>
            <w:hideMark/>
          </w:tcPr>
          <w:p w:rsidR="00D7368C" w:rsidRPr="008355EA" w:rsidRDefault="00D7368C" w:rsidP="000D1E6C"/>
        </w:tc>
        <w:tc>
          <w:tcPr>
            <w:tcW w:w="4678" w:type="dxa"/>
            <w:hideMark/>
          </w:tcPr>
          <w:p w:rsidR="00D7368C" w:rsidRPr="008355EA" w:rsidRDefault="00D7368C" w:rsidP="000D1E6C"/>
        </w:tc>
        <w:tc>
          <w:tcPr>
            <w:tcW w:w="4252" w:type="dxa"/>
            <w:hideMark/>
          </w:tcPr>
          <w:p w:rsidR="00D7368C" w:rsidRPr="008355EA" w:rsidRDefault="00D7368C" w:rsidP="000D1E6C"/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Октябрьская, д. 16</w:t>
            </w:r>
            <w:proofErr w:type="gramEnd"/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Октябрьская, д. 16</w:t>
            </w:r>
            <w:proofErr w:type="gramEnd"/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>
              <w:t>с 25.06.2026 по 21.07.2026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>
              <w:t xml:space="preserve">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</w:t>
            </w:r>
            <w:proofErr w:type="gramStart"/>
            <w:r>
              <w:t>Октябрьская</w:t>
            </w:r>
            <w:proofErr w:type="gramEnd"/>
            <w:r>
              <w:t xml:space="preserve">, д. 16, кадастровый квартал </w:t>
            </w:r>
            <w:r w:rsidRPr="00DD52A2">
              <w:t>10:14:</w:t>
            </w:r>
            <w:r>
              <w:t>0050103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 w:rsidRPr="002748E6">
              <w:t>Администрация Олонецкого национального муниципального района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lastRenderedPageBreak/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CF6DDD" w:rsidRDefault="00D7368C" w:rsidP="000D1E6C">
            <w:pPr>
              <w:pStyle w:val="a6"/>
            </w:pPr>
            <w:r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>., тел.: +7</w:t>
            </w:r>
            <w:r>
              <w:t>9643178108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Default="00D7368C" w:rsidP="000D1E6C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D7368C" w:rsidRPr="008355EA" w:rsidRDefault="00D7368C" w:rsidP="000D1E6C">
            <w:r>
              <w:t>с 01.07.2026 по 20.07.2026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>
              <w:t>с 08.30 до 13.00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>
              <w:t>с 01.07.2026 по 20.07.2026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02025"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 w:rsidRPr="00802025">
              <w:t>http://olon-rayon.ru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>
              <w:t xml:space="preserve">21 июля 2026 в 10:30,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</w:t>
            </w:r>
            <w:proofErr w:type="gramStart"/>
            <w:r>
              <w:t>Октябрьская</w:t>
            </w:r>
            <w:proofErr w:type="gramEnd"/>
            <w:r>
              <w:t>, д. 16</w:t>
            </w:r>
          </w:p>
        </w:tc>
      </w:tr>
      <w:tr w:rsidR="00D7368C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368C" w:rsidRPr="008355EA" w:rsidRDefault="00D7368C" w:rsidP="000D1E6C">
            <w:r>
              <w:t xml:space="preserve">21 июля 2026 в 10:30,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</w:t>
            </w:r>
            <w:proofErr w:type="gramStart"/>
            <w:r>
              <w:t>Октябрьская</w:t>
            </w:r>
            <w:proofErr w:type="gramEnd"/>
            <w:r>
              <w:t>, д. 16</w:t>
            </w:r>
          </w:p>
        </w:tc>
      </w:tr>
    </w:tbl>
    <w:p w:rsidR="00230CB9" w:rsidRDefault="00230CB9" w:rsidP="00230CB9">
      <w:pPr>
        <w:suppressAutoHyphens/>
        <w:ind w:right="5102"/>
        <w:jc w:val="both"/>
      </w:pPr>
    </w:p>
    <w:sectPr w:rsidR="00230CB9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03" w:rsidRDefault="00E92903" w:rsidP="005D58E8">
      <w:r>
        <w:separator/>
      </w:r>
    </w:p>
  </w:endnote>
  <w:endnote w:type="continuationSeparator" w:id="0">
    <w:p w:rsidR="00E92903" w:rsidRDefault="00E92903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03" w:rsidRDefault="00E92903" w:rsidP="005D58E8">
      <w:r>
        <w:separator/>
      </w:r>
    </w:p>
  </w:footnote>
  <w:footnote w:type="continuationSeparator" w:id="0">
    <w:p w:rsidR="00E92903" w:rsidRDefault="00E92903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6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0CB9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368C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2903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1BE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2026-07-02T07:51:00Z</cp:lastPrinted>
  <dcterms:created xsi:type="dcterms:W3CDTF">2026-07-02T07:52:00Z</dcterms:created>
  <dcterms:modified xsi:type="dcterms:W3CDTF">2026-07-02T07:52:00Z</dcterms:modified>
</cp:coreProperties>
</file>