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0B7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0B7" w:rsidRPr="000777A0" w:rsidRDefault="008B20B7" w:rsidP="008B20B7">
      <w:pPr>
        <w:rPr>
          <w:lang w:val="en-US"/>
        </w:rPr>
      </w:pPr>
    </w:p>
    <w:p w:rsidR="008B20B7" w:rsidRPr="00B63FF5" w:rsidRDefault="008B20B7" w:rsidP="008B20B7">
      <w:pPr>
        <w:pStyle w:val="Heading2"/>
        <w:jc w:val="center"/>
        <w:rPr>
          <w:rFonts w:ascii="PT Astra Serif" w:eastAsia="PT Astra Serif" w:hAnsi="PT Astra Serif" w:cs="PT Astra Serif"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B63FF5">
        <w:rPr>
          <w:rFonts w:ascii="PT Astra Serif" w:eastAsia="PT Astra Serif" w:hAnsi="PT Astra Serif" w:cs="PT Astra Serif"/>
          <w:color w:val="000000"/>
          <w:szCs w:val="28"/>
        </w:rPr>
        <w:t xml:space="preserve">ИЯ </w:t>
      </w:r>
    </w:p>
    <w:p w:rsidR="00CB4E3E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ОЛОНЕЦКОГО</w:t>
      </w:r>
      <w:r w:rsidRPr="00B63FF5">
        <w:rPr>
          <w:rFonts w:ascii="PT Astra Serif" w:eastAsia="PT Astra Serif" w:hAnsi="PT Astra Serif" w:cs="PT Astra Serif"/>
          <w:b/>
          <w:color w:val="000000"/>
        </w:rPr>
        <w:t xml:space="preserve"> РАЙОНА</w:t>
      </w: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</w:p>
    <w:p w:rsidR="008B20B7" w:rsidRDefault="008B20B7" w:rsidP="008B20B7">
      <w:pPr>
        <w:rPr>
          <w:rFonts w:ascii="PT Astra Serif" w:eastAsia="PT Astra Serif" w:hAnsi="PT Astra Serif" w:cs="PT Astra Serif"/>
          <w:b/>
          <w:color w:val="000000"/>
        </w:rPr>
      </w:pPr>
      <w:r>
        <w:rPr>
          <w:rFonts w:ascii="PT Astra Serif" w:eastAsia="PT Astra Serif" w:hAnsi="PT Astra Serif" w:cs="PT Astra Serif"/>
          <w:b/>
          <w:color w:val="000000"/>
        </w:rPr>
        <w:t>РЕШЕНИЕ</w:t>
      </w:r>
    </w:p>
    <w:tbl>
      <w:tblPr>
        <w:tblW w:w="0" w:type="auto"/>
        <w:tblLook w:val="04A0"/>
      </w:tblPr>
      <w:tblGrid>
        <w:gridCol w:w="4781"/>
        <w:gridCol w:w="4790"/>
      </w:tblGrid>
      <w:tr w:rsidR="001974DA" w:rsidRPr="00AF76DA" w:rsidTr="007A33D3">
        <w:tc>
          <w:tcPr>
            <w:tcW w:w="5068" w:type="dxa"/>
          </w:tcPr>
          <w:p w:rsidR="001974DA" w:rsidRPr="00AF76DA" w:rsidRDefault="00C858DB" w:rsidP="00C858DB"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03</w:t>
            </w:r>
            <w:r w:rsidR="00FD3DB9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>августа</w:t>
            </w:r>
            <w:r w:rsidR="001974DA" w:rsidRPr="00AF76DA">
              <w:rPr>
                <w:rFonts w:ascii="PT Astra Serif" w:hAnsi="PT Astra Serif"/>
                <w:b/>
              </w:rPr>
              <w:t xml:space="preserve"> 2026 года</w:t>
            </w:r>
          </w:p>
        </w:tc>
        <w:tc>
          <w:tcPr>
            <w:tcW w:w="5069" w:type="dxa"/>
          </w:tcPr>
          <w:p w:rsidR="001974DA" w:rsidRPr="00AF76DA" w:rsidRDefault="000B2446" w:rsidP="007A33D3">
            <w:pPr>
              <w:jc w:val="righ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№23/116</w:t>
            </w:r>
            <w:r w:rsidR="001974DA" w:rsidRPr="00AF76DA">
              <w:rPr>
                <w:rFonts w:ascii="PT Astra Serif" w:hAnsi="PT Astra Serif"/>
                <w:b/>
              </w:rPr>
              <w:t xml:space="preserve"> -6</w:t>
            </w:r>
          </w:p>
        </w:tc>
      </w:tr>
    </w:tbl>
    <w:p w:rsidR="001974DA" w:rsidRPr="00AF76DA" w:rsidRDefault="001974DA" w:rsidP="001974DA">
      <w:pPr>
        <w:ind w:firstLine="567"/>
        <w:rPr>
          <w:rFonts w:ascii="PT Astra Serif" w:hAnsi="PT Astra Serif"/>
          <w:b/>
        </w:rPr>
      </w:pPr>
    </w:p>
    <w:p w:rsidR="001974DA" w:rsidRPr="00AF76DA" w:rsidRDefault="001974DA" w:rsidP="001974DA">
      <w:pPr>
        <w:rPr>
          <w:rFonts w:ascii="PT Astra Serif" w:hAnsi="PT Astra Serif"/>
        </w:rPr>
      </w:pPr>
      <w:r w:rsidRPr="00AF76DA">
        <w:rPr>
          <w:rFonts w:ascii="PT Astra Serif" w:hAnsi="PT Astra Serif"/>
        </w:rPr>
        <w:t>г. Олонец</w:t>
      </w:r>
    </w:p>
    <w:p w:rsidR="001974DA" w:rsidRPr="00AF76DA" w:rsidRDefault="001974DA" w:rsidP="001974DA">
      <w:pPr>
        <w:rPr>
          <w:rFonts w:ascii="PT Astra Serif" w:hAnsi="PT Astra Serif"/>
        </w:rPr>
      </w:pPr>
    </w:p>
    <w:p w:rsidR="001974DA" w:rsidRPr="00AF76DA" w:rsidRDefault="000C7739" w:rsidP="001974DA">
      <w:pPr>
        <w:rPr>
          <w:rFonts w:ascii="PT Astra Serif" w:hAnsi="PT Astra Serif" w:cs="Times New Roman"/>
          <w:b/>
        </w:rPr>
      </w:pPr>
      <w:r>
        <w:rPr>
          <w:rFonts w:ascii="PT Astra Serif" w:hAnsi="PT Astra Serif" w:cs="Times New Roman"/>
          <w:b/>
        </w:rPr>
        <w:t xml:space="preserve">О прекращении полномочий </w:t>
      </w:r>
      <w:r w:rsidR="001974DA" w:rsidRPr="00AF76DA">
        <w:rPr>
          <w:rFonts w:ascii="PT Astra Serif" w:hAnsi="PT Astra Serif" w:cs="Times New Roman"/>
          <w:b/>
        </w:rPr>
        <w:t>члена участковой избирательной коми</w:t>
      </w:r>
      <w:r w:rsidR="000B2446">
        <w:rPr>
          <w:rFonts w:ascii="PT Astra Serif" w:hAnsi="PT Astra Serif" w:cs="Times New Roman"/>
          <w:b/>
        </w:rPr>
        <w:t>ссии избирательного участка №35</w:t>
      </w:r>
      <w:r w:rsidR="00C858DB">
        <w:rPr>
          <w:rFonts w:ascii="PT Astra Serif" w:hAnsi="PT Astra Serif" w:cs="Times New Roman"/>
          <w:b/>
        </w:rPr>
        <w:t>1</w:t>
      </w:r>
      <w:r w:rsidR="001974DA" w:rsidRPr="00AF76DA">
        <w:rPr>
          <w:rFonts w:ascii="PT Astra Serif" w:hAnsi="PT Astra Serif" w:cs="Times New Roman"/>
          <w:b/>
        </w:rPr>
        <w:t xml:space="preserve"> с правом решающего голоса</w:t>
      </w:r>
    </w:p>
    <w:p w:rsidR="001974DA" w:rsidRPr="00AF76DA" w:rsidRDefault="001974DA" w:rsidP="001974DA">
      <w:pPr>
        <w:rPr>
          <w:rFonts w:ascii="PT Astra Serif" w:hAnsi="PT Astra Serif" w:cs="Times New Roman"/>
        </w:rPr>
      </w:pPr>
    </w:p>
    <w:p w:rsidR="001974DA" w:rsidRPr="00AF76DA" w:rsidRDefault="001974DA" w:rsidP="001974DA">
      <w:pPr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ab/>
        <w:t>На основании личного заявления, руководствуясь подпунктом «а» пункта 6 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</w:t>
      </w:r>
      <w:proofErr w:type="gramStart"/>
      <w:r w:rsidRPr="00AF76DA">
        <w:rPr>
          <w:rFonts w:ascii="PT Astra Serif" w:hAnsi="PT Astra Serif" w:cs="Times New Roman"/>
        </w:rPr>
        <w:t>,Т</w:t>
      </w:r>
      <w:proofErr w:type="gramEnd"/>
      <w:r w:rsidRPr="00AF76DA">
        <w:rPr>
          <w:rFonts w:ascii="PT Astra Serif" w:hAnsi="PT Astra Serif" w:cs="Times New Roman"/>
        </w:rPr>
        <w:t xml:space="preserve">ерриториальная избирательная комиссия </w:t>
      </w:r>
      <w:proofErr w:type="spellStart"/>
      <w:r w:rsidRPr="00AF76DA">
        <w:rPr>
          <w:rFonts w:ascii="PT Astra Serif" w:hAnsi="PT Astra Serif" w:cs="Times New Roman"/>
        </w:rPr>
        <w:t>Олонецкого</w:t>
      </w:r>
      <w:proofErr w:type="spellEnd"/>
      <w:r w:rsidRPr="00AF76DA">
        <w:rPr>
          <w:rFonts w:ascii="PT Astra Serif" w:hAnsi="PT Astra Serif" w:cs="Times New Roman"/>
        </w:rPr>
        <w:t xml:space="preserve"> района </w:t>
      </w:r>
      <w:r w:rsidRPr="00AF76DA">
        <w:rPr>
          <w:rFonts w:ascii="PT Astra Serif" w:hAnsi="PT Astra Serif" w:cs="Times New Roman"/>
          <w:sz w:val="26"/>
          <w:szCs w:val="26"/>
        </w:rPr>
        <w:t>решила</w:t>
      </w:r>
      <w:r w:rsidRPr="00AF76DA">
        <w:rPr>
          <w:rFonts w:ascii="PT Astra Serif" w:hAnsi="PT Astra Serif" w:cs="Times New Roman"/>
        </w:rPr>
        <w:t>:</w:t>
      </w:r>
    </w:p>
    <w:p w:rsidR="001974DA" w:rsidRPr="00AF76DA" w:rsidRDefault="001974DA" w:rsidP="001974DA">
      <w:pPr>
        <w:ind w:firstLine="708"/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 xml:space="preserve"> 1. Прекратить полномочия  члена участковой избирательной коми</w:t>
      </w:r>
      <w:r w:rsidR="000B2446">
        <w:rPr>
          <w:rFonts w:ascii="PT Astra Serif" w:hAnsi="PT Astra Serif" w:cs="Times New Roman"/>
        </w:rPr>
        <w:t>ссии избирательного участка №35</w:t>
      </w:r>
      <w:r w:rsidR="00FD3DB9">
        <w:rPr>
          <w:rFonts w:ascii="PT Astra Serif" w:hAnsi="PT Astra Serif" w:cs="Times New Roman"/>
        </w:rPr>
        <w:t>1</w:t>
      </w:r>
      <w:r w:rsidRPr="00AF76DA">
        <w:rPr>
          <w:rFonts w:ascii="PT Astra Serif" w:hAnsi="PT Astra Serif" w:cs="Times New Roman"/>
        </w:rPr>
        <w:t xml:space="preserve"> с правом решающего голоса </w:t>
      </w:r>
      <w:r w:rsidR="000B2446">
        <w:rPr>
          <w:rFonts w:ascii="PT Astra Serif" w:hAnsi="PT Astra Serif" w:cs="Times New Roman"/>
        </w:rPr>
        <w:t>Корниловой Александры</w:t>
      </w:r>
      <w:r w:rsidR="00C858DB">
        <w:rPr>
          <w:rFonts w:ascii="PT Astra Serif" w:hAnsi="PT Astra Serif" w:cs="Times New Roman"/>
        </w:rPr>
        <w:t xml:space="preserve"> Владимировны</w:t>
      </w:r>
      <w:r w:rsidR="00FD3DB9">
        <w:rPr>
          <w:rFonts w:ascii="PT Astra Serif" w:hAnsi="PT Astra Serif" w:cs="Times New Roman"/>
        </w:rPr>
        <w:t xml:space="preserve">, выдвинутой собранием избирателей по месту </w:t>
      </w:r>
      <w:r w:rsidR="000B2446">
        <w:rPr>
          <w:rFonts w:ascii="PT Astra Serif" w:hAnsi="PT Astra Serif" w:cs="Times New Roman"/>
        </w:rPr>
        <w:t>работы</w:t>
      </w:r>
      <w:r w:rsidR="00FD3DB9">
        <w:rPr>
          <w:rFonts w:ascii="PT Astra Serif" w:hAnsi="PT Astra Serif" w:cs="Times New Roman"/>
        </w:rPr>
        <w:t>.</w:t>
      </w:r>
      <w:r w:rsidRPr="00AF76DA">
        <w:rPr>
          <w:rFonts w:ascii="PT Astra Serif" w:hAnsi="PT Astra Serif" w:cs="Times New Roman"/>
        </w:rPr>
        <w:t xml:space="preserve"> </w:t>
      </w:r>
    </w:p>
    <w:p w:rsidR="001974DA" w:rsidRPr="00AF76DA" w:rsidRDefault="001974DA" w:rsidP="001974DA">
      <w:pPr>
        <w:ind w:firstLine="708"/>
        <w:jc w:val="both"/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>3.Направить настоящее решение в Избирательную комиссию Республики Карелия и участковую избирательную комиссию избирательного участка №3</w:t>
      </w:r>
      <w:bookmarkStart w:id="0" w:name="_GoBack"/>
      <w:bookmarkEnd w:id="0"/>
      <w:r w:rsidR="000B2446">
        <w:rPr>
          <w:rFonts w:ascii="PT Astra Serif" w:hAnsi="PT Astra Serif" w:cs="Times New Roman"/>
        </w:rPr>
        <w:t>5</w:t>
      </w:r>
      <w:r w:rsidR="00FD3DB9">
        <w:rPr>
          <w:rFonts w:ascii="PT Astra Serif" w:hAnsi="PT Astra Serif" w:cs="Times New Roman"/>
        </w:rPr>
        <w:t>1</w:t>
      </w:r>
      <w:r w:rsidRPr="00AF76DA">
        <w:rPr>
          <w:rFonts w:ascii="PT Astra Serif" w:hAnsi="PT Astra Serif" w:cs="Times New Roman"/>
        </w:rPr>
        <w:t xml:space="preserve">, разместить на официальном сайте Администрации </w:t>
      </w:r>
      <w:proofErr w:type="spellStart"/>
      <w:r w:rsidRPr="00AF76DA">
        <w:rPr>
          <w:rFonts w:ascii="PT Astra Serif" w:hAnsi="PT Astra Serif" w:cs="Times New Roman"/>
        </w:rPr>
        <w:t>Олонецкого</w:t>
      </w:r>
      <w:proofErr w:type="spellEnd"/>
      <w:r w:rsidRPr="00AF76DA">
        <w:rPr>
          <w:rFonts w:ascii="PT Astra Serif" w:hAnsi="PT Astra Serif" w:cs="Times New Roman"/>
        </w:rPr>
        <w:t xml:space="preserve"> национального муниципального района в сети «Интернет».</w:t>
      </w:r>
    </w:p>
    <w:p w:rsidR="001974DA" w:rsidRPr="00AF76DA" w:rsidRDefault="001974DA" w:rsidP="001974DA">
      <w:pPr>
        <w:jc w:val="both"/>
        <w:rPr>
          <w:rFonts w:ascii="PT Astra Serif" w:hAnsi="PT Astra Serif" w:cs="Times New Roman"/>
        </w:rPr>
      </w:pPr>
    </w:p>
    <w:p w:rsidR="001974DA" w:rsidRPr="00AF76DA" w:rsidRDefault="001974DA" w:rsidP="001974DA">
      <w:pPr>
        <w:rPr>
          <w:rFonts w:ascii="PT Astra Serif" w:hAnsi="PT Astra Serif" w:cs="Times New Roman"/>
        </w:rPr>
      </w:pP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  <w:r w:rsidRPr="00AF76DA">
        <w:rPr>
          <w:rFonts w:ascii="PT Astra Serif" w:hAnsi="PT Astra Serif" w:cs="Times New Roman"/>
        </w:rPr>
        <w:tab/>
      </w:r>
    </w:p>
    <w:tbl>
      <w:tblPr>
        <w:tblW w:w="10065" w:type="dxa"/>
        <w:tblInd w:w="108" w:type="dxa"/>
        <w:tblLook w:val="04A0"/>
      </w:tblPr>
      <w:tblGrid>
        <w:gridCol w:w="4678"/>
        <w:gridCol w:w="2552"/>
        <w:gridCol w:w="2835"/>
      </w:tblGrid>
      <w:tr w:rsidR="001974DA" w:rsidRPr="00AF76DA" w:rsidTr="007A33D3">
        <w:tc>
          <w:tcPr>
            <w:tcW w:w="4678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Председатель территориальной избирательной комиссии </w:t>
            </w:r>
            <w:proofErr w:type="spellStart"/>
            <w:r w:rsidRPr="00AF76DA">
              <w:rPr>
                <w:rFonts w:ascii="PT Astra Serif" w:hAnsi="PT Astra Serif"/>
              </w:rPr>
              <w:t>Олонецкого</w:t>
            </w:r>
            <w:proofErr w:type="spellEnd"/>
            <w:r w:rsidRPr="00AF76DA">
              <w:rPr>
                <w:rFonts w:ascii="PT Astra Serif" w:hAnsi="PT Astra Serif"/>
              </w:rPr>
              <w:t xml:space="preserve"> района</w:t>
            </w: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2552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835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ind w:left="34" w:hanging="34"/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ind w:left="34" w:hanging="34"/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Е.А. </w:t>
            </w:r>
            <w:proofErr w:type="spellStart"/>
            <w:r w:rsidRPr="00AF76DA">
              <w:rPr>
                <w:rFonts w:ascii="PT Astra Serif" w:hAnsi="PT Astra Serif"/>
              </w:rPr>
              <w:t>Чогина</w:t>
            </w:r>
            <w:proofErr w:type="spellEnd"/>
          </w:p>
        </w:tc>
      </w:tr>
      <w:tr w:rsidR="001974DA" w:rsidRPr="00AF76DA" w:rsidTr="007A33D3">
        <w:tc>
          <w:tcPr>
            <w:tcW w:w="4678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Секретарь территориальной избирательной комиссии </w:t>
            </w:r>
            <w:proofErr w:type="spellStart"/>
            <w:r w:rsidRPr="00AF76DA">
              <w:rPr>
                <w:rFonts w:ascii="PT Astra Serif" w:hAnsi="PT Astra Serif"/>
              </w:rPr>
              <w:t>Олонецкого</w:t>
            </w:r>
            <w:proofErr w:type="spellEnd"/>
            <w:r w:rsidRPr="00AF76DA">
              <w:rPr>
                <w:rFonts w:ascii="PT Astra Serif" w:hAnsi="PT Astra Serif"/>
              </w:rPr>
              <w:t xml:space="preserve"> района</w:t>
            </w:r>
          </w:p>
        </w:tc>
        <w:tc>
          <w:tcPr>
            <w:tcW w:w="2552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 xml:space="preserve">  </w:t>
            </w:r>
          </w:p>
        </w:tc>
        <w:tc>
          <w:tcPr>
            <w:tcW w:w="2835" w:type="dxa"/>
          </w:tcPr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</w:p>
          <w:p w:rsidR="001974DA" w:rsidRPr="00AF76DA" w:rsidRDefault="001974DA" w:rsidP="007A33D3">
            <w:pPr>
              <w:jc w:val="both"/>
              <w:rPr>
                <w:rFonts w:ascii="PT Astra Serif" w:hAnsi="PT Astra Serif"/>
              </w:rPr>
            </w:pPr>
            <w:r w:rsidRPr="00AF76DA">
              <w:rPr>
                <w:rFonts w:ascii="PT Astra Serif" w:hAnsi="PT Astra Serif"/>
              </w:rPr>
              <w:t>И.Л.Акимова</w:t>
            </w:r>
          </w:p>
        </w:tc>
      </w:tr>
    </w:tbl>
    <w:p w:rsidR="001974DA" w:rsidRDefault="001974DA" w:rsidP="001974DA">
      <w:pPr>
        <w:jc w:val="both"/>
      </w:pPr>
    </w:p>
    <w:sectPr w:rsidR="001974DA" w:rsidSect="00CB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0B7"/>
    <w:rsid w:val="000B2446"/>
    <w:rsid w:val="000C7739"/>
    <w:rsid w:val="001974DA"/>
    <w:rsid w:val="004427DB"/>
    <w:rsid w:val="005032AD"/>
    <w:rsid w:val="00620F40"/>
    <w:rsid w:val="006B474E"/>
    <w:rsid w:val="008321B0"/>
    <w:rsid w:val="00832658"/>
    <w:rsid w:val="008943DB"/>
    <w:rsid w:val="008B20B7"/>
    <w:rsid w:val="009A2AB4"/>
    <w:rsid w:val="00BC48C5"/>
    <w:rsid w:val="00C858DB"/>
    <w:rsid w:val="00CB4E3E"/>
    <w:rsid w:val="00F272BB"/>
    <w:rsid w:val="00FD3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0B7"/>
    <w:pPr>
      <w:suppressAutoHyphens/>
      <w:spacing w:after="0" w:line="240" w:lineRule="auto"/>
      <w:jc w:val="center"/>
    </w:pPr>
    <w:rPr>
      <w:rFonts w:ascii="Times New Roman" w:eastAsia="Unifont" w:hAnsi="Times New Roman" w:cs="Unifont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uiPriority w:val="99"/>
    <w:qFormat/>
    <w:rsid w:val="008B20B7"/>
    <w:pPr>
      <w:keepNext/>
      <w:jc w:val="both"/>
      <w:outlineLvl w:val="1"/>
    </w:pPr>
    <w:rPr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B20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B7"/>
    <w:rPr>
      <w:rFonts w:ascii="Tahoma" w:eastAsia="Unifont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</dc:creator>
  <cp:lastModifiedBy>Елена Александровна</cp:lastModifiedBy>
  <cp:revision>2</cp:revision>
  <cp:lastPrinted>2026-08-03T11:54:00Z</cp:lastPrinted>
  <dcterms:created xsi:type="dcterms:W3CDTF">2026-08-03T11:55:00Z</dcterms:created>
  <dcterms:modified xsi:type="dcterms:W3CDTF">2026-08-03T11:55:00Z</dcterms:modified>
</cp:coreProperties>
</file>